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微软雅黑" w:hAnsi="微软雅黑" w:eastAsia="微软雅黑" w:cs="微软雅黑"/>
          <w:b/>
          <w:sz w:val="30"/>
        </w:rPr>
        <w:t>一．用户退出</w:t>
      </w:r>
    </w:p>
    <w:p>
      <w:bookmarkStart w:id="0" w:name="6720-1561384062195"/>
      <w:bookmarkEnd w:id="0"/>
      <w:r>
        <w:rPr>
          <w:b/>
          <w:color w:val="999999"/>
          <w:sz w:val="24"/>
          <w:highlight w:val="white"/>
        </w:rPr>
        <w:t>在登录时已经把用户的信息保存到本地了，所以点击退出时判断是不是确认退出，如果确认退出，把本地存储删除，window.localStarge.removeItem('保存的信息名称'),然后路径跳转到登录界面， this.$router.push({ name: 'login' })，点击的时候给click加入一个.native属性，.native是事件修饰符，将原始的html页面注册到组件的根元素，</w:t>
      </w:r>
    </w:p>
    <w:p>
      <w:bookmarkStart w:id="1" w:name="6133-1561465471930"/>
      <w:bookmarkEnd w:id="1"/>
      <w:r>
        <w:rPr>
          <w:b/>
          <w:sz w:val="30"/>
        </w:rPr>
        <w:t>二.用async封装axios，和try{}catch(){}配合使用</w:t>
      </w:r>
    </w:p>
    <w:p>
      <w:bookmarkStart w:id="2" w:name="1980-1561466071177"/>
      <w:bookmarkEnd w:id="2"/>
      <w:r>
        <w:rPr>
          <w:b/>
          <w:color w:val="999999"/>
          <w:sz w:val="24"/>
          <w:highlight w:val="white"/>
        </w:rPr>
        <w:t>任何函数都可以标记为async函数，async函数中可以使用await关键字，</w:t>
      </w:r>
    </w:p>
    <w:p>
      <w:bookmarkStart w:id="3" w:name="6683-1561466316512"/>
      <w:bookmarkEnd w:id="3"/>
      <w:r>
        <w:rPr>
          <w:rFonts w:ascii="微软雅黑" w:hAnsi="微软雅黑" w:eastAsia="微软雅黑" w:cs="微软雅黑"/>
          <w:b/>
          <w:color w:val="999999"/>
          <w:sz w:val="24"/>
          <w:highlight w:val="yellow"/>
        </w:rPr>
        <w:t>await后面要跟一个promise才有意义</w:t>
      </w:r>
    </w:p>
    <w:p>
      <w:bookmarkStart w:id="4" w:name="1086-1561466203359"/>
      <w:bookmarkEnd w:id="4"/>
      <w:r>
        <w:rPr>
          <w:b/>
          <w:color w:val="999999"/>
          <w:sz w:val="24"/>
          <w:highlight w:val="white"/>
        </w:rPr>
        <w:t>await要等待promise中的resolve调用了才可以往后执行，</w:t>
      </w:r>
    </w:p>
    <w:p>
      <w:bookmarkStart w:id="5" w:name="9544-1561466384529"/>
      <w:bookmarkEnd w:id="5"/>
      <w:r>
        <w:rPr>
          <w:b/>
          <w:color w:val="999999"/>
          <w:sz w:val="24"/>
          <w:highlight w:val="white"/>
        </w:rPr>
        <w:t>如果resolve有参数，可以再await前面定义一个变量或常量接收</w:t>
      </w:r>
    </w:p>
    <w:p>
      <w:bookmarkStart w:id="6" w:name="3128-1561466282012"/>
      <w:bookmarkEnd w:id="6"/>
      <w:r>
        <w:rPr>
          <w:b/>
          <w:color w:val="999999"/>
          <w:sz w:val="24"/>
          <w:highlight w:val="yellow"/>
        </w:rPr>
        <w:t>async函数的执行顺序</w:t>
      </w:r>
    </w:p>
    <w:p>
      <w:bookmarkStart w:id="7" w:name="5097-1561466392715"/>
      <w:bookmarkEnd w:id="7"/>
      <w:r>
        <w:rPr>
          <w:b/>
          <w:color w:val="999999"/>
          <w:sz w:val="24"/>
          <w:highlight w:val="white"/>
        </w:rPr>
        <w:t>函数中的await只是在函数内部等待，不会阻塞函数之后的代码执行</w:t>
      </w:r>
    </w:p>
    <w:p>
      <w:bookmarkStart w:id="8" w:name="8776-1561466697075"/>
      <w:bookmarkEnd w:id="8"/>
      <w:r>
        <w:rPr>
          <w:b/>
          <w:color w:val="999999"/>
          <w:sz w:val="24"/>
          <w:highlight w:val="yellow"/>
        </w:rPr>
        <w:t>Async函数的返回值</w:t>
      </w:r>
    </w:p>
    <w:p>
      <w:bookmarkStart w:id="9" w:name="7588-1561466437457"/>
      <w:bookmarkEnd w:id="9"/>
      <w:r>
        <w:rPr>
          <w:b/>
          <w:color w:val="999999"/>
          <w:sz w:val="24"/>
          <w:highlight w:val="white"/>
        </w:rPr>
        <w:t>Async如果标记的是一个普通函数，内部没有跟await配合使用，那么会被包装为一个立即被resolve的promise对象，return的值就是resolve（）里面的参数</w:t>
      </w:r>
    </w:p>
    <w:p>
      <w:bookmarkStart w:id="10" w:name="3086-1561466836308"/>
      <w:bookmarkEnd w:id="10"/>
      <w:r>
        <w:rPr>
          <w:b/>
          <w:color w:val="999999"/>
          <w:sz w:val="24"/>
          <w:highlight w:val="white"/>
        </w:rPr>
        <w:t>如果是promise对象，则不做任何处理，可以在另一个async函数中用await接收它的结果</w:t>
      </w:r>
      <w:r>
        <w:rPr>
          <w:b/>
          <w:color w:val="999999"/>
          <w:sz w:val="24"/>
          <w:highlight w:val="white"/>
        </w:rPr>
        <w:tab/>
      </w:r>
    </w:p>
    <w:p>
      <w:bookmarkStart w:id="11" w:name="6952-1561467747107"/>
      <w:bookmarkEnd w:id="11"/>
      <w:r>
        <w:rPr>
          <w:b/>
          <w:color w:val="999999"/>
          <w:sz w:val="24"/>
          <w:highlight w:val="white"/>
        </w:rPr>
        <w:t>try-catch和async没什么关系，只是能捕获async中的异常，不是es6的语法，是js自带的</w:t>
      </w:r>
    </w:p>
    <w:p>
      <w:bookmarkStart w:id="12" w:name="4229-1561466980331"/>
      <w:bookmarkEnd w:id="12"/>
      <w:r>
        <w:rPr>
          <w:b/>
          <w:sz w:val="30"/>
        </w:rPr>
        <w:t>三.异常处理</w:t>
      </w:r>
    </w:p>
    <w:p>
      <w:bookmarkStart w:id="13" w:name="8086-1561383771036"/>
      <w:bookmarkEnd w:id="13"/>
      <w:r>
        <w:rPr>
          <w:b/>
          <w:color w:val="999999"/>
          <w:sz w:val="24"/>
          <w:highlight w:val="white"/>
        </w:rPr>
        <w:t>try-catch是js中的异常捕获代码，我们可以把有可能出错的代码放到try中，如果try出错，停止try中后续代码执行，进入catch中，catch默认接收一个参数：是错误的信息数据</w:t>
      </w:r>
    </w:p>
    <w:p>
      <w:bookmarkStart w:id="14" w:name="7889-1561467141864"/>
      <w:bookmarkEnd w:id="14"/>
      <w:r>
        <w:rPr>
          <w:b/>
          <w:color w:val="999999"/>
          <w:sz w:val="24"/>
          <w:highlight w:val="white"/>
        </w:rPr>
        <w:t>try-catch默认只能捕获同步代码异常，不能捕获普通的异步函数调用的错误，也不能捕获promise中的reject异常，这几种异常都捕获不到，但是可以捕获async函数中（await promise对象）中的异常，</w:t>
      </w:r>
    </w:p>
    <w:p>
      <w:bookmarkStart w:id="15" w:name="1876-1561467234879"/>
      <w:bookmarkEnd w:id="15"/>
      <w:r>
        <w:rPr>
          <w:b/>
          <w:color w:val="999999"/>
          <w:sz w:val="24"/>
          <w:highlight w:val="white"/>
        </w:rPr>
        <w:t>try-catch代码的执行顺序是从上到下，先进入try，如果try中代码没有错误，就继续往后执行，如果try中代码有错误，就进入catchcatch执行完毕，继续往后执行。</w:t>
      </w:r>
    </w:p>
    <w:p>
      <w:bookmarkStart w:id="16" w:name="7467-1561467406394"/>
      <w:bookmarkEnd w:id="16"/>
      <w:r>
        <w:rPr>
          <w:b/>
          <w:color w:val="999999"/>
          <w:sz w:val="24"/>
          <w:highlight w:val="white"/>
        </w:rPr>
        <w:t>手动抛出异常，throw new Error（），相当于new Promise((reslove,reject) =&gt; {reject('错误信息')})</w:t>
      </w:r>
    </w:p>
    <w:p>
      <w:bookmarkStart w:id="17" w:name="5491-1561467476084"/>
      <w:bookmarkEnd w:id="17"/>
      <w:r>
        <w:rPr>
          <w:b/>
          <w:sz w:val="30"/>
        </w:rPr>
        <w:t>四.封装auth模块，</w:t>
      </w:r>
    </w:p>
    <w:p>
      <w:bookmarkStart w:id="18" w:name="5935-1561467601588"/>
      <w:bookmarkEnd w:id="18"/>
      <w:r>
        <w:rPr>
          <w:b/>
          <w:color w:val="999999"/>
          <w:sz w:val="24"/>
          <w:highlight w:val="white"/>
        </w:rPr>
        <w:t>按需导出，按需导入，把设置，调用，和移除用户信息封装起来，用export导出，看哪个位置需要，就调用，</w:t>
      </w:r>
    </w:p>
    <w:p>
      <w:bookmarkStart w:id="19" w:name="6974-1561467687587"/>
      <w:bookmarkEnd w:id="19"/>
      <w:r>
        <w:rPr>
          <w:b/>
          <w:color w:val="999999"/>
          <w:sz w:val="24"/>
          <w:highlight w:val="white"/>
        </w:rPr>
        <w:t>导出： export XXX   导入： import { 名字 } from “模块”</w:t>
      </w:r>
    </w:p>
    <w:p>
      <w:bookmarkStart w:id="20" w:name="3872-1561467775559"/>
      <w:bookmarkEnd w:id="20"/>
      <w:r>
        <w:rPr>
          <w:b/>
          <w:sz w:val="30"/>
        </w:rPr>
        <w:t>五． 配置axios的基础路径和简写方法</w:t>
      </w:r>
    </w:p>
    <w:p>
      <w:bookmarkStart w:id="21" w:name="1115-1561467841497"/>
      <w:bookmarkEnd w:id="21"/>
      <w:r>
        <w:rPr>
          <w:b/>
          <w:color w:val="999999"/>
          <w:sz w:val="24"/>
          <w:highlight w:val="white"/>
        </w:rPr>
        <w:t>在入口模块中导入axios，从axios github上找到设置基础路径的代码，</w:t>
      </w:r>
    </w:p>
    <w:p>
      <w:bookmarkStart w:id="22" w:name="8038-1561467865337"/>
      <w:bookmarkEnd w:id="22"/>
      <w:r>
        <w:rPr>
          <w:b/>
          <w:color w:val="999999"/>
          <w:sz w:val="24"/>
          <w:highlight w:val="white"/>
        </w:rPr>
        <w:t>将axios配置到vue的prototype中，因为组件都是vue实例，所以vue的原型对象都可以运用，但在命名中尽量加一个$符号，因为有可能跟组件中的数据命名冲突</w:t>
      </w:r>
      <w:bookmarkStart w:id="23" w:name="3070-1561467455786"/>
      <w:bookmarkEnd w:id="23"/>
      <w:r>
        <w:rPr>
          <w:b/>
          <w:color w:val="999999"/>
          <w:sz w:val="24"/>
          <w:highlight w:val="white"/>
        </w:rPr>
        <w:t>。</w:t>
      </w:r>
      <w:bookmarkStart w:id="26" w:name="_GoBack"/>
      <w:bookmarkEnd w:id="26"/>
      <w:bookmarkStart w:id="24" w:name="3170-1561383221750"/>
      <w:bookmarkEnd w:id="24"/>
      <w:bookmarkStart w:id="25" w:name="9589-1561381822343"/>
      <w:bookmarkEnd w:id="25"/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4075F8"/>
    <w:rsid w:val="004075F8"/>
    <w:rsid w:val="00881673"/>
    <w:rsid w:val="54FBE0C7"/>
    <w:rsid w:val="BFFFDCAC"/>
    <w:rsid w:val="F7FF833E"/>
    <w:rsid w:val="FBFBD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188</Words>
  <Characters>1072</Characters>
  <Lines>8</Lines>
  <Paragraphs>2</Paragraphs>
  <ScaleCrop>false</ScaleCrop>
  <LinksUpToDate>false</LinksUpToDate>
  <CharactersWithSpaces>1258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2019-07-02T13:56:00Z</dcterms:created>
  <dc:creator>zhangjiabing</dc:creator>
  <cp:lastModifiedBy>zhangjiabing</cp:lastModifiedBy>
  <dcterms:modified xsi:type="dcterms:W3CDTF">2019-09-26T15:49:37Z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