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87-1561896832323"/>
      <w:bookmarkEnd w:id="0"/>
      <w:r>
        <w:rPr>
          <w:rFonts w:ascii="微软雅黑" w:hAnsi="微软雅黑" w:eastAsia="微软雅黑" w:cs="微软雅黑"/>
          <w:b/>
          <w:sz w:val="30"/>
        </w:rPr>
        <w:t>一.使用quill富文本编辑器模板加到发布文章界面</w:t>
      </w:r>
    </w:p>
    <w:p>
      <w:bookmarkStart w:id="1" w:name="2137-1561896832633"/>
      <w:bookmarkEnd w:id="1"/>
      <w:r>
        <w:rPr>
          <w:b/>
          <w:color w:val="999999"/>
          <w:sz w:val="24"/>
          <w:highlight w:val="white"/>
        </w:rPr>
        <w:t>下载quill第三方包，vue-quill-editor，从quill的github文档中可以查到，看是在局部使用还是全局使用，加载一些自带的css包和导入quill，看数据中需要引入哪些数据，在插入进去</w:t>
      </w:r>
    </w:p>
    <w:p>
      <w:bookmarkStart w:id="2" w:name="3018-1561897603712"/>
      <w:bookmarkEnd w:id="2"/>
      <w:r>
        <w:rPr>
          <w:b/>
          <w:sz w:val="30"/>
        </w:rPr>
        <w:t>二.编辑文章，动态渲染编辑页面</w:t>
      </w:r>
    </w:p>
    <w:p>
      <w:bookmarkStart w:id="3" w:name="6124-1561897640397"/>
      <w:bookmarkEnd w:id="3"/>
      <w:r>
        <w:rPr>
          <w:b/>
          <w:color w:val="999999"/>
          <w:sz w:val="24"/>
          <w:highlight w:val="white"/>
        </w:rPr>
        <w:t>编辑页面跟发布页面公用一个页面，接口不一样，编辑页面的接口中有编辑的数据ID，需要把ID传入进去，然后设置点击编辑按钮状态，点击时用$router.push()跳转到编辑页面，后面传入数据的ID值，如果在模板中用$router.push,如果在js中用this.$router.push，然后在文章列表初始化中判断一下，如果路由的路径是编辑路径，主动加载这个函数，函数中发送请求到编辑的端口，获取到数据渲染到模板中，如果不是编辑路径，保持原样。</w:t>
      </w:r>
    </w:p>
    <w:p>
      <w:bookmarkStart w:id="4" w:name="6682-1561898433012"/>
      <w:bookmarkEnd w:id="4"/>
      <w:r>
        <w:rPr>
          <w:b/>
          <w:sz w:val="30"/>
        </w:rPr>
        <w:t>三.提交编辑</w:t>
      </w:r>
    </w:p>
    <w:p>
      <w:bookmarkStart w:id="5" w:name="2017-1561898708074"/>
      <w:bookmarkEnd w:id="5"/>
      <w:r>
        <w:rPr>
          <w:b/>
          <w:color w:val="999999"/>
          <w:sz w:val="24"/>
          <w:highlight w:val="white"/>
        </w:rPr>
        <w:t>点击发布按钮时，先判断一下所在的路由路径，如果是在publish路径，发送请求到发布端口，如果不是，发送请求到编辑端口，</w:t>
      </w:r>
    </w:p>
    <w:p>
      <w:bookmarkStart w:id="6" w:name="5821-1561898802891"/>
      <w:bookmarkEnd w:id="6"/>
      <w:r>
        <w:rPr>
          <w:b/>
          <w:sz w:val="30"/>
        </w:rPr>
        <w:t>四.评论管理，加载评论列表</w:t>
      </w:r>
    </w:p>
    <w:p>
      <w:bookmarkStart w:id="7" w:name="6862-1561898831910"/>
      <w:bookmarkEnd w:id="7"/>
      <w:r>
        <w:rPr>
          <w:b/>
          <w:color w:val="999999"/>
          <w:sz w:val="24"/>
          <w:highlight w:val="white"/>
        </w:rPr>
        <w:t>创建评论文件夹，创建评论管理单页面组件，加载到父模板中，找适合的模板插入进去，导入script，让页面初步显示</w:t>
      </w:r>
    </w:p>
    <w:p>
      <w:bookmarkStart w:id="8" w:name="1446-1561899098398"/>
      <w:bookmarkEnd w:id="8"/>
      <w:r>
        <w:rPr>
          <w:b/>
          <w:sz w:val="30"/>
        </w:rPr>
        <w:t>五.账户设置-加载基本信息</w:t>
      </w:r>
    </w:p>
    <w:p>
      <w:bookmarkStart w:id="9" w:name="7454-1561900254459"/>
      <w:bookmarkEnd w:id="9"/>
      <w:r>
        <w:rPr>
          <w:b/>
          <w:color w:val="999999"/>
          <w:sz w:val="24"/>
          <w:highlight w:val="white"/>
        </w:rPr>
        <w:t>1.在路由表中，把评论管理页面添加到父路由中，优化账户设置模板，在初始化声明周期钩子中加载账户信息，</w:t>
      </w:r>
    </w:p>
    <w:p>
      <w:bookmarkStart w:id="10" w:name="2091-1561900597570"/>
      <w:bookmarkEnd w:id="10"/>
      <w:r>
        <w:rPr>
          <w:b/>
          <w:sz w:val="30"/>
        </w:rPr>
        <w:t>六.账户设置-提交保存</w:t>
      </w:r>
    </w:p>
    <w:p>
      <w:bookmarkStart w:id="11" w:name="2059-1561900615615"/>
      <w:bookmarkEnd w:id="11"/>
      <w:r>
        <w:rPr>
          <w:b/>
          <w:color w:val="999999"/>
          <w:sz w:val="24"/>
          <w:highlight w:val="white"/>
        </w:rPr>
        <w:t>1.设置保存按钮，点击保存按钮，发送请求，设置参数，</w:t>
      </w:r>
    </w:p>
    <w:p>
      <w:bookmarkStart w:id="12" w:name="4325-1561900733599"/>
      <w:bookmarkEnd w:id="12"/>
      <w:r>
        <w:rPr>
          <w:b/>
          <w:sz w:val="30"/>
        </w:rPr>
        <w:t>七.</w:t>
      </w:r>
      <w:r>
        <w:rPr>
          <w:b/>
          <w:color w:val="393939"/>
          <w:sz w:val="30"/>
        </w:rPr>
        <w:t>账户设置-展示头像设置</w:t>
      </w:r>
    </w:p>
    <w:p>
      <w:bookmarkStart w:id="13" w:name="1944-1561900770665"/>
      <w:bookmarkEnd w:id="13"/>
      <w:r>
        <w:rPr>
          <w:b/>
          <w:color w:val="999999"/>
          <w:sz w:val="24"/>
          <w:highlight w:val="white"/>
        </w:rPr>
        <w:t>在e-ui中有一个模板时upload模板，通过点击或者拖拽上传文件，  action 上传请求地址，必须的，show-file-list 是否显示文件预览列表，on-success 文件上传成功触发的回调，  before-upload 文件上传之前触发的回调， v-if="user.photo" :src="user.photo"是用来预览上传的图片，在style中设置，可以作用到全局，在&lt;style lang="less" scoped&gt;中设置，是仅对当前组件有效。这个组件的请求方法默认是 POST,如果接口的请求方式不一致，必须自己设置上传的请求头，headers 配置上传请求的请求头， 如果有 token 则需要手动配置到这里， data 默认只携带文件，如果需要别的数据，可以放到 data 中，http-request， name 上传的文件字段名称，默认叫 file，如果你的接口要求的名字和这个不一致，则需要单独配置，传输文件的话，需要构建一个FormData对象，然后将文件添加到这里面，这个函数有一个uploadConfig实参，实参.file可以获取这个文件对象，然后将返回的数据复制到数据中.</w:t>
      </w:r>
    </w:p>
    <w:p>
      <w:bookmarkStart w:id="14" w:name="7640-1561900996372"/>
      <w:bookmarkEnd w:id="14"/>
    </w:p>
    <w:p/>
    <w:p>
      <w:bookmarkStart w:id="15" w:name="_GoBack"/>
      <w:bookmarkEnd w:id="15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17F38"/>
    <w:rsid w:val="00056137"/>
    <w:rsid w:val="00817F38"/>
    <w:rsid w:val="5EBD8B5C"/>
    <w:rsid w:val="737B751F"/>
    <w:rsid w:val="9BDF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969</Characters>
  <Lines>8</Lines>
  <Paragraphs>2</Paragraphs>
  <ScaleCrop>false</ScaleCrop>
  <LinksUpToDate>false</LinksUpToDate>
  <CharactersWithSpaces>1136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2019-07-02T05:55:00Z</dcterms:created>
  <dc:creator>zhangjiabing</dc:creator>
  <cp:lastModifiedBy>zhangjiabing</cp:lastModifiedBy>
  <dcterms:modified xsi:type="dcterms:W3CDTF">2019-09-26T15:48:58Z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