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0BA1C" w14:textId="77777777" w:rsidR="00066205" w:rsidRPr="00066205" w:rsidRDefault="00066205" w:rsidP="00066205">
      <w:pPr>
        <w:pStyle w:val="Title"/>
        <w:jc w:val="center"/>
      </w:pPr>
      <w:r w:rsidRPr="00066205">
        <w:t xml:space="preserve">EOR MVP 0.4.6 </w:t>
      </w:r>
      <w:r w:rsidRPr="00066205">
        <w:rPr>
          <w:rFonts w:ascii="宋体" w:eastAsia="宋体" w:hAnsi="宋体" w:cs="宋体" w:hint="eastAsia"/>
        </w:rPr>
        <w:t>项目技术文</w:t>
      </w:r>
      <w:r w:rsidRPr="00066205">
        <w:rPr>
          <w:rFonts w:ascii="宋体" w:eastAsia="宋体" w:hAnsi="宋体" w:cs="宋体"/>
        </w:rPr>
        <w:t>档</w:t>
      </w:r>
    </w:p>
    <w:p w14:paraId="4660B58A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版本号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V0.4.6</w:t>
      </w:r>
    </w:p>
    <w:p w14:paraId="0721423B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生成日期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2026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年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02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月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21 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日</w:t>
      </w:r>
    </w:p>
    <w:p w14:paraId="21F695C5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适用范围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EOR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项目开发、测试、维护人员，项目技术管理人员、产品策划人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员</w:t>
      </w:r>
    </w:p>
    <w:p w14:paraId="0BDC7339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文档状态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：正式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版</w:t>
      </w:r>
    </w:p>
    <w:p w14:paraId="233CFE37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密级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：内部公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开</w:t>
      </w:r>
    </w:p>
    <w:p w14:paraId="75F159C5" w14:textId="77777777" w:rsidR="00066205" w:rsidRPr="00066205" w:rsidRDefault="00066205" w:rsidP="00066205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目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录</w:t>
      </w:r>
    </w:p>
    <w:p w14:paraId="470DD9F2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封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面</w:t>
      </w:r>
    </w:p>
    <w:p w14:paraId="796EEAA8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前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言</w:t>
      </w:r>
    </w:p>
    <w:p w14:paraId="2F2D35C1" w14:textId="77777777" w:rsidR="00066205" w:rsidRPr="00066205" w:rsidRDefault="00066205" w:rsidP="00066205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文档目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的</w:t>
      </w:r>
    </w:p>
    <w:p w14:paraId="7473F75D" w14:textId="77777777" w:rsidR="00066205" w:rsidRPr="00066205" w:rsidRDefault="00066205" w:rsidP="00066205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文档受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众</w:t>
      </w:r>
    </w:p>
    <w:p w14:paraId="1FE5AB37" w14:textId="77777777" w:rsidR="00066205" w:rsidRPr="00066205" w:rsidRDefault="00066205" w:rsidP="00066205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术语解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释</w:t>
      </w:r>
    </w:p>
    <w:p w14:paraId="48E61D58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版本历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史</w:t>
      </w:r>
    </w:p>
    <w:p w14:paraId="3F0093EF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一、代码架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构</w:t>
      </w:r>
    </w:p>
    <w:p w14:paraId="1437FEEF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1.1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模块划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分</w:t>
      </w:r>
    </w:p>
    <w:p w14:paraId="433BD8C3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1.2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模块调用关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系</w:t>
      </w:r>
    </w:p>
    <w:p w14:paraId="69F784AF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1.2.1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天命阶段调用链示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例</w:t>
      </w:r>
    </w:p>
    <w:p w14:paraId="57AA113A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1.3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核心类说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明</w:t>
      </w:r>
    </w:p>
    <w:p w14:paraId="3263CE3D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1.3.1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GameState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类（状态管理中心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39EBD0C7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1.3.2 Config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类（配置管理中心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26B53B3C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1.3.3 Command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基类与注册中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心</w:t>
      </w:r>
    </w:p>
    <w:p w14:paraId="11AE3794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1.3.4 Figure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类（人物实体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6396E6E1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1.3.5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其他核心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类</w:t>
      </w:r>
    </w:p>
    <w:p w14:paraId="2F2435D5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二、核心功能实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现</w:t>
      </w:r>
    </w:p>
    <w:p w14:paraId="1B31FC08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2.1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土地交易循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环</w:t>
      </w:r>
    </w:p>
    <w:p w14:paraId="679E759A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2.1.1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土地价格计算机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制</w:t>
      </w:r>
    </w:p>
    <w:p w14:paraId="451285B6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2.1.2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交易执行流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程</w:t>
      </w:r>
    </w:p>
    <w:p w14:paraId="72A07F1D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2.2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金钱收支循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环</w:t>
      </w:r>
    </w:p>
    <w:p w14:paraId="1239803C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2.2.1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国库收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支</w:t>
      </w:r>
    </w:p>
    <w:p w14:paraId="42F94BA6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2.2.2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派系资金收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支</w:t>
      </w:r>
    </w:p>
    <w:p w14:paraId="70D7EE93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2.2.3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人物财富收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支</w:t>
      </w:r>
    </w:p>
    <w:p w14:paraId="26E8845A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2.3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影响力循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环</w:t>
      </w:r>
    </w:p>
    <w:p w14:paraId="412A296B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2.3.1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影响力计算公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式</w:t>
      </w:r>
    </w:p>
    <w:p w14:paraId="0983B49B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2.3.2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公职权力加成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</w:t>
      </w:r>
    </w:p>
    <w:p w14:paraId="1CB463C5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2.3.3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影响力变化来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源</w:t>
      </w:r>
    </w:p>
    <w:p w14:paraId="4F643EA7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三、数据结构定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义</w:t>
      </w:r>
    </w:p>
    <w:p w14:paraId="53C46E73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lastRenderedPageBreak/>
        <w:t xml:space="preserve">3.1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GameState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核心数据结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构</w:t>
      </w:r>
    </w:p>
    <w:p w14:paraId="31CE0D31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3.2 Config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配置数据结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构</w:t>
      </w:r>
    </w:p>
    <w:p w14:paraId="48DCDB5B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3.2.1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默认配置项（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DEFAULTS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5BD801A2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3.3 Command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命令框架数据结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构</w:t>
      </w:r>
    </w:p>
    <w:p w14:paraId="08C379F3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四、关键业务流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程</w:t>
      </w:r>
    </w:p>
    <w:p w14:paraId="4E2A0770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4.1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每回合执行流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程</w:t>
      </w:r>
    </w:p>
    <w:p w14:paraId="3D6C3B50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4.2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天命阶段执行流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程</w:t>
      </w:r>
    </w:p>
    <w:p w14:paraId="7C2C4DEA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4.3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土地分配流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程</w:t>
      </w:r>
    </w:p>
    <w:p w14:paraId="4AB612C0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4.4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金钱收支流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程</w:t>
      </w:r>
    </w:p>
    <w:p w14:paraId="45FA3C9F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五、异常处理机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制</w:t>
      </w:r>
    </w:p>
    <w:p w14:paraId="2BF476AE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5.1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破产判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定</w:t>
      </w:r>
    </w:p>
    <w:p w14:paraId="5C79BFA9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5.2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事件触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发</w:t>
      </w:r>
    </w:p>
    <w:p w14:paraId="45BA970D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5.2.1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人口事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件</w:t>
      </w:r>
    </w:p>
    <w:p w14:paraId="2241B3B4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5.2.2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战斗结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果</w:t>
      </w:r>
    </w:p>
    <w:p w14:paraId="4D97BC08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5.3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人物死亡处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理</w:t>
      </w:r>
    </w:p>
    <w:p w14:paraId="51156F39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5.3.1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天命死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亡</w:t>
      </w:r>
    </w:p>
    <w:p w14:paraId="3E58C243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5.3.2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战斗死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亡</w:t>
      </w:r>
    </w:p>
    <w:p w14:paraId="6E215509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5.3.3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死亡影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响</w:t>
      </w:r>
    </w:p>
    <w:p w14:paraId="0FC82C2A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注意事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项</w:t>
      </w:r>
    </w:p>
    <w:p w14:paraId="0D52FE55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附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录</w:t>
      </w:r>
    </w:p>
    <w:p w14:paraId="43F3C9C3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附录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A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核心代码文件清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单</w:t>
      </w:r>
    </w:p>
    <w:p w14:paraId="7A90113B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附录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B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关键函数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/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方法索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引</w:t>
      </w:r>
    </w:p>
    <w:p w14:paraId="03F20B02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页码标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注</w:t>
      </w:r>
    </w:p>
    <w:p w14:paraId="779D07E4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本文档虚拟页码按章节划分，封面为封页，目录为第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页，前言为第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页，版本历史为第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3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页，正文从第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4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页开始，每大章节按自然页数顺延，附录为最后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页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5E44B08F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066205">
        <w:rPr>
          <w:rFonts w:ascii="Times New Roman" w:eastAsia="Times New Roman" w:hAnsi="Times New Roman" w:cs="Times New Roman"/>
          <w:kern w:val="0"/>
          <w14:ligatures w14:val="none"/>
        </w:rPr>
        <w:pict w14:anchorId="694FB18C">
          <v:rect id="_x0000_i1214" style="width:0;height:1.5pt" o:hralign="center" o:hrstd="t" o:hrnoshade="t" o:hr="t" fillcolor="#1f2329" stroked="f"/>
        </w:pict>
      </w:r>
    </w:p>
    <w:p w14:paraId="0C364C2C" w14:textId="77777777" w:rsidR="00066205" w:rsidRPr="00066205" w:rsidRDefault="00066205" w:rsidP="00066205">
      <w:pPr>
        <w:spacing w:after="0" w:line="360" w:lineRule="atLeast"/>
        <w:outlineLvl w:val="0"/>
        <w:rPr>
          <w:rFonts w:ascii="Arial" w:eastAsia="Times New Roman" w:hAnsi="Arial" w:cs="Arial"/>
          <w:color w:val="1F2329"/>
          <w:kern w:val="36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36"/>
          <w14:ligatures w14:val="none"/>
        </w:rPr>
        <w:t>前</w:t>
      </w:r>
      <w:r w:rsidRPr="00066205">
        <w:rPr>
          <w:rFonts w:ascii="宋体" w:eastAsia="宋体" w:hAnsi="宋体" w:cs="宋体"/>
          <w:color w:val="1F2329"/>
          <w:kern w:val="36"/>
          <w14:ligatures w14:val="none"/>
        </w:rPr>
        <w:t>言</w:t>
      </w:r>
    </w:p>
    <w:p w14:paraId="1A14EEE1" w14:textId="77777777" w:rsidR="00066205" w:rsidRPr="00066205" w:rsidRDefault="00066205" w:rsidP="00066205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1.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文档目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的</w:t>
      </w:r>
    </w:p>
    <w:p w14:paraId="301CFEBD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本文档为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EOR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项目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MVP 0.4.6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版本正式技术实现文档，基于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MVP 0.4.5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基线代码整改成果编制，全面、精准描述该版本的代码架构、核心功能、数据结构、关键业务流程及异常处理机制。作为项目技术核心交付物，本文件旨在为项目全流程参与人员提供统一、规范的技术参考依据，保障开发、测试、维护工作的一致性和可追溯性，同时为后续版本迭代提供技术基线支撑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636559B2" w14:textId="77777777" w:rsidR="00066205" w:rsidRPr="00066205" w:rsidRDefault="00066205" w:rsidP="00066205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2.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文档受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众</w:t>
      </w:r>
    </w:p>
    <w:p w14:paraId="422EF4FB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6"/>
        <w:gridCol w:w="2200"/>
        <w:gridCol w:w="4840"/>
      </w:tblGrid>
      <w:tr w:rsidR="00066205" w:rsidRPr="00066205" w14:paraId="192473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90991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lastRenderedPageBreak/>
              <w:t>受众类型</w:t>
            </w:r>
          </w:p>
        </w:tc>
        <w:tc>
          <w:tcPr>
            <w:tcW w:w="0" w:type="auto"/>
            <w:vAlign w:val="center"/>
            <w:hideMark/>
          </w:tcPr>
          <w:p w14:paraId="2470C4FD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适用范围</w:t>
            </w:r>
          </w:p>
        </w:tc>
        <w:tc>
          <w:tcPr>
            <w:tcW w:w="0" w:type="auto"/>
            <w:vAlign w:val="center"/>
            <w:hideMark/>
          </w:tcPr>
          <w:p w14:paraId="1541D210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文档使用目的</w:t>
            </w:r>
          </w:p>
        </w:tc>
      </w:tr>
      <w:tr w:rsidR="00066205" w:rsidRPr="00066205" w14:paraId="60F1D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EC39F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开发人员</w:t>
            </w:r>
          </w:p>
        </w:tc>
        <w:tc>
          <w:tcPr>
            <w:tcW w:w="0" w:type="auto"/>
            <w:vAlign w:val="center"/>
            <w:hideMark/>
          </w:tcPr>
          <w:p w14:paraId="02537C5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前端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/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后端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/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算法开发</w:t>
            </w:r>
          </w:p>
        </w:tc>
        <w:tc>
          <w:tcPr>
            <w:tcW w:w="0" w:type="auto"/>
            <w:vAlign w:val="center"/>
            <w:hideMark/>
          </w:tcPr>
          <w:p w14:paraId="57D6A7D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依据文档进行代码开发、调试、重构及版本迭代</w:t>
            </w:r>
          </w:p>
        </w:tc>
      </w:tr>
      <w:tr w:rsidR="00066205" w:rsidRPr="00066205" w14:paraId="6F53B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C34F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测试人员</w:t>
            </w:r>
          </w:p>
        </w:tc>
        <w:tc>
          <w:tcPr>
            <w:tcW w:w="0" w:type="auto"/>
            <w:vAlign w:val="center"/>
            <w:hideMark/>
          </w:tcPr>
          <w:p w14:paraId="1B73742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功能测试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/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性能测试</w:t>
            </w:r>
          </w:p>
        </w:tc>
        <w:tc>
          <w:tcPr>
            <w:tcW w:w="0" w:type="auto"/>
            <w:vAlign w:val="center"/>
            <w:hideMark/>
          </w:tcPr>
          <w:p w14:paraId="373B0C4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基于文档梳理测试点，设计测试用例，开展回归测试</w:t>
            </w:r>
          </w:p>
        </w:tc>
      </w:tr>
      <w:tr w:rsidR="00066205" w:rsidRPr="00066205" w14:paraId="03384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B8CC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维护人员</w:t>
            </w:r>
          </w:p>
        </w:tc>
        <w:tc>
          <w:tcPr>
            <w:tcW w:w="0" w:type="auto"/>
            <w:vAlign w:val="center"/>
            <w:hideMark/>
          </w:tcPr>
          <w:p w14:paraId="76B497D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线上运维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/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问题排查</w:t>
            </w:r>
          </w:p>
        </w:tc>
        <w:tc>
          <w:tcPr>
            <w:tcW w:w="0" w:type="auto"/>
            <w:vAlign w:val="center"/>
            <w:hideMark/>
          </w:tcPr>
          <w:p w14:paraId="0932F6F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参考文档定位问题、分析故障原因，执行系统维护</w:t>
            </w:r>
          </w:p>
        </w:tc>
      </w:tr>
      <w:tr w:rsidR="00066205" w:rsidRPr="00066205" w14:paraId="0D392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889C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技术管理人员</w:t>
            </w:r>
          </w:p>
        </w:tc>
        <w:tc>
          <w:tcPr>
            <w:tcW w:w="0" w:type="auto"/>
            <w:vAlign w:val="center"/>
            <w:hideMark/>
          </w:tcPr>
          <w:p w14:paraId="5340860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架构师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/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项目技术负责人</w:t>
            </w:r>
          </w:p>
        </w:tc>
        <w:tc>
          <w:tcPr>
            <w:tcW w:w="0" w:type="auto"/>
            <w:vAlign w:val="center"/>
            <w:hideMark/>
          </w:tcPr>
          <w:p w14:paraId="6D63156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把控技术实现规范，评估版本迭代难度，制定技术规划</w:t>
            </w:r>
          </w:p>
        </w:tc>
      </w:tr>
      <w:tr w:rsidR="00066205" w:rsidRPr="00066205" w14:paraId="43115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9AF8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产品策划人员</w:t>
            </w:r>
          </w:p>
        </w:tc>
        <w:tc>
          <w:tcPr>
            <w:tcW w:w="0" w:type="auto"/>
            <w:vAlign w:val="center"/>
            <w:hideMark/>
          </w:tcPr>
          <w:p w14:paraId="11202EAE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游戏策划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/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功能设计</w:t>
            </w:r>
          </w:p>
        </w:tc>
        <w:tc>
          <w:tcPr>
            <w:tcW w:w="0" w:type="auto"/>
            <w:vAlign w:val="center"/>
            <w:hideMark/>
          </w:tcPr>
          <w:p w14:paraId="1AAB921E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理解技术实现逻辑，对齐产品设计与技术落地边界</w:t>
            </w:r>
          </w:p>
        </w:tc>
      </w:tr>
    </w:tbl>
    <w:p w14:paraId="0B81AFCB" w14:textId="77777777" w:rsidR="00066205" w:rsidRPr="00066205" w:rsidRDefault="00066205" w:rsidP="00066205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3.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术语解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释</w:t>
      </w:r>
    </w:p>
    <w:p w14:paraId="0941C508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本文档中核心业务及技术术语定义如下，所有术语与项目代码、产品设计文档保持一致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3B3085EB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9"/>
        <w:gridCol w:w="7577"/>
      </w:tblGrid>
      <w:tr w:rsidR="00066205" w:rsidRPr="00066205" w14:paraId="58FEE7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E632F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术语</w:t>
            </w:r>
          </w:p>
        </w:tc>
        <w:tc>
          <w:tcPr>
            <w:tcW w:w="0" w:type="auto"/>
            <w:vAlign w:val="center"/>
            <w:hideMark/>
          </w:tcPr>
          <w:p w14:paraId="247FE19C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定义</w:t>
            </w:r>
          </w:p>
        </w:tc>
      </w:tr>
      <w:tr w:rsidR="00066205" w:rsidRPr="00066205" w14:paraId="3831E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1694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国库</w:t>
            </w:r>
          </w:p>
        </w:tc>
        <w:tc>
          <w:tcPr>
            <w:tcW w:w="0" w:type="auto"/>
            <w:vAlign w:val="center"/>
            <w:hideMark/>
          </w:tcPr>
          <w:p w14:paraId="25012695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系统全局资金池，用于承载税收、军团维护、合同结算等全局资金收支，对应代码中</w:t>
            </w:r>
            <w:proofErr w:type="spellStart"/>
            <w:r w:rsidRPr="00066205">
              <w:rPr>
                <w:rFonts w:ascii="Consolas" w:eastAsia="Times New Roman" w:hAnsi="Consolas" w:cs="Courier New"/>
                <w:color w:val="1F2329"/>
                <w:kern w:val="0"/>
                <w:sz w:val="20"/>
                <w:szCs w:val="20"/>
                <w14:ligatures w14:val="none"/>
              </w:rPr>
              <w:t>GameState</w:t>
            </w:r>
            <w:proofErr w:type="spellEnd"/>
            <w:r w:rsidRPr="00066205">
              <w:rPr>
                <w:rFonts w:ascii="Consolas" w:eastAsia="Times New Roman" w:hAnsi="Consolas" w:cs="Courier New"/>
                <w:color w:val="1F2329"/>
                <w:kern w:val="0"/>
                <w:sz w:val="20"/>
                <w:szCs w:val="20"/>
                <w14:ligatures w14:val="none"/>
              </w:rPr>
              <w:t>._treasury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字段</w:t>
            </w:r>
          </w:p>
        </w:tc>
      </w:tr>
      <w:tr w:rsidR="00066205" w:rsidRPr="00066205" w14:paraId="04F1C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418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个人财富</w:t>
            </w:r>
          </w:p>
        </w:tc>
        <w:tc>
          <w:tcPr>
            <w:tcW w:w="0" w:type="auto"/>
            <w:vAlign w:val="center"/>
            <w:hideMark/>
          </w:tcPr>
          <w:p w14:paraId="61B8ADD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游戏内贵族人物的私有资金，用于土地交易、庆典花费等个人操作，对应代码中</w:t>
            </w:r>
            <w:proofErr w:type="spellStart"/>
            <w:r w:rsidRPr="00066205">
              <w:rPr>
                <w:rFonts w:ascii="Consolas" w:eastAsia="Times New Roman" w:hAnsi="Consolas" w:cs="Courier New"/>
                <w:color w:val="1F2329"/>
                <w:kern w:val="0"/>
                <w:sz w:val="20"/>
                <w:szCs w:val="20"/>
                <w14:ligatures w14:val="none"/>
              </w:rPr>
              <w:t>Figure.wealth</w:t>
            </w:r>
            <w:proofErr w:type="spellEnd"/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属性</w:t>
            </w:r>
          </w:p>
        </w:tc>
      </w:tr>
      <w:tr w:rsidR="00066205" w:rsidRPr="00066205" w14:paraId="324E5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29B1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影响力</w:t>
            </w:r>
          </w:p>
        </w:tc>
        <w:tc>
          <w:tcPr>
            <w:tcW w:w="0" w:type="auto"/>
            <w:vAlign w:val="center"/>
            <w:hideMark/>
          </w:tcPr>
          <w:p w14:paraId="7B34C3F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游戏内贵族人物的核心权力指标，体现为投票权，由席位占比和公职权力加成构成，对应代码中</w:t>
            </w:r>
            <w:proofErr w:type="spellStart"/>
            <w:r w:rsidRPr="00066205">
              <w:rPr>
                <w:rFonts w:ascii="Consolas" w:eastAsia="Times New Roman" w:hAnsi="Consolas" w:cs="Courier New"/>
                <w:color w:val="1F2329"/>
                <w:kern w:val="0"/>
                <w:sz w:val="20"/>
                <w:szCs w:val="20"/>
                <w14:ligatures w14:val="none"/>
              </w:rPr>
              <w:t>Figure.power</w:t>
            </w:r>
            <w:proofErr w:type="spellEnd"/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属性</w:t>
            </w:r>
          </w:p>
        </w:tc>
      </w:tr>
      <w:tr w:rsidR="00066205" w:rsidRPr="00066205" w14:paraId="024E9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555CE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席位占比</w:t>
            </w:r>
          </w:p>
        </w:tc>
        <w:tc>
          <w:tcPr>
            <w:tcW w:w="0" w:type="auto"/>
            <w:vAlign w:val="center"/>
            <w:hideMark/>
          </w:tcPr>
          <w:p w14:paraId="1BD981A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计算人物影响力的核心基础指标，由土地持有量和效忠老兵数量之和构成，对应方法</w:t>
            </w:r>
            <w:proofErr w:type="spellStart"/>
            <w:r w:rsidRPr="00066205">
              <w:rPr>
                <w:rFonts w:ascii="Consolas" w:eastAsia="Times New Roman" w:hAnsi="Consolas" w:cs="Courier New"/>
                <w:color w:val="1F2329"/>
                <w:kern w:val="0"/>
                <w:sz w:val="20"/>
                <w:szCs w:val="20"/>
                <w14:ligatures w14:val="none"/>
              </w:rPr>
              <w:t>Figure.get_seat_share</w:t>
            </w:r>
            <w:proofErr w:type="spellEnd"/>
            <w:r w:rsidRPr="00066205">
              <w:rPr>
                <w:rFonts w:ascii="Consolas" w:eastAsia="Times New Roman" w:hAnsi="Consolas" w:cs="Courier New"/>
                <w:color w:val="1F2329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066205" w:rsidRPr="00066205" w14:paraId="1CB26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3ECF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天命阶段</w:t>
            </w:r>
          </w:p>
        </w:tc>
        <w:tc>
          <w:tcPr>
            <w:tcW w:w="0" w:type="auto"/>
            <w:vAlign w:val="center"/>
            <w:hideMark/>
          </w:tcPr>
          <w:p w14:paraId="07D54B3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游戏每回合首个执行阶段，随机抽取并处理人物死亡事件，核心指令为</w:t>
            </w:r>
            <w:r w:rsidRPr="00066205">
              <w:rPr>
                <w:rFonts w:ascii="Consolas" w:eastAsia="Times New Roman" w:hAnsi="Consolas" w:cs="Courier New"/>
                <w:color w:val="1F2329"/>
                <w:kern w:val="0"/>
                <w:sz w:val="20"/>
                <w:szCs w:val="20"/>
                <w14:ligatures w14:val="none"/>
              </w:rPr>
              <w:t>mortality</w:t>
            </w:r>
          </w:p>
        </w:tc>
      </w:tr>
      <w:tr w:rsidR="00066205" w:rsidRPr="00066205" w14:paraId="7D34C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07BF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派系</w:t>
            </w:r>
          </w:p>
        </w:tc>
        <w:tc>
          <w:tcPr>
            <w:tcW w:w="0" w:type="auto"/>
            <w:vAlign w:val="center"/>
            <w:hideMark/>
          </w:tcPr>
          <w:p w14:paraId="401EEB4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游戏内贵族人物的组织划分，包含派系成员、派系领袖、派系资金等核心属性，对应</w:t>
            </w:r>
            <w:r w:rsidRPr="00066205">
              <w:rPr>
                <w:rFonts w:ascii="Consolas" w:eastAsia="Times New Roman" w:hAnsi="Consolas" w:cs="Courier New"/>
                <w:color w:val="1F2329"/>
                <w:kern w:val="0"/>
                <w:sz w:val="20"/>
                <w:szCs w:val="20"/>
                <w14:ligatures w14:val="none"/>
              </w:rPr>
              <w:t>Faction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类</w:t>
            </w:r>
          </w:p>
        </w:tc>
      </w:tr>
      <w:tr w:rsidR="00066205" w:rsidRPr="00066205" w14:paraId="27D5C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C09D3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塔兰特</w:t>
            </w:r>
          </w:p>
        </w:tc>
        <w:tc>
          <w:tcPr>
            <w:tcW w:w="0" w:type="auto"/>
            <w:vAlign w:val="center"/>
            <w:hideMark/>
          </w:tcPr>
          <w:p w14:paraId="3F11C59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游戏内统一货币单位，适用于国库、个人财富、土地交易、军团招募等所有资金结算场景</w:t>
            </w:r>
          </w:p>
        </w:tc>
      </w:tr>
      <w:tr w:rsidR="00066205" w:rsidRPr="00066205" w14:paraId="4EF4E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E6D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回合</w:t>
            </w:r>
          </w:p>
        </w:tc>
        <w:tc>
          <w:tcPr>
            <w:tcW w:w="0" w:type="auto"/>
            <w:vAlign w:val="center"/>
            <w:hideMark/>
          </w:tcPr>
          <w:p w14:paraId="56E29ED9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游戏核心时间单位，包含天命、税收、广场等七个固定执行阶段，完成所有阶段后可推进下一回合一</w:t>
            </w:r>
          </w:p>
        </w:tc>
      </w:tr>
      <w:tr w:rsidR="00066205" w:rsidRPr="00066205" w14:paraId="12904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FBE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CLI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界面</w:t>
            </w:r>
          </w:p>
        </w:tc>
        <w:tc>
          <w:tcPr>
            <w:tcW w:w="0" w:type="auto"/>
            <w:vAlign w:val="center"/>
            <w:hideMark/>
          </w:tcPr>
          <w:p w14:paraId="4E223D23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命令行界面，为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EOR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项目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MVP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阶段核心操作界面，核心实现文件为</w:t>
            </w:r>
            <w:r w:rsidRPr="00066205">
              <w:rPr>
                <w:rFonts w:ascii="Consolas" w:eastAsia="Times New Roman" w:hAnsi="Consolas" w:cs="Courier New"/>
                <w:color w:val="1F2329"/>
                <w:kern w:val="0"/>
                <w:sz w:val="20"/>
                <w:szCs w:val="20"/>
                <w14:ligatures w14:val="none"/>
              </w:rPr>
              <w:t>debug_cli.py</w:t>
            </w:r>
          </w:p>
        </w:tc>
      </w:tr>
    </w:tbl>
    <w:p w14:paraId="4523DFC1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066205">
        <w:rPr>
          <w:rFonts w:ascii="Times New Roman" w:eastAsia="Times New Roman" w:hAnsi="Times New Roman" w:cs="Times New Roman"/>
          <w:kern w:val="0"/>
          <w14:ligatures w14:val="none"/>
        </w:rPr>
        <w:pict w14:anchorId="315B2D63">
          <v:rect id="_x0000_i1215" style="width:0;height:1.5pt" o:hralign="center" o:hrstd="t" o:hrnoshade="t" o:hr="t" fillcolor="#1f2329" stroked="f"/>
        </w:pict>
      </w:r>
    </w:p>
    <w:p w14:paraId="0C4BD458" w14:textId="77777777" w:rsidR="00066205" w:rsidRPr="00066205" w:rsidRDefault="00066205" w:rsidP="00066205">
      <w:pPr>
        <w:spacing w:after="0" w:line="360" w:lineRule="atLeast"/>
        <w:outlineLvl w:val="0"/>
        <w:rPr>
          <w:rFonts w:ascii="Arial" w:eastAsia="Times New Roman" w:hAnsi="Arial" w:cs="Arial"/>
          <w:color w:val="1F2329"/>
          <w:kern w:val="36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36"/>
          <w14:ligatures w14:val="none"/>
        </w:rPr>
        <w:t>版本历</w:t>
      </w:r>
      <w:r w:rsidRPr="00066205">
        <w:rPr>
          <w:rFonts w:ascii="宋体" w:eastAsia="宋体" w:hAnsi="宋体" w:cs="宋体"/>
          <w:color w:val="1F2329"/>
          <w:kern w:val="36"/>
          <w14:ligatures w14:val="none"/>
        </w:rPr>
        <w:t>史</w:t>
      </w:r>
    </w:p>
    <w:p w14:paraId="541DF6A7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0"/>
        <w:gridCol w:w="542"/>
        <w:gridCol w:w="5248"/>
        <w:gridCol w:w="1160"/>
        <w:gridCol w:w="556"/>
      </w:tblGrid>
      <w:tr w:rsidR="00066205" w:rsidRPr="00066205" w14:paraId="5E79A1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C57D6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lastRenderedPageBreak/>
              <w:t>版本号</w:t>
            </w:r>
          </w:p>
        </w:tc>
        <w:tc>
          <w:tcPr>
            <w:tcW w:w="0" w:type="auto"/>
            <w:vAlign w:val="center"/>
            <w:hideMark/>
          </w:tcPr>
          <w:p w14:paraId="4F126730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版本类型</w:t>
            </w:r>
          </w:p>
        </w:tc>
        <w:tc>
          <w:tcPr>
            <w:tcW w:w="0" w:type="auto"/>
            <w:vAlign w:val="center"/>
            <w:hideMark/>
          </w:tcPr>
          <w:p w14:paraId="100D69FE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核心更新内容</w:t>
            </w:r>
          </w:p>
        </w:tc>
        <w:tc>
          <w:tcPr>
            <w:tcW w:w="0" w:type="auto"/>
            <w:vAlign w:val="center"/>
            <w:hideMark/>
          </w:tcPr>
          <w:p w14:paraId="6DA7E8AC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完成时间</w:t>
            </w:r>
          </w:p>
        </w:tc>
        <w:tc>
          <w:tcPr>
            <w:tcW w:w="0" w:type="auto"/>
            <w:vAlign w:val="center"/>
            <w:hideMark/>
          </w:tcPr>
          <w:p w14:paraId="5D95FF8D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状态</w:t>
            </w:r>
          </w:p>
        </w:tc>
      </w:tr>
      <w:tr w:rsidR="00066205" w:rsidRPr="00066205" w14:paraId="21CA4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570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MVP 0.4.5</w:t>
            </w:r>
          </w:p>
        </w:tc>
        <w:tc>
          <w:tcPr>
            <w:tcW w:w="0" w:type="auto"/>
            <w:vAlign w:val="center"/>
            <w:hideMark/>
          </w:tcPr>
          <w:p w14:paraId="14B425F9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基线版本</w:t>
            </w:r>
          </w:p>
        </w:tc>
        <w:tc>
          <w:tcPr>
            <w:tcW w:w="0" w:type="auto"/>
            <w:vAlign w:val="center"/>
            <w:hideMark/>
          </w:tcPr>
          <w:p w14:paraId="5E217C2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完成项目核心代码架构搭建，实现土地交易、金钱收支、影响力计算等基础功能</w:t>
            </w:r>
          </w:p>
        </w:tc>
        <w:tc>
          <w:tcPr>
            <w:tcW w:w="0" w:type="auto"/>
            <w:vAlign w:val="center"/>
            <w:hideMark/>
          </w:tcPr>
          <w:p w14:paraId="45A3BA15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2026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年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02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月</w:t>
            </w:r>
          </w:p>
        </w:tc>
        <w:tc>
          <w:tcPr>
            <w:tcW w:w="0" w:type="auto"/>
            <w:vAlign w:val="center"/>
            <w:hideMark/>
          </w:tcPr>
          <w:p w14:paraId="3526850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已整改</w:t>
            </w:r>
          </w:p>
        </w:tc>
      </w:tr>
      <w:tr w:rsidR="00066205" w:rsidRPr="00066205" w14:paraId="64D40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B23E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MVP 0.4.6</w:t>
            </w:r>
          </w:p>
        </w:tc>
        <w:tc>
          <w:tcPr>
            <w:tcW w:w="0" w:type="auto"/>
            <w:vAlign w:val="center"/>
            <w:hideMark/>
          </w:tcPr>
          <w:p w14:paraId="63FFD14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正式版本</w:t>
            </w:r>
          </w:p>
        </w:tc>
        <w:tc>
          <w:tcPr>
            <w:tcW w:w="0" w:type="auto"/>
            <w:vAlign w:val="center"/>
            <w:hideMark/>
          </w:tcPr>
          <w:p w14:paraId="680CB269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基于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MVP 0.4.5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基线代码完成全量整改，优化模块调用关系、完善异常处理机制、补全核心功能细节，与产品设计完全对齐</w:t>
            </w:r>
          </w:p>
        </w:tc>
        <w:tc>
          <w:tcPr>
            <w:tcW w:w="0" w:type="auto"/>
            <w:vAlign w:val="center"/>
            <w:hideMark/>
          </w:tcPr>
          <w:p w14:paraId="4A255EA1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2026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年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02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月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21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日</w:t>
            </w:r>
          </w:p>
        </w:tc>
        <w:tc>
          <w:tcPr>
            <w:tcW w:w="0" w:type="auto"/>
            <w:vAlign w:val="center"/>
            <w:hideMark/>
          </w:tcPr>
          <w:p w14:paraId="16AC235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正式发布</w:t>
            </w:r>
          </w:p>
        </w:tc>
      </w:tr>
    </w:tbl>
    <w:p w14:paraId="34847E74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066205">
        <w:rPr>
          <w:rFonts w:ascii="Times New Roman" w:eastAsia="Times New Roman" w:hAnsi="Times New Roman" w:cs="Times New Roman"/>
          <w:kern w:val="0"/>
          <w14:ligatures w14:val="none"/>
        </w:rPr>
        <w:pict w14:anchorId="11E90D87">
          <v:rect id="_x0000_i1216" style="width:0;height:1.5pt" o:hralign="center" o:hrstd="t" o:hrnoshade="t" o:hr="t" fillcolor="#1f2329" stroked="f"/>
        </w:pict>
      </w:r>
    </w:p>
    <w:p w14:paraId="59F4055A" w14:textId="77777777" w:rsidR="00066205" w:rsidRPr="00066205" w:rsidRDefault="00066205" w:rsidP="00066205">
      <w:pPr>
        <w:spacing w:after="0" w:line="360" w:lineRule="atLeast"/>
        <w:outlineLvl w:val="0"/>
        <w:rPr>
          <w:rFonts w:ascii="Arial" w:eastAsia="Times New Roman" w:hAnsi="Arial" w:cs="Arial"/>
          <w:color w:val="1F2329"/>
          <w:kern w:val="36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36"/>
          <w14:ligatures w14:val="none"/>
        </w:rPr>
        <w:t>一、代码架</w:t>
      </w:r>
      <w:r w:rsidRPr="00066205">
        <w:rPr>
          <w:rFonts w:ascii="宋体" w:eastAsia="宋体" w:hAnsi="宋体" w:cs="宋体"/>
          <w:color w:val="1F2329"/>
          <w:kern w:val="36"/>
          <w14:ligatures w14:val="none"/>
        </w:rPr>
        <w:t>构</w:t>
      </w:r>
    </w:p>
    <w:p w14:paraId="017E260A" w14:textId="77777777" w:rsidR="00066205" w:rsidRPr="00066205" w:rsidRDefault="00066205" w:rsidP="00066205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1.1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模块划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分</w:t>
      </w:r>
    </w:p>
    <w:p w14:paraId="5F860707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系统采用分层架构设计，各模块职责边界清晰，低耦合、高内聚，核心按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核心业务层、实体层、系统层、服务层、界面层、测试层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划分，各模块具体职责及核心文件如下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33C876A1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0"/>
        <w:gridCol w:w="1015"/>
        <w:gridCol w:w="5071"/>
      </w:tblGrid>
      <w:tr w:rsidR="00066205" w:rsidRPr="00066205" w14:paraId="626E2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BD0B0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模块路径</w:t>
            </w:r>
          </w:p>
        </w:tc>
        <w:tc>
          <w:tcPr>
            <w:tcW w:w="0" w:type="auto"/>
            <w:vAlign w:val="center"/>
            <w:hideMark/>
          </w:tcPr>
          <w:p w14:paraId="2501AD61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职责定位</w:t>
            </w:r>
          </w:p>
        </w:tc>
        <w:tc>
          <w:tcPr>
            <w:tcW w:w="0" w:type="auto"/>
            <w:vAlign w:val="center"/>
            <w:hideMark/>
          </w:tcPr>
          <w:p w14:paraId="4C6539FB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核心文件</w:t>
            </w:r>
          </w:p>
        </w:tc>
      </w:tr>
      <w:tr w:rsidR="00066205" w:rsidRPr="00066205" w14:paraId="6D9BF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3E7A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src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/core/</w:t>
            </w:r>
          </w:p>
        </w:tc>
        <w:tc>
          <w:tcPr>
            <w:tcW w:w="0" w:type="auto"/>
            <w:vAlign w:val="center"/>
            <w:hideMark/>
          </w:tcPr>
          <w:p w14:paraId="033A4251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核心业务逻辑</w:t>
            </w:r>
          </w:p>
        </w:tc>
        <w:tc>
          <w:tcPr>
            <w:tcW w:w="0" w:type="auto"/>
            <w:vAlign w:val="center"/>
            <w:hideMark/>
          </w:tcPr>
          <w:p w14:paraId="6D0ED8B1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game_state.py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、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config.py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、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scenario_loader.py</w:t>
            </w:r>
          </w:p>
        </w:tc>
      </w:tr>
      <w:tr w:rsidR="00066205" w:rsidRPr="00066205" w14:paraId="29211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38F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src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/core/entities/</w:t>
            </w:r>
          </w:p>
        </w:tc>
        <w:tc>
          <w:tcPr>
            <w:tcW w:w="0" w:type="auto"/>
            <w:vAlign w:val="center"/>
            <w:hideMark/>
          </w:tcPr>
          <w:p w14:paraId="6786B571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实体定义</w:t>
            </w:r>
          </w:p>
        </w:tc>
        <w:tc>
          <w:tcPr>
            <w:tcW w:w="0" w:type="auto"/>
            <w:vAlign w:val="center"/>
            <w:hideMark/>
          </w:tcPr>
          <w:p w14:paraId="35EB90DC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figure.py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、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entities.py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、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contract.py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、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war.py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、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legion.py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、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curia.py</w:t>
            </w:r>
          </w:p>
        </w:tc>
      </w:tr>
      <w:tr w:rsidR="00066205" w:rsidRPr="00066205" w14:paraId="2BCF3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19CB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src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/core/systems/</w:t>
            </w:r>
          </w:p>
        </w:tc>
        <w:tc>
          <w:tcPr>
            <w:tcW w:w="0" w:type="auto"/>
            <w:vAlign w:val="center"/>
            <w:hideMark/>
          </w:tcPr>
          <w:p w14:paraId="71262FE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业务系统</w:t>
            </w:r>
          </w:p>
        </w:tc>
        <w:tc>
          <w:tcPr>
            <w:tcW w:w="0" w:type="auto"/>
            <w:vAlign w:val="center"/>
            <w:hideMark/>
          </w:tcPr>
          <w:p w14:paraId="6108DB3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war_system.py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、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military_system.py</w:t>
            </w:r>
          </w:p>
        </w:tc>
      </w:tr>
      <w:tr w:rsidR="00066205" w:rsidRPr="00066205" w14:paraId="4DAC6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D7A3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src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/core/service/</w:t>
            </w:r>
          </w:p>
        </w:tc>
        <w:tc>
          <w:tcPr>
            <w:tcW w:w="0" w:type="auto"/>
            <w:vAlign w:val="center"/>
            <w:hideMark/>
          </w:tcPr>
          <w:p w14:paraId="2214650E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业务服务</w:t>
            </w:r>
          </w:p>
        </w:tc>
        <w:tc>
          <w:tcPr>
            <w:tcW w:w="0" w:type="auto"/>
            <w:vAlign w:val="center"/>
            <w:hideMark/>
          </w:tcPr>
          <w:p w14:paraId="03757F9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land_trading_service.py</w:t>
            </w:r>
          </w:p>
        </w:tc>
      </w:tr>
      <w:tr w:rsidR="00066205" w:rsidRPr="00066205" w14:paraId="64000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49DF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src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/core/localization/</w:t>
            </w:r>
          </w:p>
        </w:tc>
        <w:tc>
          <w:tcPr>
            <w:tcW w:w="0" w:type="auto"/>
            <w:vAlign w:val="center"/>
            <w:hideMark/>
          </w:tcPr>
          <w:p w14:paraId="484DA4E3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术语本地化</w:t>
            </w:r>
          </w:p>
        </w:tc>
        <w:tc>
          <w:tcPr>
            <w:tcW w:w="0" w:type="auto"/>
            <w:vAlign w:val="center"/>
            <w:hideMark/>
          </w:tcPr>
          <w:p w14:paraId="65BB7839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term_mapping.py</w:t>
            </w:r>
          </w:p>
        </w:tc>
      </w:tr>
      <w:tr w:rsidR="00066205" w:rsidRPr="00066205" w14:paraId="0A6B9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18F7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src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/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ui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/commands/</w:t>
            </w:r>
          </w:p>
        </w:tc>
        <w:tc>
          <w:tcPr>
            <w:tcW w:w="0" w:type="auto"/>
            <w:vAlign w:val="center"/>
            <w:hideMark/>
          </w:tcPr>
          <w:p w14:paraId="26FA2725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命令实现</w:t>
            </w:r>
          </w:p>
        </w:tc>
        <w:tc>
          <w:tcPr>
            <w:tcW w:w="0" w:type="auto"/>
            <w:vAlign w:val="center"/>
            <w:hideMark/>
          </w:tcPr>
          <w:p w14:paraId="65BC789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phase_</w:t>
            </w:r>
            <w:r w:rsidRPr="00066205">
              <w:rPr>
                <w:rFonts w:ascii="Arial" w:eastAsia="Times New Roman" w:hAnsi="Arial" w:cs="Arial"/>
                <w:i/>
                <w:iCs/>
                <w:color w:val="1F2329"/>
                <w:kern w:val="0"/>
                <w14:ligatures w14:val="none"/>
              </w:rPr>
              <w:t>.py</w:t>
            </w:r>
            <w:r w:rsidRPr="00066205">
              <w:rPr>
                <w:rFonts w:ascii="宋体" w:eastAsia="宋体" w:hAnsi="宋体" w:cs="宋体"/>
                <w:i/>
                <w:iCs/>
                <w:color w:val="1F2329"/>
                <w:kern w:val="0"/>
                <w14:ligatures w14:val="none"/>
              </w:rPr>
              <w:t>、</w:t>
            </w:r>
            <w:r w:rsidRPr="00066205">
              <w:rPr>
                <w:rFonts w:ascii="Arial" w:eastAsia="Times New Roman" w:hAnsi="Arial" w:cs="Arial"/>
                <w:i/>
                <w:iCs/>
                <w:color w:val="1F2329"/>
                <w:kern w:val="0"/>
                <w14:ligatures w14:val="none"/>
              </w:rPr>
              <w:t>func_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.py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、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sys_*.py</w:t>
            </w:r>
          </w:p>
        </w:tc>
      </w:tr>
      <w:tr w:rsidR="00066205" w:rsidRPr="00066205" w14:paraId="0197D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47F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src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/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ui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CB94CEE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CLI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界面</w:t>
            </w:r>
          </w:p>
        </w:tc>
        <w:tc>
          <w:tcPr>
            <w:tcW w:w="0" w:type="auto"/>
            <w:vAlign w:val="center"/>
            <w:hideMark/>
          </w:tcPr>
          <w:p w14:paraId="4BC938E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debug_cli.py</w:t>
            </w:r>
          </w:p>
        </w:tc>
      </w:tr>
      <w:tr w:rsidR="00066205" w:rsidRPr="00066205" w14:paraId="005AE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26E7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src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/tests/</w:t>
            </w:r>
          </w:p>
        </w:tc>
        <w:tc>
          <w:tcPr>
            <w:tcW w:w="0" w:type="auto"/>
            <w:vAlign w:val="center"/>
            <w:hideMark/>
          </w:tcPr>
          <w:p w14:paraId="6794C79C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单元测试</w:t>
            </w:r>
          </w:p>
        </w:tc>
        <w:tc>
          <w:tcPr>
            <w:tcW w:w="0" w:type="auto"/>
            <w:vAlign w:val="center"/>
            <w:hideMark/>
          </w:tcPr>
          <w:p w14:paraId="51BAA50E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test_*.py</w:t>
            </w:r>
          </w:p>
        </w:tc>
      </w:tr>
    </w:tbl>
    <w:p w14:paraId="3B623BB3" w14:textId="77777777" w:rsidR="00066205" w:rsidRPr="00066205" w:rsidRDefault="00066205" w:rsidP="00066205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1.2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模块调用关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系</w:t>
      </w:r>
    </w:p>
    <w:p w14:paraId="42991486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系统调用遵循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界面层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→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命令层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→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状态层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→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实体层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的单向依赖原则，无反向依赖，保障系统扩展性和可维护性，具体调用链如下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05B54062" w14:textId="77777777" w:rsidR="00066205" w:rsidRPr="00066205" w:rsidRDefault="00066205" w:rsidP="00066205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入口：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main.py</w:t>
      </w:r>
    </w:p>
    <w:p w14:paraId="1573B211" w14:textId="77777777" w:rsidR="00066205" w:rsidRPr="00066205" w:rsidRDefault="00066205" w:rsidP="00066205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界面层：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debug_cli.py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（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DebugCLI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类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1282EE13" w14:textId="77777777" w:rsidR="00066205" w:rsidRPr="00066205" w:rsidRDefault="00066205" w:rsidP="00066205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注册中心：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CommandRegistry</w:t>
      </w:r>
      <w:proofErr w:type="spellEnd"/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（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sys_registry.py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）动态扫描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commands/*.py</w:t>
      </w:r>
    </w:p>
    <w:p w14:paraId="43F415B6" w14:textId="77777777" w:rsidR="00066205" w:rsidRPr="00066205" w:rsidRDefault="00066205" w:rsidP="00066205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命令实例：调用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GameState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方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法</w:t>
      </w:r>
    </w:p>
    <w:p w14:paraId="05F1B38C" w14:textId="77777777" w:rsidR="00066205" w:rsidRPr="00066205" w:rsidRDefault="00066205" w:rsidP="00066205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状态核心：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game_state.py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持有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Config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、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Curia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及实体容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器</w:t>
      </w:r>
    </w:p>
    <w:p w14:paraId="2481BFD4" w14:textId="77777777" w:rsidR="00066205" w:rsidRPr="00066205" w:rsidRDefault="00066205" w:rsidP="00066205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实体操作：通过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GameState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公共方法统一进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行</w:t>
      </w:r>
    </w:p>
    <w:p w14:paraId="20A8E3D0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1.2.1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天命阶段调用链示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例</w:t>
      </w:r>
    </w:p>
    <w:p w14:paraId="0A385418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lastRenderedPageBreak/>
        <w:t>以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**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天命阶段（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mortality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）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**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为例，展示系统完整的命令调用与业务执行流程，该流程为所有阶段执行的通用模板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2DFED2AB" w14:textId="77777777" w:rsidR="00066205" w:rsidRPr="00066205" w:rsidRDefault="00066205" w:rsidP="00066205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用户输入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"mortality"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指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令</w:t>
      </w:r>
    </w:p>
    <w:p w14:paraId="23E4BB92" w14:textId="77777777" w:rsidR="00066205" w:rsidRPr="00066205" w:rsidRDefault="00066205" w:rsidP="00066205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DebugCLI.run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分割命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令</w:t>
      </w:r>
    </w:p>
    <w:p w14:paraId="18FC9487" w14:textId="77777777" w:rsidR="00066205" w:rsidRPr="00066205" w:rsidRDefault="00066205" w:rsidP="00066205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CommandRegistry.execute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("mortality", state, [])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定位命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令</w:t>
      </w:r>
    </w:p>
    <w:p w14:paraId="2CDAB345" w14:textId="77777777" w:rsidR="00066205" w:rsidRPr="00066205" w:rsidRDefault="00066205" w:rsidP="00066205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实例化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MortalityCommand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(state)</w:t>
      </w:r>
    </w:p>
    <w:p w14:paraId="5D1C28B2" w14:textId="77777777" w:rsidR="00066205" w:rsidRPr="00066205" w:rsidRDefault="00066205" w:rsidP="00066205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执行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MortalityCommand.execute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([])</w:t>
      </w:r>
    </w:p>
    <w:p w14:paraId="1C520B35" w14:textId="77777777" w:rsidR="00066205" w:rsidRPr="00066205" w:rsidRDefault="00066205" w:rsidP="00066205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调用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state.is_phase_executed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("mortality")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检查阶段状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态</w:t>
      </w:r>
    </w:p>
    <w:p w14:paraId="1284C23B" w14:textId="77777777" w:rsidR="00066205" w:rsidRPr="00066205" w:rsidRDefault="00066205" w:rsidP="00066205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调用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state.get_living_members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获取存活人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物</w:t>
      </w:r>
    </w:p>
    <w:p w14:paraId="0A1BF9F9" w14:textId="77777777" w:rsidR="00066205" w:rsidRPr="00066205" w:rsidRDefault="00066205" w:rsidP="00066205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调用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state.draw_mortality_number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抽取天命数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字</w:t>
      </w:r>
    </w:p>
    <w:p w14:paraId="6E518332" w14:textId="77777777" w:rsidR="00066205" w:rsidRPr="00066205" w:rsidRDefault="00066205" w:rsidP="00066205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调用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state.get_living_member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匹配目标人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物</w:t>
      </w:r>
    </w:p>
    <w:p w14:paraId="482308C7" w14:textId="77777777" w:rsidR="00066205" w:rsidRPr="00066205" w:rsidRDefault="00066205" w:rsidP="00066205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调用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state.mark_member_dead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标记死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亡</w:t>
      </w:r>
    </w:p>
    <w:p w14:paraId="03149EA0" w14:textId="77777777" w:rsidR="00066205" w:rsidRPr="00066205" w:rsidRDefault="00066205" w:rsidP="00066205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调用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state.get_faction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获取所属派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系</w:t>
      </w:r>
    </w:p>
    <w:p w14:paraId="49161BEB" w14:textId="77777777" w:rsidR="00066205" w:rsidRPr="00066205" w:rsidRDefault="00066205" w:rsidP="00066205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调用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state.log_event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记录事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件</w:t>
      </w:r>
    </w:p>
    <w:p w14:paraId="7039DE43" w14:textId="77777777" w:rsidR="00066205" w:rsidRPr="00066205" w:rsidRDefault="00066205" w:rsidP="00066205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调用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state.mark_phase_executed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("mortality")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标记阶段完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成</w:t>
      </w:r>
    </w:p>
    <w:p w14:paraId="7710A3A7" w14:textId="77777777" w:rsidR="00066205" w:rsidRPr="00066205" w:rsidRDefault="00066205" w:rsidP="00066205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1.3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核心类说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明</w:t>
      </w:r>
    </w:p>
    <w:p w14:paraId="54632C7C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1.3.1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GameState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类（状态管理中心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7BAE83C2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路径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src/core/game_state.py</w:t>
      </w:r>
    </w:p>
    <w:p w14:paraId="7101AD33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GameState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是系统的核心状态容器，为单例设计思想，负责统一管理所有游戏实体、回合状态、全局配置及系统日志，是所有业务操作的核心入口，关键方法如下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685E63F4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1"/>
        <w:gridCol w:w="1002"/>
        <w:gridCol w:w="1530"/>
        <w:gridCol w:w="1753"/>
      </w:tblGrid>
      <w:tr w:rsidR="00066205" w:rsidRPr="00066205" w14:paraId="0E7C9E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D6D2C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方法名</w:t>
            </w:r>
          </w:p>
        </w:tc>
        <w:tc>
          <w:tcPr>
            <w:tcW w:w="0" w:type="auto"/>
            <w:vAlign w:val="center"/>
            <w:hideMark/>
          </w:tcPr>
          <w:p w14:paraId="51C1E92E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功能概述</w:t>
            </w:r>
          </w:p>
        </w:tc>
        <w:tc>
          <w:tcPr>
            <w:tcW w:w="0" w:type="auto"/>
            <w:vAlign w:val="center"/>
            <w:hideMark/>
          </w:tcPr>
          <w:p w14:paraId="171B6C65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输入参数</w:t>
            </w:r>
          </w:p>
        </w:tc>
        <w:tc>
          <w:tcPr>
            <w:tcW w:w="0" w:type="auto"/>
            <w:vAlign w:val="center"/>
            <w:hideMark/>
          </w:tcPr>
          <w:p w14:paraId="121A1AA3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返回值</w:t>
            </w:r>
          </w:p>
        </w:tc>
      </w:tr>
      <w:tr w:rsidR="00066205" w:rsidRPr="00066205" w14:paraId="27A19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04D4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reset(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01955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清空所有状态容器，重新初始化天命池</w:t>
            </w:r>
          </w:p>
        </w:tc>
        <w:tc>
          <w:tcPr>
            <w:tcW w:w="0" w:type="auto"/>
            <w:vAlign w:val="center"/>
            <w:hideMark/>
          </w:tcPr>
          <w:p w14:paraId="34CB818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7E33E33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无</w:t>
            </w:r>
          </w:p>
        </w:tc>
      </w:tr>
      <w:tr w:rsidR="00066205" w:rsidRPr="00066205" w14:paraId="19CAA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3806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add_member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(member)</w:t>
            </w:r>
          </w:p>
        </w:tc>
        <w:tc>
          <w:tcPr>
            <w:tcW w:w="0" w:type="auto"/>
            <w:vAlign w:val="center"/>
            <w:hideMark/>
          </w:tcPr>
          <w:p w14:paraId="35F2D6C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将人物添加到注册表，记录已用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4026497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member: Figure</w:t>
            </w:r>
          </w:p>
        </w:tc>
        <w:tc>
          <w:tcPr>
            <w:tcW w:w="0" w:type="auto"/>
            <w:vAlign w:val="center"/>
            <w:hideMark/>
          </w:tcPr>
          <w:p w14:paraId="17DD246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无</w:t>
            </w:r>
          </w:p>
        </w:tc>
      </w:tr>
      <w:tr w:rsidR="00066205" w:rsidRPr="00066205" w14:paraId="2424D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45D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get_member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member_id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B5D593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从注册表获取指定人物</w:t>
            </w:r>
          </w:p>
        </w:tc>
        <w:tc>
          <w:tcPr>
            <w:tcW w:w="0" w:type="auto"/>
            <w:vAlign w:val="center"/>
            <w:hideMark/>
          </w:tcPr>
          <w:p w14:paraId="6DCF3B45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member_id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: int</w:t>
            </w:r>
          </w:p>
        </w:tc>
        <w:tc>
          <w:tcPr>
            <w:tcW w:w="0" w:type="auto"/>
            <w:vAlign w:val="center"/>
            <w:hideMark/>
          </w:tcPr>
          <w:p w14:paraId="4221C239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Optional[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Figure]</w:t>
            </w:r>
          </w:p>
        </w:tc>
      </w:tr>
      <w:tr w:rsidR="00066205" w:rsidRPr="00066205" w14:paraId="62162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B3D3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get_living_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members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C881E3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过滤获取所有存活人物</w:t>
            </w:r>
          </w:p>
        </w:tc>
        <w:tc>
          <w:tcPr>
            <w:tcW w:w="0" w:type="auto"/>
            <w:vAlign w:val="center"/>
            <w:hideMark/>
          </w:tcPr>
          <w:p w14:paraId="352BD24F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6D2FE94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List[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Figure]</w:t>
            </w:r>
          </w:p>
        </w:tc>
      </w:tr>
      <w:tr w:rsidR="00066205" w:rsidRPr="00066205" w14:paraId="5E22D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026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lastRenderedPageBreak/>
              <w:t>mark_member_dead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member_id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06E1A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标记人物死亡，清除派系领袖标记</w:t>
            </w:r>
          </w:p>
        </w:tc>
        <w:tc>
          <w:tcPr>
            <w:tcW w:w="0" w:type="auto"/>
            <w:vAlign w:val="center"/>
            <w:hideMark/>
          </w:tcPr>
          <w:p w14:paraId="240BE07F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member_id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: int</w:t>
            </w:r>
          </w:p>
        </w:tc>
        <w:tc>
          <w:tcPr>
            <w:tcW w:w="0" w:type="auto"/>
            <w:vAlign w:val="center"/>
            <w:hideMark/>
          </w:tcPr>
          <w:p w14:paraId="76B0225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bool</w:t>
            </w:r>
          </w:p>
        </w:tc>
      </w:tr>
      <w:tr w:rsidR="00066205" w:rsidRPr="00066205" w14:paraId="6FDEA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15E4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draw_mortality_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number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6B9FE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从天命池弹出数字，空池则重置</w:t>
            </w:r>
          </w:p>
        </w:tc>
        <w:tc>
          <w:tcPr>
            <w:tcW w:w="0" w:type="auto"/>
            <w:vAlign w:val="center"/>
            <w:hideMark/>
          </w:tcPr>
          <w:p w14:paraId="2FE2BC3C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285C16A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int</w:t>
            </w:r>
          </w:p>
        </w:tc>
      </w:tr>
      <w:tr w:rsidR="00066205" w:rsidRPr="00066205" w14:paraId="34701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34FC5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is_phase_executed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phase_name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9812B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检查阶段是否已执行</w:t>
            </w:r>
          </w:p>
        </w:tc>
        <w:tc>
          <w:tcPr>
            <w:tcW w:w="0" w:type="auto"/>
            <w:vAlign w:val="center"/>
            <w:hideMark/>
          </w:tcPr>
          <w:p w14:paraId="391270F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phase_name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: str</w:t>
            </w:r>
          </w:p>
        </w:tc>
        <w:tc>
          <w:tcPr>
            <w:tcW w:w="0" w:type="auto"/>
            <w:vAlign w:val="center"/>
            <w:hideMark/>
          </w:tcPr>
          <w:p w14:paraId="13837019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bool</w:t>
            </w:r>
          </w:p>
        </w:tc>
      </w:tr>
      <w:tr w:rsidR="00066205" w:rsidRPr="00066205" w14:paraId="60D1A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68B1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mark_phase_executed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phase_name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F26AE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标记阶段已完成</w:t>
            </w:r>
          </w:p>
        </w:tc>
        <w:tc>
          <w:tcPr>
            <w:tcW w:w="0" w:type="auto"/>
            <w:vAlign w:val="center"/>
            <w:hideMark/>
          </w:tcPr>
          <w:p w14:paraId="69FC550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phase_name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: str</w:t>
            </w:r>
          </w:p>
        </w:tc>
        <w:tc>
          <w:tcPr>
            <w:tcW w:w="0" w:type="auto"/>
            <w:vAlign w:val="center"/>
            <w:hideMark/>
          </w:tcPr>
          <w:p w14:paraId="10567BA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无</w:t>
            </w:r>
          </w:p>
        </w:tc>
      </w:tr>
      <w:tr w:rsidR="00066205" w:rsidRPr="00066205" w14:paraId="61434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4435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advance_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year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08F38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推进年份，清空已执行阶段记录</w:t>
            </w:r>
          </w:p>
        </w:tc>
        <w:tc>
          <w:tcPr>
            <w:tcW w:w="0" w:type="auto"/>
            <w:vAlign w:val="center"/>
            <w:hideMark/>
          </w:tcPr>
          <w:p w14:paraId="0172F9A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32E0485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无</w:t>
            </w:r>
          </w:p>
        </w:tc>
      </w:tr>
      <w:tr w:rsidR="00066205" w:rsidRPr="00066205" w14:paraId="0A923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DE8B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get_presiding_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officer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C48FA3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从存活人物中选择权力最高者</w:t>
            </w:r>
          </w:p>
        </w:tc>
        <w:tc>
          <w:tcPr>
            <w:tcW w:w="0" w:type="auto"/>
            <w:vAlign w:val="center"/>
            <w:hideMark/>
          </w:tcPr>
          <w:p w14:paraId="1DC7490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0149E2E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Optional[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Figure]</w:t>
            </w:r>
          </w:p>
        </w:tc>
      </w:tr>
      <w:tr w:rsidR="00066205" w:rsidRPr="00066205" w14:paraId="69B20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F66E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log_event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(message)</w:t>
            </w:r>
          </w:p>
        </w:tc>
        <w:tc>
          <w:tcPr>
            <w:tcW w:w="0" w:type="auto"/>
            <w:vAlign w:val="center"/>
            <w:hideMark/>
          </w:tcPr>
          <w:p w14:paraId="5EBEA36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添加事件到日志列表</w:t>
            </w:r>
          </w:p>
        </w:tc>
        <w:tc>
          <w:tcPr>
            <w:tcW w:w="0" w:type="auto"/>
            <w:vAlign w:val="center"/>
            <w:hideMark/>
          </w:tcPr>
          <w:p w14:paraId="52907D6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message: str</w:t>
            </w:r>
          </w:p>
        </w:tc>
        <w:tc>
          <w:tcPr>
            <w:tcW w:w="0" w:type="auto"/>
            <w:vAlign w:val="center"/>
            <w:hideMark/>
          </w:tcPr>
          <w:p w14:paraId="0C27B0B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无</w:t>
            </w:r>
          </w:p>
        </w:tc>
      </w:tr>
    </w:tbl>
    <w:p w14:paraId="6D118CFD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1.3.2 Config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类（配置管理中心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555AB2A1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路径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src/core/config.py</w:t>
      </w:r>
    </w:p>
    <w:p w14:paraId="1383B9E9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Config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类负责加载和管理游戏所有配置项，支持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JSON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配置文件热加载、默认值回退及配置深拷贝，所有配置项通过点路径统一访问，保障配置管理的一致性，关键方法如下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3F7FD6F1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8"/>
        <w:gridCol w:w="2427"/>
        <w:gridCol w:w="2095"/>
        <w:gridCol w:w="636"/>
      </w:tblGrid>
      <w:tr w:rsidR="00066205" w:rsidRPr="00066205" w14:paraId="502E80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5B757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方法名</w:t>
            </w:r>
          </w:p>
        </w:tc>
        <w:tc>
          <w:tcPr>
            <w:tcW w:w="0" w:type="auto"/>
            <w:vAlign w:val="center"/>
            <w:hideMark/>
          </w:tcPr>
          <w:p w14:paraId="27374BA4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功能概述</w:t>
            </w:r>
          </w:p>
        </w:tc>
        <w:tc>
          <w:tcPr>
            <w:tcW w:w="0" w:type="auto"/>
            <w:vAlign w:val="center"/>
            <w:hideMark/>
          </w:tcPr>
          <w:p w14:paraId="0F5D8D8D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输入参数</w:t>
            </w:r>
          </w:p>
        </w:tc>
        <w:tc>
          <w:tcPr>
            <w:tcW w:w="0" w:type="auto"/>
            <w:vAlign w:val="center"/>
            <w:hideMark/>
          </w:tcPr>
          <w:p w14:paraId="130C0BD4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返回值</w:t>
            </w:r>
          </w:p>
        </w:tc>
      </w:tr>
      <w:tr w:rsidR="00066205" w:rsidRPr="00066205" w14:paraId="101FC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51E2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_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load_from_file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config_path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32830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从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JSON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文件加载配置</w:t>
            </w:r>
          </w:p>
        </w:tc>
        <w:tc>
          <w:tcPr>
            <w:tcW w:w="0" w:type="auto"/>
            <w:vAlign w:val="center"/>
            <w:hideMark/>
          </w:tcPr>
          <w:p w14:paraId="38D97A9C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config_path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: Optional[str]</w:t>
            </w:r>
          </w:p>
        </w:tc>
        <w:tc>
          <w:tcPr>
            <w:tcW w:w="0" w:type="auto"/>
            <w:vAlign w:val="center"/>
            <w:hideMark/>
          </w:tcPr>
          <w:p w14:paraId="0A418F3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bool</w:t>
            </w:r>
          </w:p>
        </w:tc>
      </w:tr>
      <w:tr w:rsidR="00066205" w:rsidRPr="00066205" w14:paraId="215E3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C7AC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_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deep_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merge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base, override)</w:t>
            </w:r>
          </w:p>
        </w:tc>
        <w:tc>
          <w:tcPr>
            <w:tcW w:w="0" w:type="auto"/>
            <w:vAlign w:val="center"/>
            <w:hideMark/>
          </w:tcPr>
          <w:p w14:paraId="29EF997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递归合并两个字典，解决配置覆盖冲突</w:t>
            </w:r>
          </w:p>
        </w:tc>
        <w:tc>
          <w:tcPr>
            <w:tcW w:w="0" w:type="auto"/>
            <w:vAlign w:val="center"/>
            <w:hideMark/>
          </w:tcPr>
          <w:p w14:paraId="67DF03EE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base: 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Dict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, override: 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6A6E9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Dict</w:t>
            </w:r>
            <w:proofErr w:type="spellEnd"/>
          </w:p>
        </w:tc>
      </w:tr>
      <w:tr w:rsidR="00066205" w:rsidRPr="00066205" w14:paraId="3A78F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1727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lastRenderedPageBreak/>
              <w:t>get(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key, default)</w:t>
            </w:r>
          </w:p>
        </w:tc>
        <w:tc>
          <w:tcPr>
            <w:tcW w:w="0" w:type="auto"/>
            <w:vAlign w:val="center"/>
            <w:hideMark/>
          </w:tcPr>
          <w:p w14:paraId="5370DB6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点路径访问配置值，支持默认值兜底</w:t>
            </w:r>
          </w:p>
        </w:tc>
        <w:tc>
          <w:tcPr>
            <w:tcW w:w="0" w:type="auto"/>
            <w:vAlign w:val="center"/>
            <w:hideMark/>
          </w:tcPr>
          <w:p w14:paraId="2B9DE3A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key: str, default=None</w:t>
            </w:r>
          </w:p>
        </w:tc>
        <w:tc>
          <w:tcPr>
            <w:tcW w:w="0" w:type="auto"/>
            <w:vAlign w:val="center"/>
            <w:hideMark/>
          </w:tcPr>
          <w:p w14:paraId="633319F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Any</w:t>
            </w:r>
          </w:p>
        </w:tc>
      </w:tr>
      <w:tr w:rsidR="00066205" w:rsidRPr="00066205" w14:paraId="67EDF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BA3B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reload(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F44AAC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重新加载配置文件，实现热更新</w:t>
            </w:r>
          </w:p>
        </w:tc>
        <w:tc>
          <w:tcPr>
            <w:tcW w:w="0" w:type="auto"/>
            <w:vAlign w:val="center"/>
            <w:hideMark/>
          </w:tcPr>
          <w:p w14:paraId="64E15BE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348EDE2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bool</w:t>
            </w:r>
          </w:p>
        </w:tc>
      </w:tr>
      <w:tr w:rsidR="00066205" w:rsidRPr="00066205" w14:paraId="41BDF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1E73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to_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dict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6F852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返回配置的深拷贝，避免原配置被修改</w:t>
            </w:r>
          </w:p>
        </w:tc>
        <w:tc>
          <w:tcPr>
            <w:tcW w:w="0" w:type="auto"/>
            <w:vAlign w:val="center"/>
            <w:hideMark/>
          </w:tcPr>
          <w:p w14:paraId="70547CD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7446231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Dict</w:t>
            </w:r>
            <w:proofErr w:type="spellEnd"/>
          </w:p>
        </w:tc>
      </w:tr>
    </w:tbl>
    <w:p w14:paraId="2F86446A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1.3.3 Command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基类与注册中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心</w:t>
      </w:r>
    </w:p>
    <w:p w14:paraId="4CFB5F30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路径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src/ui/commands/sys_base.py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、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sys_registry.py</w:t>
      </w:r>
    </w:p>
    <w:p w14:paraId="627F959E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所有命令类均继承自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Command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抽象基类，通过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CommandRegistry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实现命令的动态扫描、注册与执行，采用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插件化设计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，新增命令无需修改原有代码，仅需按规范实现子类并放置在指定目录，关键类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/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方法如下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539BBECA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96"/>
        <w:gridCol w:w="751"/>
        <w:gridCol w:w="1440"/>
        <w:gridCol w:w="819"/>
      </w:tblGrid>
      <w:tr w:rsidR="00066205" w:rsidRPr="00066205" w14:paraId="0AB62C52" w14:textId="77777777" w:rsidTr="00066205">
        <w:trPr>
          <w:tblHeader/>
          <w:tblCellSpacing w:w="15" w:type="dxa"/>
        </w:trPr>
        <w:tc>
          <w:tcPr>
            <w:tcW w:w="5251" w:type="dxa"/>
            <w:vAlign w:val="center"/>
            <w:hideMark/>
          </w:tcPr>
          <w:p w14:paraId="18F336E8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类</w:t>
            </w:r>
            <w:r w:rsidRPr="00066205"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  <w:t xml:space="preserve"> / </w:t>
            </w: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方法</w:t>
            </w:r>
          </w:p>
        </w:tc>
        <w:tc>
          <w:tcPr>
            <w:tcW w:w="721" w:type="dxa"/>
            <w:vAlign w:val="center"/>
            <w:hideMark/>
          </w:tcPr>
          <w:p w14:paraId="458E2EDC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功能概述</w:t>
            </w:r>
          </w:p>
        </w:tc>
        <w:tc>
          <w:tcPr>
            <w:tcW w:w="0" w:type="auto"/>
            <w:vAlign w:val="center"/>
            <w:hideMark/>
          </w:tcPr>
          <w:p w14:paraId="7AA879D2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关键参数</w:t>
            </w:r>
          </w:p>
        </w:tc>
        <w:tc>
          <w:tcPr>
            <w:tcW w:w="0" w:type="auto"/>
            <w:vAlign w:val="center"/>
            <w:hideMark/>
          </w:tcPr>
          <w:p w14:paraId="2C566D91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</w:p>
        </w:tc>
      </w:tr>
      <w:tr w:rsidR="00066205" w:rsidRPr="00066205" w14:paraId="7EC4D9B4" w14:textId="77777777" w:rsidTr="00066205">
        <w:trPr>
          <w:tblCellSpacing w:w="15" w:type="dxa"/>
        </w:trPr>
        <w:tc>
          <w:tcPr>
            <w:tcW w:w="5251" w:type="dxa"/>
            <w:vAlign w:val="center"/>
            <w:hideMark/>
          </w:tcPr>
          <w:p w14:paraId="09CEF4B3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Command.execute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args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721" w:type="dxa"/>
            <w:vAlign w:val="center"/>
            <w:hideMark/>
          </w:tcPr>
          <w:p w14:paraId="638E1F43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抽象方法，所有子类必须实现，定义命令核心逻辑</w:t>
            </w:r>
          </w:p>
        </w:tc>
        <w:tc>
          <w:tcPr>
            <w:tcW w:w="0" w:type="auto"/>
            <w:vAlign w:val="center"/>
            <w:hideMark/>
          </w:tcPr>
          <w:p w14:paraId="5E523BEF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args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: List[str]</w:t>
            </w:r>
          </w:p>
        </w:tc>
        <w:tc>
          <w:tcPr>
            <w:tcW w:w="0" w:type="auto"/>
            <w:vAlign w:val="center"/>
            <w:hideMark/>
          </w:tcPr>
          <w:p w14:paraId="13D21D9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</w:p>
        </w:tc>
      </w:tr>
      <w:tr w:rsidR="00066205" w:rsidRPr="00066205" w14:paraId="21070215" w14:textId="77777777" w:rsidTr="00066205">
        <w:trPr>
          <w:tblCellSpacing w:w="15" w:type="dxa"/>
        </w:trPr>
        <w:tc>
          <w:tcPr>
            <w:tcW w:w="5251" w:type="dxa"/>
            <w:vAlign w:val="center"/>
            <w:hideMark/>
          </w:tcPr>
          <w:p w14:paraId="60E0B7A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CommandRegistry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._</w:t>
            </w:r>
            <w:proofErr w:type="spellStart"/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scan_and_register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(directory)</w:t>
            </w:r>
          </w:p>
        </w:tc>
        <w:tc>
          <w:tcPr>
            <w:tcW w:w="721" w:type="dxa"/>
            <w:vAlign w:val="center"/>
            <w:hideMark/>
          </w:tcPr>
          <w:p w14:paraId="27F2D68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扫描指定目录下所有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.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py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文件并自动注册命令</w:t>
            </w:r>
          </w:p>
        </w:tc>
        <w:tc>
          <w:tcPr>
            <w:tcW w:w="0" w:type="auto"/>
            <w:vAlign w:val="center"/>
            <w:hideMark/>
          </w:tcPr>
          <w:p w14:paraId="2A1D478C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directory: str</w:t>
            </w:r>
          </w:p>
        </w:tc>
        <w:tc>
          <w:tcPr>
            <w:tcW w:w="0" w:type="auto"/>
            <w:vAlign w:val="center"/>
            <w:hideMark/>
          </w:tcPr>
          <w:p w14:paraId="404E906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</w:p>
        </w:tc>
      </w:tr>
      <w:tr w:rsidR="00066205" w:rsidRPr="00066205" w14:paraId="5CB7F137" w14:textId="77777777" w:rsidTr="00066205">
        <w:trPr>
          <w:tblCellSpacing w:w="15" w:type="dxa"/>
        </w:trPr>
        <w:tc>
          <w:tcPr>
            <w:tcW w:w="5251" w:type="dxa"/>
            <w:vAlign w:val="center"/>
            <w:hideMark/>
          </w:tcPr>
          <w:p w14:paraId="24E7B5B9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CommandRegistry.execute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cmd_name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, state, 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args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721" w:type="dxa"/>
            <w:vAlign w:val="center"/>
            <w:hideMark/>
          </w:tcPr>
          <w:p w14:paraId="683348B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根据命令名查找类，实例化并执行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lastRenderedPageBreak/>
              <w:t>核心逻辑</w:t>
            </w:r>
          </w:p>
        </w:tc>
        <w:tc>
          <w:tcPr>
            <w:tcW w:w="0" w:type="auto"/>
            <w:vAlign w:val="center"/>
            <w:hideMark/>
          </w:tcPr>
          <w:p w14:paraId="127A159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lastRenderedPageBreak/>
              <w:t>cmd_name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: str, state: 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GameState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, 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args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: List[str]</w:t>
            </w:r>
          </w:p>
        </w:tc>
        <w:tc>
          <w:tcPr>
            <w:tcW w:w="0" w:type="auto"/>
            <w:vAlign w:val="center"/>
            <w:hideMark/>
          </w:tcPr>
          <w:p w14:paraId="7099F0CE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</w:p>
        </w:tc>
      </w:tr>
      <w:tr w:rsidR="00066205" w:rsidRPr="00066205" w14:paraId="1940EBBE" w14:textId="77777777" w:rsidTr="00066205">
        <w:trPr>
          <w:tblCellSpacing w:w="15" w:type="dxa"/>
        </w:trPr>
        <w:tc>
          <w:tcPr>
            <w:tcW w:w="5251" w:type="dxa"/>
            <w:vAlign w:val="center"/>
            <w:hideMark/>
          </w:tcPr>
          <w:p w14:paraId="17ADB7D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CommandRegistry.get_command_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names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721" w:type="dxa"/>
            <w:vAlign w:val="center"/>
            <w:hideMark/>
          </w:tcPr>
          <w:p w14:paraId="7E72FD1C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返回所有已注册的命令名，用于界面提示</w:t>
            </w:r>
          </w:p>
        </w:tc>
        <w:tc>
          <w:tcPr>
            <w:tcW w:w="0" w:type="auto"/>
            <w:vAlign w:val="center"/>
            <w:hideMark/>
          </w:tcPr>
          <w:p w14:paraId="1C650FF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6C23174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List[str]</w:t>
            </w:r>
          </w:p>
        </w:tc>
      </w:tr>
    </w:tbl>
    <w:p w14:paraId="6AA08FB1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1.3.4 Figure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类（人物实体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2CB577EE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路径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src/core/entities/figure.py</w:t>
      </w:r>
    </w:p>
    <w:p w14:paraId="48C6BE40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Figure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类代表游戏中的贵族人物，封装了人物的所有属性、计算方法及业务操作能力，是游戏核心业务实体，所有与人物相关的操作均通过此类的公共方法实现，关键方法如下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0B7D8075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6"/>
        <w:gridCol w:w="1747"/>
        <w:gridCol w:w="2853"/>
      </w:tblGrid>
      <w:tr w:rsidR="00066205" w:rsidRPr="00066205" w14:paraId="4F95F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5CEDC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方法名</w:t>
            </w:r>
          </w:p>
        </w:tc>
        <w:tc>
          <w:tcPr>
            <w:tcW w:w="0" w:type="auto"/>
            <w:vAlign w:val="center"/>
            <w:hideMark/>
          </w:tcPr>
          <w:p w14:paraId="21CDBD44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功能概述</w:t>
            </w:r>
          </w:p>
        </w:tc>
        <w:tc>
          <w:tcPr>
            <w:tcW w:w="0" w:type="auto"/>
            <w:vAlign w:val="center"/>
            <w:hideMark/>
          </w:tcPr>
          <w:p w14:paraId="6CE2B065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计算公式</w:t>
            </w:r>
            <w:r w:rsidRPr="00066205"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  <w:t xml:space="preserve"> / </w:t>
            </w: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返回值</w:t>
            </w:r>
          </w:p>
        </w:tc>
      </w:tr>
      <w:tr w:rsidR="00066205" w:rsidRPr="00066205" w14:paraId="19C94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C49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get_seat_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share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EB2CC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计算人物席位占比，为影响力计算基础</w:t>
            </w:r>
          </w:p>
        </w:tc>
        <w:tc>
          <w:tcPr>
            <w:tcW w:w="0" w:type="auto"/>
            <w:vAlign w:val="center"/>
            <w:hideMark/>
          </w:tcPr>
          <w:p w14:paraId="64227AAE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土地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+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效忠老兵（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land + veterans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）</w:t>
            </w:r>
          </w:p>
        </w:tc>
      </w:tr>
      <w:tr w:rsidR="00066205" w:rsidRPr="00066205" w14:paraId="6393F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FA55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get_voting_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power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DE6E09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计算人物投票权，即核心影响力</w:t>
            </w:r>
          </w:p>
        </w:tc>
        <w:tc>
          <w:tcPr>
            <w:tcW w:w="0" w:type="auto"/>
            <w:vAlign w:val="center"/>
            <w:hideMark/>
          </w:tcPr>
          <w:p w14:paraId="71304355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席位占比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+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公职权力加成</w:t>
            </w:r>
          </w:p>
        </w:tc>
      </w:tr>
      <w:tr w:rsidR="00066205" w:rsidRPr="00066205" w14:paraId="17E73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2589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get_office_power_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bonus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EED9E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根据人物公职获取对应的权力加成</w:t>
            </w:r>
          </w:p>
        </w:tc>
        <w:tc>
          <w:tcPr>
            <w:tcW w:w="0" w:type="auto"/>
            <w:vAlign w:val="center"/>
            <w:hideMark/>
          </w:tcPr>
          <w:p w14:paraId="3C294FC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执政官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+ 5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、裁判官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+ 3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、监察官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+ 4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、财务官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+ 2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、市政官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+ 2</w:t>
            </w:r>
          </w:p>
        </w:tc>
      </w:tr>
      <w:tr w:rsidR="00066205" w:rsidRPr="00066205" w14:paraId="4A2D2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9C51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can_hold_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office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spellStart"/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office_type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, 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current_turn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, config)</w:t>
            </w:r>
          </w:p>
        </w:tc>
        <w:tc>
          <w:tcPr>
            <w:tcW w:w="0" w:type="auto"/>
            <w:vAlign w:val="center"/>
            <w:hideMark/>
          </w:tcPr>
          <w:p w14:paraId="6C7C9ED9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检查人物是否具备某公职的任职资格</w:t>
            </w:r>
          </w:p>
        </w:tc>
        <w:tc>
          <w:tcPr>
            <w:tcW w:w="0" w:type="auto"/>
            <w:vAlign w:val="center"/>
            <w:hideMark/>
          </w:tcPr>
          <w:p w14:paraId="03E6D95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返回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Tuple [bool, str]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（是否合格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+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原因）</w:t>
            </w:r>
          </w:p>
        </w:tc>
      </w:tr>
      <w:tr w:rsidR="00066205" w:rsidRPr="00066205" w14:paraId="60375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FD9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can_sell_land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(amount)</w:t>
            </w:r>
          </w:p>
        </w:tc>
        <w:tc>
          <w:tcPr>
            <w:tcW w:w="0" w:type="auto"/>
            <w:vAlign w:val="center"/>
            <w:hideMark/>
          </w:tcPr>
          <w:p w14:paraId="59A654D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检查人物是否具备指定数量的土地出售条件</w:t>
            </w:r>
          </w:p>
        </w:tc>
        <w:tc>
          <w:tcPr>
            <w:tcW w:w="0" w:type="auto"/>
            <w:vAlign w:val="center"/>
            <w:hideMark/>
          </w:tcPr>
          <w:p w14:paraId="5D10952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bool</w:t>
            </w:r>
          </w:p>
        </w:tc>
      </w:tr>
      <w:tr w:rsidR="00066205" w:rsidRPr="00066205" w14:paraId="1C4BD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6A9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can_buy_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land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amount, 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price_per_unit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8A9273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检查人物是否具备指定数量的土地购买条件</w:t>
            </w:r>
          </w:p>
        </w:tc>
        <w:tc>
          <w:tcPr>
            <w:tcW w:w="0" w:type="auto"/>
            <w:vAlign w:val="center"/>
            <w:hideMark/>
          </w:tcPr>
          <w:p w14:paraId="5B2101B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bool</w:t>
            </w:r>
          </w:p>
        </w:tc>
      </w:tr>
      <w:tr w:rsidR="00066205" w:rsidRPr="00066205" w14:paraId="523FF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0FB8E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lastRenderedPageBreak/>
              <w:t>sell_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land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amount, 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price_per_unit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CF48C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执行土地出售操作，更新人物资产</w:t>
            </w:r>
          </w:p>
        </w:tc>
        <w:tc>
          <w:tcPr>
            <w:tcW w:w="0" w:type="auto"/>
            <w:vAlign w:val="center"/>
            <w:hideMark/>
          </w:tcPr>
          <w:p w14:paraId="1828047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返回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int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（本次交易收益金额）</w:t>
            </w:r>
          </w:p>
        </w:tc>
      </w:tr>
      <w:tr w:rsidR="00066205" w:rsidRPr="00066205" w14:paraId="34C9C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010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buy_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land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amount, 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price_per_unit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FB030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执行土地购买操作，更新人物资产</w:t>
            </w:r>
          </w:p>
        </w:tc>
        <w:tc>
          <w:tcPr>
            <w:tcW w:w="0" w:type="auto"/>
            <w:vAlign w:val="center"/>
            <w:hideMark/>
          </w:tcPr>
          <w:p w14:paraId="57B0CD8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bool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（交易是否成功）</w:t>
            </w:r>
          </w:p>
        </w:tc>
      </w:tr>
    </w:tbl>
    <w:p w14:paraId="3B4AED15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1.3.5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其他核心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类</w:t>
      </w:r>
    </w:p>
    <w:p w14:paraId="447611CD" w14:textId="77777777" w:rsidR="00066205" w:rsidRPr="00066205" w:rsidRDefault="00066205" w:rsidP="00066205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Faction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类（派系实体）：路径</w:t>
      </w:r>
      <w:r w:rsidRPr="00066205">
        <w:rPr>
          <w:rFonts w:ascii="Consolas" w:eastAsia="Times New Roman" w:hAnsi="Consolas" w:cs="Courier New"/>
          <w:color w:val="1F2329"/>
          <w:kern w:val="0"/>
          <w:sz w:val="20"/>
          <w:szCs w:val="20"/>
          <w14:ligatures w14:val="none"/>
        </w:rPr>
        <w:t>src/core/entities/entities.py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，管理派系成员、计算派系总影响力、维护派系领袖状态及派系资金池，是游戏内人物组织的核心载体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0095B0C8" w14:textId="77777777" w:rsidR="00066205" w:rsidRPr="00066205" w:rsidRDefault="00066205" w:rsidP="00066205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LandTradingService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类（土地交易服务）：路径</w:t>
      </w:r>
      <w:r w:rsidRPr="00066205">
        <w:rPr>
          <w:rFonts w:ascii="Consolas" w:eastAsia="Times New Roman" w:hAnsi="Consolas" w:cs="Courier New"/>
          <w:color w:val="1F2329"/>
          <w:kern w:val="0"/>
          <w:sz w:val="20"/>
          <w:szCs w:val="20"/>
          <w14:ligatures w14:val="none"/>
        </w:rPr>
        <w:t>src/core/service/land_trading_service.py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，封装土地交易全流程业务逻辑，包含价格计算、交易验证、资产转移等，是土地交易功能的核心实现类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09AB8AD4" w14:textId="77777777" w:rsidR="00066205" w:rsidRPr="00066205" w:rsidRDefault="00066205" w:rsidP="00066205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WarSystem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类（战争系统）：路径</w:t>
      </w:r>
      <w:r w:rsidRPr="00066205">
        <w:rPr>
          <w:rFonts w:ascii="Consolas" w:eastAsia="Times New Roman" w:hAnsi="Consolas" w:cs="Courier New"/>
          <w:color w:val="1F2329"/>
          <w:kern w:val="0"/>
          <w:sz w:val="20"/>
          <w:szCs w:val="20"/>
          <w14:ligatures w14:val="none"/>
        </w:rPr>
        <w:t>src/core/systems/war_system.py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，管理游戏内战争状态、指派战争指挥官、结算战争结果，关联军团、人物等多个实体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14F993E7" w14:textId="77777777" w:rsidR="00066205" w:rsidRPr="00066205" w:rsidRDefault="00066205" w:rsidP="00066205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MilitarySystem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类（军事系统）：路径</w:t>
      </w:r>
      <w:r w:rsidRPr="00066205">
        <w:rPr>
          <w:rFonts w:ascii="Consolas" w:eastAsia="Times New Roman" w:hAnsi="Consolas" w:cs="Courier New"/>
          <w:color w:val="1F2329"/>
          <w:kern w:val="0"/>
          <w:sz w:val="20"/>
          <w:szCs w:val="20"/>
          <w14:ligatures w14:val="none"/>
        </w:rPr>
        <w:t>src/core/systems/military_system.py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，管理军团的招募、维护、调遣及解散，计算军团维护费，处理国库资金不足时的强制解散逻辑，是军事相关功能的核心实现类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45ABBC54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066205">
        <w:rPr>
          <w:rFonts w:ascii="Times New Roman" w:eastAsia="Times New Roman" w:hAnsi="Times New Roman" w:cs="Times New Roman"/>
          <w:kern w:val="0"/>
          <w14:ligatures w14:val="none"/>
        </w:rPr>
        <w:pict w14:anchorId="34B8B05C">
          <v:rect id="_x0000_i1217" style="width:0;height:1.5pt" o:hralign="center" o:hrstd="t" o:hrnoshade="t" o:hr="t" fillcolor="#1f2329" stroked="f"/>
        </w:pict>
      </w:r>
    </w:p>
    <w:p w14:paraId="6864B592" w14:textId="77777777" w:rsidR="00066205" w:rsidRPr="00066205" w:rsidRDefault="00066205" w:rsidP="00066205">
      <w:pPr>
        <w:spacing w:after="0" w:line="360" w:lineRule="atLeast"/>
        <w:outlineLvl w:val="0"/>
        <w:rPr>
          <w:rFonts w:ascii="Arial" w:eastAsia="Times New Roman" w:hAnsi="Arial" w:cs="Arial"/>
          <w:color w:val="1F2329"/>
          <w:kern w:val="36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36"/>
          <w14:ligatures w14:val="none"/>
        </w:rPr>
        <w:t>二、核心功能实</w:t>
      </w:r>
      <w:r w:rsidRPr="00066205">
        <w:rPr>
          <w:rFonts w:ascii="宋体" w:eastAsia="宋体" w:hAnsi="宋体" w:cs="宋体"/>
          <w:color w:val="1F2329"/>
          <w:kern w:val="36"/>
          <w14:ligatures w14:val="none"/>
        </w:rPr>
        <w:t>现</w:t>
      </w:r>
    </w:p>
    <w:p w14:paraId="7A969C78" w14:textId="77777777" w:rsidR="00066205" w:rsidRPr="00066205" w:rsidRDefault="00066205" w:rsidP="00066205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2.1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土地交易循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环</w:t>
      </w:r>
    </w:p>
    <w:p w14:paraId="7EFDA026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土地交易是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EOR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项目核心经济功能，核心逻辑封装于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LandTradingService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类，所有土地交易操作均通过此类执行，涉及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Figure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对象的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**land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（土地持有量）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和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wealth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（个人财富）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**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属性的原子性变更，保障交易数据一致性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62F5DC0C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2.1.1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土地价格计算机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制</w:t>
      </w:r>
    </w:p>
    <w:p w14:paraId="0D079726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代码位置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/core/service/land_trading_service.py:36-64</w:t>
      </w:r>
    </w:p>
    <w:p w14:paraId="773E37A9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土地交易价格采用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基础价格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+ 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修正系数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的动态计算方式，价格随交易双方属性、派系关系动态变化，具备灵活的经济调节能力，核心公式及修正规则如下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28EA4AB4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基础价格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= 10 × (1 + 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卖方溢价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- 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买方折扣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)</w:t>
      </w:r>
    </w:p>
    <w:p w14:paraId="3F409C0E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价格修正系数范围：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[0.5, 2.0]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，最终价格区间：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5-20 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塔兰特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/ 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单位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2CAF958F" w14:textId="77777777" w:rsidR="00066205" w:rsidRPr="00066205" w:rsidRDefault="00066205" w:rsidP="00066205">
      <w:pPr>
        <w:spacing w:after="0" w:line="360" w:lineRule="atLeast"/>
        <w:outlineLvl w:val="3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价格修正因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素</w:t>
      </w:r>
    </w:p>
    <w:p w14:paraId="67096BEF" w14:textId="77777777" w:rsidR="00066205" w:rsidRPr="00066205" w:rsidRDefault="00066205" w:rsidP="00066205">
      <w:pPr>
        <w:numPr>
          <w:ilvl w:val="0"/>
          <w:numId w:val="5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卖方溢价因素（叠加计算）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6F7E999F" w14:textId="77777777" w:rsidR="00066205" w:rsidRPr="00066205" w:rsidRDefault="00066205" w:rsidP="00066205">
      <w:pPr>
        <w:numPr>
          <w:ilvl w:val="1"/>
          <w:numId w:val="5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人物人气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≥10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+20%</w:t>
      </w:r>
    </w:p>
    <w:p w14:paraId="66D854E2" w14:textId="77777777" w:rsidR="00066205" w:rsidRPr="00066205" w:rsidRDefault="00066205" w:rsidP="00066205">
      <w:pPr>
        <w:numPr>
          <w:ilvl w:val="1"/>
          <w:numId w:val="5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lastRenderedPageBreak/>
        <w:t>人物权力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≥8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+10%</w:t>
      </w:r>
    </w:p>
    <w:p w14:paraId="143D4024" w14:textId="77777777" w:rsidR="00066205" w:rsidRPr="00066205" w:rsidRDefault="00066205" w:rsidP="00066205">
      <w:pPr>
        <w:numPr>
          <w:ilvl w:val="0"/>
          <w:numId w:val="5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买方折扣因素（叠加计算）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0CD256FC" w14:textId="77777777" w:rsidR="00066205" w:rsidRPr="00066205" w:rsidRDefault="00066205" w:rsidP="00066205">
      <w:pPr>
        <w:numPr>
          <w:ilvl w:val="1"/>
          <w:numId w:val="5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人物人气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≥10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-10%</w:t>
      </w:r>
    </w:p>
    <w:p w14:paraId="7C5FB3F8" w14:textId="77777777" w:rsidR="00066205" w:rsidRPr="00066205" w:rsidRDefault="00066205" w:rsidP="00066205">
      <w:pPr>
        <w:numPr>
          <w:ilvl w:val="1"/>
          <w:numId w:val="5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买卖双方为同派系：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-20%</w:t>
      </w:r>
    </w:p>
    <w:p w14:paraId="7E883AA9" w14:textId="77777777" w:rsidR="00066205" w:rsidRPr="00066205" w:rsidRDefault="00066205" w:rsidP="00066205">
      <w:pPr>
        <w:numPr>
          <w:ilvl w:val="1"/>
          <w:numId w:val="5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买卖双方派系关系为敌对：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+30%</w:t>
      </w:r>
    </w:p>
    <w:p w14:paraId="4B3F521D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2.1.2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交易执行流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程</w:t>
      </w:r>
    </w:p>
    <w:p w14:paraId="573E11F4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代码位置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/core/service/land_trading_service.py:66-150</w:t>
      </w:r>
    </w:p>
    <w:p w14:paraId="03439B4E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土地交易执行遵循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多维度验证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→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价格计算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→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资产转移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→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日志记录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的流程，所有步骤为原子性操作，任一环节验证失败则终止交易，保障交易安全性，具体流程如下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53A9B4C2" w14:textId="77777777" w:rsidR="00066205" w:rsidRPr="00066205" w:rsidRDefault="00066205" w:rsidP="00066205">
      <w:pPr>
        <w:numPr>
          <w:ilvl w:val="0"/>
          <w:numId w:val="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验证双方存在性：检查卖方、买方是否为系统内有效注册人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物</w:t>
      </w:r>
    </w:p>
    <w:p w14:paraId="308863E0" w14:textId="77777777" w:rsidR="00066205" w:rsidRPr="00066205" w:rsidRDefault="00066205" w:rsidP="00066205">
      <w:pPr>
        <w:numPr>
          <w:ilvl w:val="0"/>
          <w:numId w:val="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验证存活状态：死亡人物禁止参与任何土地交易操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作</w:t>
      </w:r>
    </w:p>
    <w:p w14:paraId="7B6C5A58" w14:textId="77777777" w:rsidR="00066205" w:rsidRPr="00066205" w:rsidRDefault="00066205" w:rsidP="00066205">
      <w:pPr>
        <w:numPr>
          <w:ilvl w:val="0"/>
          <w:numId w:val="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验证交易对象：禁止人物进行自我土地交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易</w:t>
      </w:r>
    </w:p>
    <w:p w14:paraId="06D2D73C" w14:textId="77777777" w:rsidR="00066205" w:rsidRPr="00066205" w:rsidRDefault="00066205" w:rsidP="00066205">
      <w:pPr>
        <w:numPr>
          <w:ilvl w:val="0"/>
          <w:numId w:val="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验证数量有效性：交易土地数量必须为正整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数</w:t>
      </w:r>
    </w:p>
    <w:p w14:paraId="6197D69C" w14:textId="77777777" w:rsidR="00066205" w:rsidRPr="00066205" w:rsidRDefault="00066205" w:rsidP="00066205">
      <w:pPr>
        <w:numPr>
          <w:ilvl w:val="0"/>
          <w:numId w:val="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验证卖方土地：卖方当前土地持有量必须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≥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拟交易数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量</w:t>
      </w:r>
    </w:p>
    <w:p w14:paraId="19111942" w14:textId="77777777" w:rsidR="00066205" w:rsidRPr="00066205" w:rsidRDefault="00066205" w:rsidP="00066205">
      <w:pPr>
        <w:numPr>
          <w:ilvl w:val="0"/>
          <w:numId w:val="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计算单价：调用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calculate_land_price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获取当前交易单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价</w:t>
      </w:r>
    </w:p>
    <w:p w14:paraId="4002B2BF" w14:textId="77777777" w:rsidR="00066205" w:rsidRPr="00066205" w:rsidRDefault="00066205" w:rsidP="00066205">
      <w:pPr>
        <w:numPr>
          <w:ilvl w:val="0"/>
          <w:numId w:val="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计算总价：总价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=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交易数量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×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单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价</w:t>
      </w:r>
    </w:p>
    <w:p w14:paraId="429024F3" w14:textId="77777777" w:rsidR="00066205" w:rsidRPr="00066205" w:rsidRDefault="00066205" w:rsidP="00066205">
      <w:pPr>
        <w:numPr>
          <w:ilvl w:val="0"/>
          <w:numId w:val="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验证买方资金：买方当前个人财富必须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≥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交易总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价</w:t>
      </w:r>
    </w:p>
    <w:p w14:paraId="2EE656C5" w14:textId="77777777" w:rsidR="00066205" w:rsidRPr="00066205" w:rsidRDefault="00066205" w:rsidP="00066205">
      <w:pPr>
        <w:numPr>
          <w:ilvl w:val="0"/>
          <w:numId w:val="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记录交易前状态：保存买卖双方交易前的土地持有量及席位占比，用于异常回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滚</w:t>
      </w:r>
    </w:p>
    <w:p w14:paraId="559B8AE6" w14:textId="77777777" w:rsidR="00066205" w:rsidRPr="00066205" w:rsidRDefault="00066205" w:rsidP="00066205">
      <w:pPr>
        <w:numPr>
          <w:ilvl w:val="0"/>
          <w:numId w:val="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执行资产转移：卖方土地持有量减少、个人财富增加；买方土地持有量增加、个人财富减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少</w:t>
      </w:r>
    </w:p>
    <w:p w14:paraId="4B2C7065" w14:textId="77777777" w:rsidR="00066205" w:rsidRPr="00066205" w:rsidRDefault="00066205" w:rsidP="00066205">
      <w:pPr>
        <w:numPr>
          <w:ilvl w:val="0"/>
          <w:numId w:val="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计算席位变化：根据新的土地持有量重新计算买卖双方的席位占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比</w:t>
      </w:r>
    </w:p>
    <w:p w14:paraId="02E0C08A" w14:textId="77777777" w:rsidR="00066205" w:rsidRPr="00066205" w:rsidRDefault="00066205" w:rsidP="00066205">
      <w:pPr>
        <w:numPr>
          <w:ilvl w:val="0"/>
          <w:numId w:val="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记录交易日志：调用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_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record_trade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存档交易详情，包含交易双方、数量、价格、时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间</w:t>
      </w:r>
    </w:p>
    <w:p w14:paraId="03472C8D" w14:textId="77777777" w:rsidR="00066205" w:rsidRPr="00066205" w:rsidRDefault="00066205" w:rsidP="00066205">
      <w:pPr>
        <w:numPr>
          <w:ilvl w:val="0"/>
          <w:numId w:val="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返回交易结果：包含土地变动、席位变化及交易状态信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息</w:t>
      </w:r>
    </w:p>
    <w:p w14:paraId="5C84DC77" w14:textId="77777777" w:rsidR="00066205" w:rsidRPr="00066205" w:rsidRDefault="00066205" w:rsidP="00066205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2.2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金钱收支循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环</w:t>
      </w:r>
    </w:p>
    <w:p w14:paraId="700A9764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EOR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项目的金钱收支分为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国库、派系资金、个人财富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三个独立维度，各维度收支边界清晰，资金互不挪用，核心收支逻辑在税收阶段集中结算，同时支持实时的个人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/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业务操作收支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615ECB8A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2.2.1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国库收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支</w:t>
      </w:r>
    </w:p>
    <w:p w14:paraId="0CB362D9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国库为系统全局资金池，收支均与游戏核心阶段、业务操作强关联，所有收支操作均通过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GameState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类统一管理，具体收支项如下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58E3E005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0"/>
        <w:gridCol w:w="2710"/>
        <w:gridCol w:w="3509"/>
        <w:gridCol w:w="1327"/>
      </w:tblGrid>
      <w:tr w:rsidR="00066205" w:rsidRPr="00066205" w14:paraId="388380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5FAB5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收支类型</w:t>
            </w:r>
          </w:p>
        </w:tc>
        <w:tc>
          <w:tcPr>
            <w:tcW w:w="0" w:type="auto"/>
            <w:vAlign w:val="center"/>
            <w:hideMark/>
          </w:tcPr>
          <w:p w14:paraId="1B3FB1E5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代码位置</w:t>
            </w:r>
          </w:p>
        </w:tc>
        <w:tc>
          <w:tcPr>
            <w:tcW w:w="0" w:type="auto"/>
            <w:vAlign w:val="center"/>
            <w:hideMark/>
          </w:tcPr>
          <w:p w14:paraId="7598643F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金额</w:t>
            </w:r>
            <w:r w:rsidRPr="00066205"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  <w:t xml:space="preserve"> / </w:t>
            </w: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计算方式</w:t>
            </w:r>
          </w:p>
        </w:tc>
        <w:tc>
          <w:tcPr>
            <w:tcW w:w="0" w:type="auto"/>
            <w:vAlign w:val="center"/>
            <w:hideMark/>
          </w:tcPr>
          <w:p w14:paraId="724ABEB8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触发时机</w:t>
            </w:r>
          </w:p>
        </w:tc>
      </w:tr>
      <w:tr w:rsidR="00066205" w:rsidRPr="00066205" w14:paraId="07BF8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DE0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基础税收</w:t>
            </w:r>
          </w:p>
        </w:tc>
        <w:tc>
          <w:tcPr>
            <w:tcW w:w="0" w:type="auto"/>
            <w:vAlign w:val="center"/>
            <w:hideMark/>
          </w:tcPr>
          <w:p w14:paraId="45CB1F7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phase_revenue.py:55-57</w:t>
            </w:r>
          </w:p>
        </w:tc>
        <w:tc>
          <w:tcPr>
            <w:tcW w:w="0" w:type="auto"/>
            <w:vAlign w:val="center"/>
            <w:hideMark/>
          </w:tcPr>
          <w:p w14:paraId="1C82FF69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base_tax</w:t>
            </w:r>
            <w:proofErr w:type="spellEnd"/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（配置默认值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100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塔兰特）</w:t>
            </w:r>
          </w:p>
        </w:tc>
        <w:tc>
          <w:tcPr>
            <w:tcW w:w="0" w:type="auto"/>
            <w:vAlign w:val="center"/>
            <w:hideMark/>
          </w:tcPr>
          <w:p w14:paraId="688D173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每回合税收阶段</w:t>
            </w:r>
          </w:p>
        </w:tc>
      </w:tr>
      <w:tr w:rsidR="00066205" w:rsidRPr="00066205" w14:paraId="3547D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FCA0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lastRenderedPageBreak/>
              <w:t>军团维护费</w:t>
            </w:r>
          </w:p>
        </w:tc>
        <w:tc>
          <w:tcPr>
            <w:tcW w:w="0" w:type="auto"/>
            <w:vAlign w:val="center"/>
            <w:hideMark/>
          </w:tcPr>
          <w:p w14:paraId="2DB6ED13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phase_revenue.py:68-71</w:t>
            </w:r>
          </w:p>
        </w:tc>
        <w:tc>
          <w:tcPr>
            <w:tcW w:w="0" w:type="auto"/>
            <w:vAlign w:val="center"/>
            <w:hideMark/>
          </w:tcPr>
          <w:p w14:paraId="5DB1CD03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调用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ms.apply_maintenance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()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动态计算</w:t>
            </w:r>
          </w:p>
        </w:tc>
        <w:tc>
          <w:tcPr>
            <w:tcW w:w="0" w:type="auto"/>
            <w:vAlign w:val="center"/>
            <w:hideMark/>
          </w:tcPr>
          <w:p w14:paraId="0912E78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每回合税收阶段</w:t>
            </w:r>
          </w:p>
        </w:tc>
      </w:tr>
      <w:tr w:rsidR="00066205" w:rsidRPr="00066205" w14:paraId="30700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DF9C3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合同预付款</w:t>
            </w:r>
          </w:p>
        </w:tc>
        <w:tc>
          <w:tcPr>
            <w:tcW w:w="0" w:type="auto"/>
            <w:vAlign w:val="center"/>
            <w:hideMark/>
          </w:tcPr>
          <w:p w14:paraId="3EE3641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func_contracts.py:179</w:t>
            </w:r>
          </w:p>
        </w:tc>
        <w:tc>
          <w:tcPr>
            <w:tcW w:w="0" w:type="auto"/>
            <w:vAlign w:val="center"/>
            <w:hideMark/>
          </w:tcPr>
          <w:p w14:paraId="34838D5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contract.base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_cost</w:t>
            </w:r>
            <w:proofErr w:type="spellEnd"/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（合同基础成本）</w:t>
            </w:r>
          </w:p>
        </w:tc>
        <w:tc>
          <w:tcPr>
            <w:tcW w:w="0" w:type="auto"/>
            <w:vAlign w:val="center"/>
            <w:hideMark/>
          </w:tcPr>
          <w:p w14:paraId="35D1106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元老院投票授予合同成功时</w:t>
            </w:r>
          </w:p>
        </w:tc>
      </w:tr>
      <w:tr w:rsidR="00066205" w:rsidRPr="00066205" w14:paraId="7EBD8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797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合同年度支付</w:t>
            </w:r>
          </w:p>
        </w:tc>
        <w:tc>
          <w:tcPr>
            <w:tcW w:w="0" w:type="auto"/>
            <w:vAlign w:val="center"/>
            <w:hideMark/>
          </w:tcPr>
          <w:p w14:paraId="3E2A348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phase_revenue.py:109-111</w:t>
            </w:r>
          </w:p>
        </w:tc>
        <w:tc>
          <w:tcPr>
            <w:tcW w:w="0" w:type="auto"/>
            <w:vAlign w:val="center"/>
            <w:hideMark/>
          </w:tcPr>
          <w:p w14:paraId="742E1EDE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-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annual_budget</w:t>
            </w:r>
            <w:proofErr w:type="spellEnd"/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（合同年度预算，负数为支出）</w:t>
            </w:r>
          </w:p>
        </w:tc>
        <w:tc>
          <w:tcPr>
            <w:tcW w:w="0" w:type="auto"/>
            <w:vAlign w:val="center"/>
            <w:hideMark/>
          </w:tcPr>
          <w:p w14:paraId="28632635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每回合税收阶段</w:t>
            </w:r>
          </w:p>
        </w:tc>
      </w:tr>
    </w:tbl>
    <w:p w14:paraId="47EF5EB0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2.2.2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派系资金收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支</w:t>
      </w:r>
    </w:p>
    <w:p w14:paraId="45105F2D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派系资金为各派系独立资金池，主要用于派系内公共操作，当前版本仅支持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年度津贴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一项收入，具体如下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20202800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8"/>
        <w:gridCol w:w="2623"/>
        <w:gridCol w:w="3461"/>
        <w:gridCol w:w="1384"/>
      </w:tblGrid>
      <w:tr w:rsidR="00066205" w:rsidRPr="00066205" w14:paraId="35FB11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B5C00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收支类型</w:t>
            </w:r>
          </w:p>
        </w:tc>
        <w:tc>
          <w:tcPr>
            <w:tcW w:w="0" w:type="auto"/>
            <w:vAlign w:val="center"/>
            <w:hideMark/>
          </w:tcPr>
          <w:p w14:paraId="24F510DE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代码位置</w:t>
            </w:r>
          </w:p>
        </w:tc>
        <w:tc>
          <w:tcPr>
            <w:tcW w:w="0" w:type="auto"/>
            <w:vAlign w:val="center"/>
            <w:hideMark/>
          </w:tcPr>
          <w:p w14:paraId="6894D635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金额</w:t>
            </w:r>
            <w:r w:rsidRPr="00066205"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  <w:t xml:space="preserve"> / </w:t>
            </w: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计算方式</w:t>
            </w:r>
          </w:p>
        </w:tc>
        <w:tc>
          <w:tcPr>
            <w:tcW w:w="0" w:type="auto"/>
            <w:vAlign w:val="center"/>
            <w:hideMark/>
          </w:tcPr>
          <w:p w14:paraId="30EAACFC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触发时机</w:t>
            </w:r>
          </w:p>
        </w:tc>
      </w:tr>
      <w:tr w:rsidR="00066205" w:rsidRPr="00066205" w14:paraId="15AFD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90A5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年度津贴</w:t>
            </w:r>
          </w:p>
        </w:tc>
        <w:tc>
          <w:tcPr>
            <w:tcW w:w="0" w:type="auto"/>
            <w:vAlign w:val="center"/>
            <w:hideMark/>
          </w:tcPr>
          <w:p w14:paraId="506EBA31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phase_revenue.py:60-64</w:t>
            </w:r>
          </w:p>
        </w:tc>
        <w:tc>
          <w:tcPr>
            <w:tcW w:w="0" w:type="auto"/>
            <w:vAlign w:val="center"/>
            <w:hideMark/>
          </w:tcPr>
          <w:p w14:paraId="42E9DD1E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stipend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（配置默认值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10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塔兰特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/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派系）</w:t>
            </w:r>
          </w:p>
        </w:tc>
        <w:tc>
          <w:tcPr>
            <w:tcW w:w="0" w:type="auto"/>
            <w:vAlign w:val="center"/>
            <w:hideMark/>
          </w:tcPr>
          <w:p w14:paraId="20D4904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每回合税收阶段</w:t>
            </w:r>
          </w:p>
        </w:tc>
      </w:tr>
    </w:tbl>
    <w:p w14:paraId="171CB2BF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2.2.3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人物财富收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支</w:t>
      </w:r>
    </w:p>
    <w:p w14:paraId="43020D0C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人物财富为贵族人物私有资金池，支持收入和支出双向操作，收支项与人物主动操作、游戏阶段结算强关联，具体如下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40BB6006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6"/>
        <w:gridCol w:w="2716"/>
        <w:gridCol w:w="3450"/>
        <w:gridCol w:w="1364"/>
      </w:tblGrid>
      <w:tr w:rsidR="00066205" w:rsidRPr="00066205" w14:paraId="28CB6B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F97C6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收支类型</w:t>
            </w:r>
          </w:p>
        </w:tc>
        <w:tc>
          <w:tcPr>
            <w:tcW w:w="0" w:type="auto"/>
            <w:vAlign w:val="center"/>
            <w:hideMark/>
          </w:tcPr>
          <w:p w14:paraId="414E7FB7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代码位置</w:t>
            </w:r>
          </w:p>
        </w:tc>
        <w:tc>
          <w:tcPr>
            <w:tcW w:w="0" w:type="auto"/>
            <w:vAlign w:val="center"/>
            <w:hideMark/>
          </w:tcPr>
          <w:p w14:paraId="7B8661D3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金额</w:t>
            </w:r>
            <w:r w:rsidRPr="00066205"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  <w:t xml:space="preserve"> / </w:t>
            </w: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计算方式</w:t>
            </w:r>
          </w:p>
        </w:tc>
        <w:tc>
          <w:tcPr>
            <w:tcW w:w="0" w:type="auto"/>
            <w:vAlign w:val="center"/>
            <w:hideMark/>
          </w:tcPr>
          <w:p w14:paraId="6D63CD64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触发时机</w:t>
            </w:r>
          </w:p>
        </w:tc>
      </w:tr>
      <w:tr w:rsidR="00066205" w:rsidRPr="00066205" w14:paraId="06C4F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C5BE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庆典花费</w:t>
            </w:r>
          </w:p>
        </w:tc>
        <w:tc>
          <w:tcPr>
            <w:tcW w:w="0" w:type="auto"/>
            <w:vAlign w:val="center"/>
            <w:hideMark/>
          </w:tcPr>
          <w:p w14:paraId="566BDB65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func_population.py:67</w:t>
            </w:r>
          </w:p>
        </w:tc>
        <w:tc>
          <w:tcPr>
            <w:tcW w:w="0" w:type="auto"/>
            <w:vAlign w:val="center"/>
            <w:hideMark/>
          </w:tcPr>
          <w:p w14:paraId="02CC9593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-amount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（用户指定金额，负数为支出）</w:t>
            </w:r>
          </w:p>
        </w:tc>
        <w:tc>
          <w:tcPr>
            <w:tcW w:w="0" w:type="auto"/>
            <w:vAlign w:val="center"/>
            <w:hideMark/>
          </w:tcPr>
          <w:p w14:paraId="7D92E0BF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用户主动执行庆典操作时</w:t>
            </w:r>
          </w:p>
        </w:tc>
      </w:tr>
      <w:tr w:rsidR="00066205" w:rsidRPr="00066205" w14:paraId="7CDD6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476E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庆典人气收益</w:t>
            </w:r>
          </w:p>
        </w:tc>
        <w:tc>
          <w:tcPr>
            <w:tcW w:w="0" w:type="auto"/>
            <w:vAlign w:val="center"/>
            <w:hideMark/>
          </w:tcPr>
          <w:p w14:paraId="26192479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func_population.py:68</w:t>
            </w:r>
          </w:p>
        </w:tc>
        <w:tc>
          <w:tcPr>
            <w:tcW w:w="0" w:type="auto"/>
            <w:vAlign w:val="center"/>
            <w:hideMark/>
          </w:tcPr>
          <w:p w14:paraId="2D9903CF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+amount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（与庆典花费等额，人气属性增加）</w:t>
            </w:r>
          </w:p>
        </w:tc>
        <w:tc>
          <w:tcPr>
            <w:tcW w:w="0" w:type="auto"/>
            <w:vAlign w:val="center"/>
            <w:hideMark/>
          </w:tcPr>
          <w:p w14:paraId="6233EB79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用户主动执行庆典操作时</w:t>
            </w:r>
          </w:p>
        </w:tc>
      </w:tr>
      <w:tr w:rsidR="00066205" w:rsidRPr="00066205" w14:paraId="7B925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3CA2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包税收益</w:t>
            </w:r>
          </w:p>
        </w:tc>
        <w:tc>
          <w:tcPr>
            <w:tcW w:w="0" w:type="auto"/>
            <w:vAlign w:val="center"/>
            <w:hideMark/>
          </w:tcPr>
          <w:p w14:paraId="4A9EAD3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phase_revenue.py:96-99</w:t>
            </w:r>
          </w:p>
        </w:tc>
        <w:tc>
          <w:tcPr>
            <w:tcW w:w="0" w:type="auto"/>
            <w:vAlign w:val="center"/>
            <w:hideMark/>
          </w:tcPr>
          <w:p w14:paraId="446793D5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profit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（动态计算的包税利润）</w:t>
            </w:r>
          </w:p>
        </w:tc>
        <w:tc>
          <w:tcPr>
            <w:tcW w:w="0" w:type="auto"/>
            <w:vAlign w:val="center"/>
            <w:hideMark/>
          </w:tcPr>
          <w:p w14:paraId="549F3A7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每回合税收阶段</w:t>
            </w:r>
          </w:p>
        </w:tc>
      </w:tr>
      <w:tr w:rsidR="00066205" w:rsidRPr="00066205" w14:paraId="3916C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341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工程利润</w:t>
            </w:r>
          </w:p>
        </w:tc>
        <w:tc>
          <w:tcPr>
            <w:tcW w:w="0" w:type="auto"/>
            <w:vAlign w:val="center"/>
            <w:hideMark/>
          </w:tcPr>
          <w:p w14:paraId="5CA05F4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phase_revenue.py:107-111</w:t>
            </w:r>
          </w:p>
        </w:tc>
        <w:tc>
          <w:tcPr>
            <w:tcW w:w="0" w:type="auto"/>
            <w:vAlign w:val="center"/>
            <w:hideMark/>
          </w:tcPr>
          <w:p w14:paraId="0F74A86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profit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（动态计算的工程利润）</w:t>
            </w:r>
          </w:p>
        </w:tc>
        <w:tc>
          <w:tcPr>
            <w:tcW w:w="0" w:type="auto"/>
            <w:vAlign w:val="center"/>
            <w:hideMark/>
          </w:tcPr>
          <w:p w14:paraId="096D16F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每回合税收阶段</w:t>
            </w:r>
          </w:p>
        </w:tc>
      </w:tr>
      <w:tr w:rsidR="00066205" w:rsidRPr="00066205" w14:paraId="2BC27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44C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lastRenderedPageBreak/>
              <w:t>合同预付支出</w:t>
            </w:r>
          </w:p>
        </w:tc>
        <w:tc>
          <w:tcPr>
            <w:tcW w:w="0" w:type="auto"/>
            <w:vAlign w:val="center"/>
            <w:hideMark/>
          </w:tcPr>
          <w:p w14:paraId="7845A42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func_contracts.py:177-178</w:t>
            </w:r>
          </w:p>
        </w:tc>
        <w:tc>
          <w:tcPr>
            <w:tcW w:w="0" w:type="auto"/>
            <w:vAlign w:val="center"/>
            <w:hideMark/>
          </w:tcPr>
          <w:p w14:paraId="22B6AE81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-</w:t>
            </w:r>
            <w:proofErr w:type="spellStart"/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contract.base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_cost</w:t>
            </w:r>
            <w:proofErr w:type="spellEnd"/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（合同基础成本，负数为支出）</w:t>
            </w:r>
          </w:p>
        </w:tc>
        <w:tc>
          <w:tcPr>
            <w:tcW w:w="0" w:type="auto"/>
            <w:vAlign w:val="center"/>
            <w:hideMark/>
          </w:tcPr>
          <w:p w14:paraId="555151F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元老院投票授予合同成功时</w:t>
            </w:r>
          </w:p>
        </w:tc>
      </w:tr>
    </w:tbl>
    <w:p w14:paraId="5F9E1989" w14:textId="77777777" w:rsidR="00066205" w:rsidRPr="00066205" w:rsidRDefault="00066205" w:rsidP="00066205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2.3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影响力循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环</w:t>
      </w:r>
    </w:p>
    <w:p w14:paraId="4F46806C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影响力是游戏内贵族人物的核心权力指标，在代码中体现为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Figure.power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属性，由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席位占比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和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公职权力加成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两部分构成，影响力高低决定人物在元老院选举、投票等核心政治操作中的权重，影响力随人物属性、操作、阶段结算动态变化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5EB99F67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2.3.1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影响力计算公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式</w:t>
      </w:r>
    </w:p>
    <w:p w14:paraId="1225090A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代码位置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/core/entities/figure.py:78-83</w:t>
      </w:r>
    </w:p>
    <w:p w14:paraId="31D87736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影响力采用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基础指标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+ 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加成指标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的计算方式，核心公式如下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58621D65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投票权（影响力）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= 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席位占比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+ 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公职权力加</w:t>
      </w:r>
      <w:r w:rsidRPr="00066205">
        <w:rPr>
          <w:rFonts w:ascii="宋体" w:eastAsia="宋体" w:hAnsi="宋体" w:cs="宋体"/>
          <w:b/>
          <w:bCs/>
          <w:color w:val="1F2329"/>
          <w:kern w:val="0"/>
          <w14:ligatures w14:val="none"/>
        </w:rPr>
        <w:t>成</w:t>
      </w:r>
    </w:p>
    <w:p w14:paraId="470E902C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其中，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席位占比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= 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土地持有量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+ 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效忠老兵数量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（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land + veterans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），为影响力的核心基础指标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14BDB1B7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2.3.2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公职权力加成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</w:t>
      </w:r>
    </w:p>
    <w:p w14:paraId="4C578921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人物担任不同公职可获得对应的权力加成，加成值为固定数值，人物卸任公职后加成值自动清零，具体公职及加成值如下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5534940C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9"/>
        <w:gridCol w:w="1098"/>
        <w:gridCol w:w="1250"/>
      </w:tblGrid>
      <w:tr w:rsidR="00066205" w:rsidRPr="00066205" w14:paraId="58080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08120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公职名称</w:t>
            </w:r>
          </w:p>
        </w:tc>
        <w:tc>
          <w:tcPr>
            <w:tcW w:w="0" w:type="auto"/>
            <w:vAlign w:val="center"/>
            <w:hideMark/>
          </w:tcPr>
          <w:p w14:paraId="430690A0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英文标识</w:t>
            </w:r>
          </w:p>
        </w:tc>
        <w:tc>
          <w:tcPr>
            <w:tcW w:w="0" w:type="auto"/>
            <w:vAlign w:val="center"/>
            <w:hideMark/>
          </w:tcPr>
          <w:p w14:paraId="6DE72875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权力加成值</w:t>
            </w:r>
          </w:p>
        </w:tc>
      </w:tr>
      <w:tr w:rsidR="00066205" w:rsidRPr="00066205" w14:paraId="0233F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6F66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执政官</w:t>
            </w:r>
          </w:p>
        </w:tc>
        <w:tc>
          <w:tcPr>
            <w:tcW w:w="0" w:type="auto"/>
            <w:vAlign w:val="center"/>
            <w:hideMark/>
          </w:tcPr>
          <w:p w14:paraId="0E47735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consul</w:t>
            </w:r>
          </w:p>
        </w:tc>
        <w:tc>
          <w:tcPr>
            <w:tcW w:w="0" w:type="auto"/>
            <w:vAlign w:val="center"/>
            <w:hideMark/>
          </w:tcPr>
          <w:p w14:paraId="66205A45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+5</w:t>
            </w:r>
          </w:p>
        </w:tc>
      </w:tr>
      <w:tr w:rsidR="00066205" w:rsidRPr="00066205" w14:paraId="1A484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F36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裁判官</w:t>
            </w:r>
          </w:p>
        </w:tc>
        <w:tc>
          <w:tcPr>
            <w:tcW w:w="0" w:type="auto"/>
            <w:vAlign w:val="center"/>
            <w:hideMark/>
          </w:tcPr>
          <w:p w14:paraId="64F866DE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praetor</w:t>
            </w:r>
          </w:p>
        </w:tc>
        <w:tc>
          <w:tcPr>
            <w:tcW w:w="0" w:type="auto"/>
            <w:vAlign w:val="center"/>
            <w:hideMark/>
          </w:tcPr>
          <w:p w14:paraId="288F3DF3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+3</w:t>
            </w:r>
          </w:p>
        </w:tc>
      </w:tr>
      <w:tr w:rsidR="00066205" w:rsidRPr="00066205" w14:paraId="6D9CD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248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监察官</w:t>
            </w:r>
          </w:p>
        </w:tc>
        <w:tc>
          <w:tcPr>
            <w:tcW w:w="0" w:type="auto"/>
            <w:vAlign w:val="center"/>
            <w:hideMark/>
          </w:tcPr>
          <w:p w14:paraId="0336C14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censor</w:t>
            </w:r>
          </w:p>
        </w:tc>
        <w:tc>
          <w:tcPr>
            <w:tcW w:w="0" w:type="auto"/>
            <w:vAlign w:val="center"/>
            <w:hideMark/>
          </w:tcPr>
          <w:p w14:paraId="66A1F0B9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+4</w:t>
            </w:r>
          </w:p>
        </w:tc>
      </w:tr>
      <w:tr w:rsidR="00066205" w:rsidRPr="00066205" w14:paraId="2067F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7EB7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财务官</w:t>
            </w:r>
          </w:p>
        </w:tc>
        <w:tc>
          <w:tcPr>
            <w:tcW w:w="0" w:type="auto"/>
            <w:vAlign w:val="center"/>
            <w:hideMark/>
          </w:tcPr>
          <w:p w14:paraId="74A0421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quqaestor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53A3C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+2</w:t>
            </w:r>
          </w:p>
        </w:tc>
      </w:tr>
      <w:tr w:rsidR="00066205" w:rsidRPr="00066205" w14:paraId="5FB2E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CA05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市政官</w:t>
            </w:r>
          </w:p>
        </w:tc>
        <w:tc>
          <w:tcPr>
            <w:tcW w:w="0" w:type="auto"/>
            <w:vAlign w:val="center"/>
            <w:hideMark/>
          </w:tcPr>
          <w:p w14:paraId="25880EF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aedile</w:t>
            </w:r>
          </w:p>
        </w:tc>
        <w:tc>
          <w:tcPr>
            <w:tcW w:w="0" w:type="auto"/>
            <w:vAlign w:val="center"/>
            <w:hideMark/>
          </w:tcPr>
          <w:p w14:paraId="6FB3CC5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+2</w:t>
            </w:r>
          </w:p>
        </w:tc>
      </w:tr>
    </w:tbl>
    <w:p w14:paraId="6CD13A45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2.3.3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影响力变化来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源</w:t>
      </w:r>
    </w:p>
    <w:p w14:paraId="31B547ED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人物影响力的变化分为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主动变化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和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被动变化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，均由系统自动计算并更新，所有变化均有明确的代码实现和触发时机，具体如下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12952771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7"/>
        <w:gridCol w:w="2884"/>
        <w:gridCol w:w="3052"/>
        <w:gridCol w:w="1723"/>
      </w:tblGrid>
      <w:tr w:rsidR="00066205" w:rsidRPr="00066205" w14:paraId="24EC4A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6D371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变化来源</w:t>
            </w:r>
          </w:p>
        </w:tc>
        <w:tc>
          <w:tcPr>
            <w:tcW w:w="0" w:type="auto"/>
            <w:vAlign w:val="center"/>
            <w:hideMark/>
          </w:tcPr>
          <w:p w14:paraId="29BA9B80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代码位置</w:t>
            </w:r>
          </w:p>
        </w:tc>
        <w:tc>
          <w:tcPr>
            <w:tcW w:w="0" w:type="auto"/>
            <w:vAlign w:val="center"/>
            <w:hideMark/>
          </w:tcPr>
          <w:p w14:paraId="76EC444E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变化量</w:t>
            </w:r>
            <w:r w:rsidRPr="00066205"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  <w:t xml:space="preserve"> / </w:t>
            </w: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计算方式</w:t>
            </w:r>
          </w:p>
        </w:tc>
        <w:tc>
          <w:tcPr>
            <w:tcW w:w="0" w:type="auto"/>
            <w:vAlign w:val="center"/>
            <w:hideMark/>
          </w:tcPr>
          <w:p w14:paraId="61055720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触发时机</w:t>
            </w:r>
          </w:p>
        </w:tc>
      </w:tr>
      <w:tr w:rsidR="00066205" w:rsidRPr="00066205" w14:paraId="2B399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54C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当选公职</w:t>
            </w:r>
          </w:p>
        </w:tc>
        <w:tc>
          <w:tcPr>
            <w:tcW w:w="0" w:type="auto"/>
            <w:vAlign w:val="center"/>
            <w:hideMark/>
          </w:tcPr>
          <w:p w14:paraId="7935EDFF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phase_senate.py:204-205</w:t>
            </w:r>
          </w:p>
        </w:tc>
        <w:tc>
          <w:tcPr>
            <w:tcW w:w="0" w:type="auto"/>
            <w:vAlign w:val="center"/>
            <w:hideMark/>
          </w:tcPr>
          <w:p w14:paraId="24F8525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对应公职的权力加成值（见表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2.3.2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657A988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每回合元老院阶段选举成功后</w:t>
            </w:r>
          </w:p>
        </w:tc>
      </w:tr>
      <w:tr w:rsidR="00066205" w:rsidRPr="00066205" w14:paraId="0A775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2197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战斗胜利</w:t>
            </w:r>
          </w:p>
        </w:tc>
        <w:tc>
          <w:tcPr>
            <w:tcW w:w="0" w:type="auto"/>
            <w:vAlign w:val="center"/>
            <w:hideMark/>
          </w:tcPr>
          <w:p w14:paraId="2048C16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phase_combat.py:234,244</w:t>
            </w:r>
          </w:p>
        </w:tc>
        <w:tc>
          <w:tcPr>
            <w:tcW w:w="0" w:type="auto"/>
            <w:vAlign w:val="center"/>
            <w:hideMark/>
          </w:tcPr>
          <w:p w14:paraId="223062F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大胜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+ 10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、普通胜利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+ 5</w:t>
            </w:r>
          </w:p>
        </w:tc>
        <w:tc>
          <w:tcPr>
            <w:tcW w:w="0" w:type="auto"/>
            <w:vAlign w:val="center"/>
            <w:hideMark/>
          </w:tcPr>
          <w:p w14:paraId="3551495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每回合战斗阶段结算胜利后</w:t>
            </w:r>
          </w:p>
        </w:tc>
      </w:tr>
      <w:tr w:rsidR="00066205" w:rsidRPr="00066205" w14:paraId="63CAF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B01F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lastRenderedPageBreak/>
              <w:t>土地交易</w:t>
            </w:r>
          </w:p>
        </w:tc>
        <w:tc>
          <w:tcPr>
            <w:tcW w:w="0" w:type="auto"/>
            <w:vAlign w:val="center"/>
            <w:hideMark/>
          </w:tcPr>
          <w:p w14:paraId="7897545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无直接代码位置，间接计算</w:t>
            </w:r>
          </w:p>
        </w:tc>
        <w:tc>
          <w:tcPr>
            <w:tcW w:w="0" w:type="auto"/>
            <w:vAlign w:val="center"/>
            <w:hideMark/>
          </w:tcPr>
          <w:p w14:paraId="608B9839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随土地持有量变化改变席位占比，进而影响影响力</w:t>
            </w:r>
          </w:p>
        </w:tc>
        <w:tc>
          <w:tcPr>
            <w:tcW w:w="0" w:type="auto"/>
            <w:vAlign w:val="center"/>
            <w:hideMark/>
          </w:tcPr>
          <w:p w14:paraId="665B9E0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土地交易操作完成后</w:t>
            </w:r>
          </w:p>
        </w:tc>
      </w:tr>
    </w:tbl>
    <w:p w14:paraId="7C4A189B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066205">
        <w:rPr>
          <w:rFonts w:ascii="Times New Roman" w:eastAsia="Times New Roman" w:hAnsi="Times New Roman" w:cs="Times New Roman"/>
          <w:kern w:val="0"/>
          <w14:ligatures w14:val="none"/>
        </w:rPr>
        <w:pict w14:anchorId="2C529BBB">
          <v:rect id="_x0000_i1218" style="width:0;height:1.5pt" o:hralign="center" o:hrstd="t" o:hrnoshade="t" o:hr="t" fillcolor="#1f2329" stroked="f"/>
        </w:pict>
      </w:r>
    </w:p>
    <w:p w14:paraId="419EEE64" w14:textId="77777777" w:rsidR="00066205" w:rsidRPr="00066205" w:rsidRDefault="00066205" w:rsidP="00066205">
      <w:pPr>
        <w:spacing w:after="0" w:line="360" w:lineRule="atLeast"/>
        <w:outlineLvl w:val="0"/>
        <w:rPr>
          <w:rFonts w:ascii="Arial" w:eastAsia="Times New Roman" w:hAnsi="Arial" w:cs="Arial"/>
          <w:color w:val="1F2329"/>
          <w:kern w:val="36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36"/>
          <w14:ligatures w14:val="none"/>
        </w:rPr>
        <w:t>三、数据结构定</w:t>
      </w:r>
      <w:r w:rsidRPr="00066205">
        <w:rPr>
          <w:rFonts w:ascii="宋体" w:eastAsia="宋体" w:hAnsi="宋体" w:cs="宋体"/>
          <w:color w:val="1F2329"/>
          <w:kern w:val="36"/>
          <w14:ligatures w14:val="none"/>
        </w:rPr>
        <w:t>义</w:t>
      </w:r>
    </w:p>
    <w:p w14:paraId="092C4461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EOR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项目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MVP 0.4.6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版本采用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面向对象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的核心数据结构设计，所有核心数据均封装于对应类的字段中，通过公共方法实现数据的读写操作，避免直接操作字段导致的数据混乱，核心数据结构包含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GameState</w:t>
      </w:r>
      <w:proofErr w:type="spellEnd"/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、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Config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、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Command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命令框架三大类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0247ECBF" w14:textId="77777777" w:rsidR="00066205" w:rsidRPr="00066205" w:rsidRDefault="00066205" w:rsidP="00066205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3.1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GameState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核心数据结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构</w:t>
      </w:r>
    </w:p>
    <w:p w14:paraId="1C521502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GameState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类作为系统核心状态容器，维护了游戏的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所有实体、状态、配置、日志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等核心数据，所有字段均为私有字段，仅可通过类的公共方法进行访问和修改，具体字段如下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13FCBB5C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0"/>
        <w:gridCol w:w="1342"/>
        <w:gridCol w:w="3402"/>
        <w:gridCol w:w="1502"/>
      </w:tblGrid>
      <w:tr w:rsidR="00066205" w:rsidRPr="00066205" w14:paraId="5042DEC6" w14:textId="77777777" w:rsidTr="00066205">
        <w:trPr>
          <w:tblHeader/>
          <w:tblCellSpacing w:w="15" w:type="dxa"/>
        </w:trPr>
        <w:tc>
          <w:tcPr>
            <w:tcW w:w="2015" w:type="dxa"/>
            <w:vAlign w:val="center"/>
            <w:hideMark/>
          </w:tcPr>
          <w:p w14:paraId="61AC636E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字段名</w:t>
            </w:r>
          </w:p>
        </w:tc>
        <w:tc>
          <w:tcPr>
            <w:tcW w:w="1312" w:type="dxa"/>
            <w:vAlign w:val="center"/>
            <w:hideMark/>
          </w:tcPr>
          <w:p w14:paraId="2D6F56D8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数据类型</w:t>
            </w:r>
          </w:p>
        </w:tc>
        <w:tc>
          <w:tcPr>
            <w:tcW w:w="3372" w:type="dxa"/>
            <w:vAlign w:val="center"/>
            <w:hideMark/>
          </w:tcPr>
          <w:p w14:paraId="236354D1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核心作用</w:t>
            </w:r>
          </w:p>
        </w:tc>
        <w:tc>
          <w:tcPr>
            <w:tcW w:w="1457" w:type="dxa"/>
            <w:vAlign w:val="center"/>
            <w:hideMark/>
          </w:tcPr>
          <w:p w14:paraId="34B9A02E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初始化位置</w:t>
            </w:r>
          </w:p>
        </w:tc>
      </w:tr>
      <w:tr w:rsidR="00066205" w:rsidRPr="00066205" w14:paraId="30BC5243" w14:textId="77777777" w:rsidTr="00066205">
        <w:trPr>
          <w:tblCellSpacing w:w="15" w:type="dxa"/>
        </w:trPr>
        <w:tc>
          <w:tcPr>
            <w:tcW w:w="2015" w:type="dxa"/>
            <w:vAlign w:val="center"/>
            <w:hideMark/>
          </w:tcPr>
          <w:p w14:paraId="3069388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_members</w:t>
            </w:r>
          </w:p>
        </w:tc>
        <w:tc>
          <w:tcPr>
            <w:tcW w:w="1312" w:type="dxa"/>
            <w:vAlign w:val="center"/>
            <w:hideMark/>
          </w:tcPr>
          <w:p w14:paraId="4FA9A041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Dict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[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int, Figure]</w:t>
            </w:r>
          </w:p>
        </w:tc>
        <w:tc>
          <w:tcPr>
            <w:tcW w:w="3372" w:type="dxa"/>
            <w:vAlign w:val="center"/>
            <w:hideMark/>
          </w:tcPr>
          <w:p w14:paraId="3975ACF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人物注册表，以人物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ID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为键，存储所有注册人物</w:t>
            </w:r>
          </w:p>
        </w:tc>
        <w:tc>
          <w:tcPr>
            <w:tcW w:w="1457" w:type="dxa"/>
            <w:vAlign w:val="center"/>
            <w:hideMark/>
          </w:tcPr>
          <w:p w14:paraId="727940E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  <w:t>init</w:t>
            </w:r>
            <w:proofErr w:type="spellEnd"/>
          </w:p>
        </w:tc>
      </w:tr>
      <w:tr w:rsidR="00066205" w:rsidRPr="00066205" w14:paraId="2C434C35" w14:textId="77777777" w:rsidTr="00066205">
        <w:trPr>
          <w:tblCellSpacing w:w="15" w:type="dxa"/>
        </w:trPr>
        <w:tc>
          <w:tcPr>
            <w:tcW w:w="2015" w:type="dxa"/>
            <w:vAlign w:val="center"/>
            <w:hideMark/>
          </w:tcPr>
          <w:p w14:paraId="43AC948E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_factions</w:t>
            </w:r>
          </w:p>
        </w:tc>
        <w:tc>
          <w:tcPr>
            <w:tcW w:w="1312" w:type="dxa"/>
            <w:vAlign w:val="center"/>
            <w:hideMark/>
          </w:tcPr>
          <w:p w14:paraId="4ECBD89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Dict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[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str, Faction]</w:t>
            </w:r>
          </w:p>
        </w:tc>
        <w:tc>
          <w:tcPr>
            <w:tcW w:w="3372" w:type="dxa"/>
            <w:vAlign w:val="center"/>
            <w:hideMark/>
          </w:tcPr>
          <w:p w14:paraId="7D41CE61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派系注册表，以派系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ID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为键，存储所有派系</w:t>
            </w:r>
          </w:p>
        </w:tc>
        <w:tc>
          <w:tcPr>
            <w:tcW w:w="1457" w:type="dxa"/>
            <w:vAlign w:val="center"/>
            <w:hideMark/>
          </w:tcPr>
          <w:p w14:paraId="60976D2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  <w:t>init</w:t>
            </w:r>
            <w:proofErr w:type="spellEnd"/>
          </w:p>
        </w:tc>
      </w:tr>
      <w:tr w:rsidR="00066205" w:rsidRPr="00066205" w14:paraId="467E0C5C" w14:textId="77777777" w:rsidTr="00066205">
        <w:trPr>
          <w:tblCellSpacing w:w="15" w:type="dxa"/>
        </w:trPr>
        <w:tc>
          <w:tcPr>
            <w:tcW w:w="2015" w:type="dxa"/>
            <w:vAlign w:val="center"/>
            <w:hideMark/>
          </w:tcPr>
          <w:p w14:paraId="2CCF5B55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_treasury</w:t>
            </w:r>
          </w:p>
        </w:tc>
        <w:tc>
          <w:tcPr>
            <w:tcW w:w="1312" w:type="dxa"/>
            <w:vAlign w:val="center"/>
            <w:hideMark/>
          </w:tcPr>
          <w:p w14:paraId="29EF89B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int</w:t>
            </w:r>
          </w:p>
        </w:tc>
        <w:tc>
          <w:tcPr>
            <w:tcW w:w="3372" w:type="dxa"/>
            <w:vAlign w:val="center"/>
            <w:hideMark/>
          </w:tcPr>
          <w:p w14:paraId="658245E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国库资金池，存储全局资金金额</w:t>
            </w:r>
          </w:p>
        </w:tc>
        <w:tc>
          <w:tcPr>
            <w:tcW w:w="1457" w:type="dxa"/>
            <w:vAlign w:val="center"/>
            <w:hideMark/>
          </w:tcPr>
          <w:p w14:paraId="51BFCF3C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  <w:t>init</w:t>
            </w:r>
            <w:proofErr w:type="spellEnd"/>
          </w:p>
        </w:tc>
      </w:tr>
      <w:tr w:rsidR="00066205" w:rsidRPr="00066205" w14:paraId="4ED584C1" w14:textId="77777777" w:rsidTr="00066205">
        <w:trPr>
          <w:tblCellSpacing w:w="15" w:type="dxa"/>
        </w:trPr>
        <w:tc>
          <w:tcPr>
            <w:tcW w:w="2015" w:type="dxa"/>
            <w:vAlign w:val="center"/>
            <w:hideMark/>
          </w:tcPr>
          <w:p w14:paraId="6CACFDE9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_turn</w:t>
            </w:r>
          </w:p>
        </w:tc>
        <w:tc>
          <w:tcPr>
            <w:tcW w:w="1312" w:type="dxa"/>
            <w:vAlign w:val="center"/>
            <w:hideMark/>
          </w:tcPr>
          <w:p w14:paraId="4395C15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GameTurn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6326FD7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回合信息对象，包含回合数、年份、当前领袖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ID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等</w:t>
            </w:r>
          </w:p>
        </w:tc>
        <w:tc>
          <w:tcPr>
            <w:tcW w:w="1457" w:type="dxa"/>
            <w:vAlign w:val="center"/>
            <w:hideMark/>
          </w:tcPr>
          <w:p w14:paraId="69D5EC4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reset(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</w:tr>
      <w:tr w:rsidR="00066205" w:rsidRPr="00066205" w14:paraId="3419C9BA" w14:textId="77777777" w:rsidTr="00066205">
        <w:trPr>
          <w:tblCellSpacing w:w="15" w:type="dxa"/>
        </w:trPr>
        <w:tc>
          <w:tcPr>
            <w:tcW w:w="2015" w:type="dxa"/>
            <w:vAlign w:val="center"/>
            <w:hideMark/>
          </w:tcPr>
          <w:p w14:paraId="7052C5B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_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event_log</w:t>
            </w:r>
            <w:proofErr w:type="spellEnd"/>
          </w:p>
        </w:tc>
        <w:tc>
          <w:tcPr>
            <w:tcW w:w="1312" w:type="dxa"/>
            <w:vAlign w:val="center"/>
            <w:hideMark/>
          </w:tcPr>
          <w:p w14:paraId="3277E30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List[str]</w:t>
            </w:r>
          </w:p>
        </w:tc>
        <w:tc>
          <w:tcPr>
            <w:tcW w:w="3372" w:type="dxa"/>
            <w:vAlign w:val="center"/>
            <w:hideMark/>
          </w:tcPr>
          <w:p w14:paraId="3C4CA25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系统事件日志，记录所有核心业务操作及结果</w:t>
            </w:r>
          </w:p>
        </w:tc>
        <w:tc>
          <w:tcPr>
            <w:tcW w:w="1457" w:type="dxa"/>
            <w:vAlign w:val="center"/>
            <w:hideMark/>
          </w:tcPr>
          <w:p w14:paraId="62FD8D1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  <w:t>init</w:t>
            </w:r>
            <w:proofErr w:type="spellEnd"/>
          </w:p>
        </w:tc>
      </w:tr>
      <w:tr w:rsidR="00066205" w:rsidRPr="00066205" w14:paraId="36441474" w14:textId="77777777" w:rsidTr="00066205">
        <w:trPr>
          <w:tblCellSpacing w:w="15" w:type="dxa"/>
        </w:trPr>
        <w:tc>
          <w:tcPr>
            <w:tcW w:w="2015" w:type="dxa"/>
            <w:vAlign w:val="center"/>
            <w:hideMark/>
          </w:tcPr>
          <w:p w14:paraId="5C5CA46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_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used_ids</w:t>
            </w:r>
            <w:proofErr w:type="spellEnd"/>
          </w:p>
        </w:tc>
        <w:tc>
          <w:tcPr>
            <w:tcW w:w="1312" w:type="dxa"/>
            <w:vAlign w:val="center"/>
            <w:hideMark/>
          </w:tcPr>
          <w:p w14:paraId="691C20B1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Set[int]</w:t>
            </w:r>
          </w:p>
        </w:tc>
        <w:tc>
          <w:tcPr>
            <w:tcW w:w="3372" w:type="dxa"/>
            <w:vAlign w:val="center"/>
            <w:hideMark/>
          </w:tcPr>
          <w:p w14:paraId="771F0A41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已使用的人物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ID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集合，避免人物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ID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重复</w:t>
            </w:r>
          </w:p>
        </w:tc>
        <w:tc>
          <w:tcPr>
            <w:tcW w:w="1457" w:type="dxa"/>
            <w:vAlign w:val="center"/>
            <w:hideMark/>
          </w:tcPr>
          <w:p w14:paraId="7CD9454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  <w:t>init</w:t>
            </w:r>
            <w:proofErr w:type="spellEnd"/>
          </w:p>
        </w:tc>
      </w:tr>
      <w:tr w:rsidR="00066205" w:rsidRPr="00066205" w14:paraId="6AD19740" w14:textId="77777777" w:rsidTr="00066205">
        <w:trPr>
          <w:tblCellSpacing w:w="15" w:type="dxa"/>
        </w:trPr>
        <w:tc>
          <w:tcPr>
            <w:tcW w:w="2015" w:type="dxa"/>
            <w:vAlign w:val="center"/>
            <w:hideMark/>
          </w:tcPr>
          <w:p w14:paraId="6CD1879F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_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mortality_pool</w:t>
            </w:r>
            <w:proofErr w:type="spellEnd"/>
          </w:p>
        </w:tc>
        <w:tc>
          <w:tcPr>
            <w:tcW w:w="1312" w:type="dxa"/>
            <w:vAlign w:val="center"/>
            <w:hideMark/>
          </w:tcPr>
          <w:p w14:paraId="3D4CC4A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List[int]</w:t>
            </w:r>
          </w:p>
        </w:tc>
        <w:tc>
          <w:tcPr>
            <w:tcW w:w="3372" w:type="dxa"/>
            <w:vAlign w:val="center"/>
            <w:hideMark/>
          </w:tcPr>
          <w:p w14:paraId="452188CC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天命抽取池，存储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1-300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的随机排列数字</w:t>
            </w:r>
          </w:p>
        </w:tc>
        <w:tc>
          <w:tcPr>
            <w:tcW w:w="1457" w:type="dxa"/>
            <w:vAlign w:val="center"/>
            <w:hideMark/>
          </w:tcPr>
          <w:p w14:paraId="3289C83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_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initialize_mortality_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pool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</w:tr>
      <w:tr w:rsidR="00066205" w:rsidRPr="00066205" w14:paraId="5D0352BA" w14:textId="77777777" w:rsidTr="00066205">
        <w:trPr>
          <w:tblCellSpacing w:w="15" w:type="dxa"/>
        </w:trPr>
        <w:tc>
          <w:tcPr>
            <w:tcW w:w="2015" w:type="dxa"/>
            <w:vAlign w:val="center"/>
            <w:hideMark/>
          </w:tcPr>
          <w:p w14:paraId="05A46CD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_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war_system</w:t>
            </w:r>
            <w:proofErr w:type="spellEnd"/>
          </w:p>
        </w:tc>
        <w:tc>
          <w:tcPr>
            <w:tcW w:w="1312" w:type="dxa"/>
            <w:vAlign w:val="center"/>
            <w:hideMark/>
          </w:tcPr>
          <w:p w14:paraId="0FF0078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Optional[</w:t>
            </w:r>
            <w:proofErr w:type="spellStart"/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WarSystem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]</w:t>
            </w:r>
          </w:p>
        </w:tc>
        <w:tc>
          <w:tcPr>
            <w:tcW w:w="3372" w:type="dxa"/>
            <w:vAlign w:val="center"/>
            <w:hideMark/>
          </w:tcPr>
          <w:p w14:paraId="065D082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战争系统实例，管理战争相关所有状态</w:t>
            </w:r>
          </w:p>
        </w:tc>
        <w:tc>
          <w:tcPr>
            <w:tcW w:w="1457" w:type="dxa"/>
            <w:vAlign w:val="center"/>
            <w:hideMark/>
          </w:tcPr>
          <w:p w14:paraId="3A0E98A9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  <w:t>init</w:t>
            </w:r>
            <w:proofErr w:type="spellEnd"/>
          </w:p>
        </w:tc>
      </w:tr>
      <w:tr w:rsidR="00066205" w:rsidRPr="00066205" w14:paraId="27F62FAA" w14:textId="77777777" w:rsidTr="00066205">
        <w:trPr>
          <w:tblCellSpacing w:w="15" w:type="dxa"/>
        </w:trPr>
        <w:tc>
          <w:tcPr>
            <w:tcW w:w="2015" w:type="dxa"/>
            <w:vAlign w:val="center"/>
            <w:hideMark/>
          </w:tcPr>
          <w:p w14:paraId="63898069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_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military_system</w:t>
            </w:r>
            <w:proofErr w:type="spellEnd"/>
          </w:p>
        </w:tc>
        <w:tc>
          <w:tcPr>
            <w:tcW w:w="1312" w:type="dxa"/>
            <w:vAlign w:val="center"/>
            <w:hideMark/>
          </w:tcPr>
          <w:p w14:paraId="2D1029FE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Optional[</w:t>
            </w:r>
            <w:proofErr w:type="spellStart"/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MilitarySystem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]</w:t>
            </w:r>
          </w:p>
        </w:tc>
        <w:tc>
          <w:tcPr>
            <w:tcW w:w="3372" w:type="dxa"/>
            <w:vAlign w:val="center"/>
            <w:hideMark/>
          </w:tcPr>
          <w:p w14:paraId="6027B3B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军事系统实例，管理军团相关所有状态</w:t>
            </w:r>
          </w:p>
        </w:tc>
        <w:tc>
          <w:tcPr>
            <w:tcW w:w="1457" w:type="dxa"/>
            <w:vAlign w:val="center"/>
            <w:hideMark/>
          </w:tcPr>
          <w:p w14:paraId="6E254C8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  <w:t>init</w:t>
            </w:r>
            <w:proofErr w:type="spellEnd"/>
          </w:p>
        </w:tc>
      </w:tr>
      <w:tr w:rsidR="00066205" w:rsidRPr="00066205" w14:paraId="6FD5BB4C" w14:textId="77777777" w:rsidTr="00066205">
        <w:trPr>
          <w:tblCellSpacing w:w="15" w:type="dxa"/>
        </w:trPr>
        <w:tc>
          <w:tcPr>
            <w:tcW w:w="2015" w:type="dxa"/>
            <w:vAlign w:val="center"/>
            <w:hideMark/>
          </w:tcPr>
          <w:p w14:paraId="2A8F450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_curia</w:t>
            </w:r>
          </w:p>
        </w:tc>
        <w:tc>
          <w:tcPr>
            <w:tcW w:w="1312" w:type="dxa"/>
            <w:vAlign w:val="center"/>
            <w:hideMark/>
          </w:tcPr>
          <w:p w14:paraId="55580731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Curia</w:t>
            </w:r>
          </w:p>
        </w:tc>
        <w:tc>
          <w:tcPr>
            <w:tcW w:w="3372" w:type="dxa"/>
            <w:vAlign w:val="center"/>
            <w:hideMark/>
          </w:tcPr>
          <w:p w14:paraId="2D18C0F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广场等待区对象，存储广场阶段待处理事件</w:t>
            </w:r>
          </w:p>
        </w:tc>
        <w:tc>
          <w:tcPr>
            <w:tcW w:w="1457" w:type="dxa"/>
            <w:vAlign w:val="center"/>
            <w:hideMark/>
          </w:tcPr>
          <w:p w14:paraId="29B069C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reset(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</w:tr>
      <w:tr w:rsidR="00066205" w:rsidRPr="00066205" w14:paraId="3B9A7AB2" w14:textId="77777777" w:rsidTr="00066205">
        <w:trPr>
          <w:tblCellSpacing w:w="15" w:type="dxa"/>
        </w:trPr>
        <w:tc>
          <w:tcPr>
            <w:tcW w:w="2015" w:type="dxa"/>
            <w:vAlign w:val="center"/>
            <w:hideMark/>
          </w:tcPr>
          <w:p w14:paraId="757F369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lastRenderedPageBreak/>
              <w:t>_contracts</w:t>
            </w:r>
          </w:p>
        </w:tc>
        <w:tc>
          <w:tcPr>
            <w:tcW w:w="1312" w:type="dxa"/>
            <w:vAlign w:val="center"/>
            <w:hideMark/>
          </w:tcPr>
          <w:p w14:paraId="2C5D182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List[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Contract]</w:t>
            </w:r>
          </w:p>
        </w:tc>
        <w:tc>
          <w:tcPr>
            <w:tcW w:w="3372" w:type="dxa"/>
            <w:vAlign w:val="center"/>
            <w:hideMark/>
          </w:tcPr>
          <w:p w14:paraId="0A73F13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合同列表，存储所有已授予的合同信息</w:t>
            </w:r>
          </w:p>
        </w:tc>
        <w:tc>
          <w:tcPr>
            <w:tcW w:w="1457" w:type="dxa"/>
            <w:vAlign w:val="center"/>
            <w:hideMark/>
          </w:tcPr>
          <w:p w14:paraId="1CF9F0E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  <w:t>init</w:t>
            </w:r>
            <w:proofErr w:type="spellEnd"/>
          </w:p>
        </w:tc>
      </w:tr>
      <w:tr w:rsidR="00066205" w:rsidRPr="00066205" w14:paraId="4E7E9D87" w14:textId="77777777" w:rsidTr="00066205">
        <w:trPr>
          <w:tblCellSpacing w:w="15" w:type="dxa"/>
        </w:trPr>
        <w:tc>
          <w:tcPr>
            <w:tcW w:w="2015" w:type="dxa"/>
            <w:vAlign w:val="center"/>
            <w:hideMark/>
          </w:tcPr>
          <w:p w14:paraId="3061D6C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_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executed_phases</w:t>
            </w:r>
            <w:proofErr w:type="spellEnd"/>
          </w:p>
        </w:tc>
        <w:tc>
          <w:tcPr>
            <w:tcW w:w="1312" w:type="dxa"/>
            <w:vAlign w:val="center"/>
            <w:hideMark/>
          </w:tcPr>
          <w:p w14:paraId="34798183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Set[str]</w:t>
            </w:r>
          </w:p>
        </w:tc>
        <w:tc>
          <w:tcPr>
            <w:tcW w:w="3372" w:type="dxa"/>
            <w:vAlign w:val="center"/>
            <w:hideMark/>
          </w:tcPr>
          <w:p w14:paraId="346A43A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本回合已执行阶段集合，避免阶段重复执行</w:t>
            </w:r>
          </w:p>
        </w:tc>
        <w:tc>
          <w:tcPr>
            <w:tcW w:w="1457" w:type="dxa"/>
            <w:vAlign w:val="center"/>
            <w:hideMark/>
          </w:tcPr>
          <w:p w14:paraId="6BB3097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  <w:t>init</w:t>
            </w:r>
            <w:proofErr w:type="spellEnd"/>
          </w:p>
        </w:tc>
      </w:tr>
      <w:tr w:rsidR="00066205" w:rsidRPr="00066205" w14:paraId="14FD44BC" w14:textId="77777777" w:rsidTr="00066205">
        <w:trPr>
          <w:tblCellSpacing w:w="15" w:type="dxa"/>
        </w:trPr>
        <w:tc>
          <w:tcPr>
            <w:tcW w:w="2015" w:type="dxa"/>
            <w:vAlign w:val="center"/>
            <w:hideMark/>
          </w:tcPr>
          <w:p w14:paraId="6A6E1D9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_config</w:t>
            </w:r>
          </w:p>
        </w:tc>
        <w:tc>
          <w:tcPr>
            <w:tcW w:w="1312" w:type="dxa"/>
            <w:vAlign w:val="center"/>
            <w:hideMark/>
          </w:tcPr>
          <w:p w14:paraId="1D71B94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Config</w:t>
            </w:r>
          </w:p>
        </w:tc>
        <w:tc>
          <w:tcPr>
            <w:tcW w:w="3372" w:type="dxa"/>
            <w:vAlign w:val="center"/>
            <w:hideMark/>
          </w:tcPr>
          <w:p w14:paraId="2EDE35C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配置管理实例，全局唯一配置入口</w:t>
            </w:r>
          </w:p>
        </w:tc>
        <w:tc>
          <w:tcPr>
            <w:tcW w:w="1457" w:type="dxa"/>
            <w:vAlign w:val="center"/>
            <w:hideMark/>
          </w:tcPr>
          <w:p w14:paraId="1DC12035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  <w:t>init</w:t>
            </w:r>
            <w:proofErr w:type="spellEnd"/>
          </w:p>
        </w:tc>
      </w:tr>
    </w:tbl>
    <w:p w14:paraId="53428B9B" w14:textId="77777777" w:rsidR="00066205" w:rsidRPr="00066205" w:rsidRDefault="00066205" w:rsidP="00066205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3.2 Config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配置数据结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构</w:t>
      </w:r>
    </w:p>
    <w:p w14:paraId="3AF292B3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Config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类负责游戏配置的统一管理，核心字段包含配置文件路径和当前配置字典，所有配置项均存储在配置字典中，支持通过点路径灵活访问，具体字段如下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06F2AB42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1365"/>
        <w:gridCol w:w="1284"/>
        <w:gridCol w:w="4237"/>
      </w:tblGrid>
      <w:tr w:rsidR="00066205" w:rsidRPr="00066205" w14:paraId="5D56A5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0A85E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7C67EA1F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398DAE82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默认值</w:t>
            </w:r>
          </w:p>
        </w:tc>
        <w:tc>
          <w:tcPr>
            <w:tcW w:w="0" w:type="auto"/>
            <w:vAlign w:val="center"/>
            <w:hideMark/>
          </w:tcPr>
          <w:p w14:paraId="0B6C85D3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核心作用</w:t>
            </w:r>
          </w:p>
        </w:tc>
      </w:tr>
      <w:tr w:rsidR="00066205" w:rsidRPr="00066205" w14:paraId="1E92E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55E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_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config_path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64CB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Optional[str]</w:t>
            </w:r>
          </w:p>
        </w:tc>
        <w:tc>
          <w:tcPr>
            <w:tcW w:w="0" w:type="auto"/>
            <w:vAlign w:val="center"/>
            <w:hideMark/>
          </w:tcPr>
          <w:p w14:paraId="528ACABF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190E44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配置文件（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JSON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）的绝对路径，用于加载和重新加载配置</w:t>
            </w:r>
          </w:p>
        </w:tc>
      </w:tr>
      <w:tr w:rsidR="00066205" w:rsidRPr="00066205" w14:paraId="7F086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8C3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_config</w:t>
            </w:r>
          </w:p>
        </w:tc>
        <w:tc>
          <w:tcPr>
            <w:tcW w:w="0" w:type="auto"/>
            <w:vAlign w:val="center"/>
            <w:hideMark/>
          </w:tcPr>
          <w:p w14:paraId="7126BC4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Dict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[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str, Any]</w:t>
            </w:r>
          </w:p>
        </w:tc>
        <w:tc>
          <w:tcPr>
            <w:tcW w:w="0" w:type="auto"/>
            <w:vAlign w:val="center"/>
            <w:hideMark/>
          </w:tcPr>
          <w:p w14:paraId="76116AB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DEFAULTS</w:t>
            </w:r>
          </w:p>
        </w:tc>
        <w:tc>
          <w:tcPr>
            <w:tcW w:w="0" w:type="auto"/>
            <w:vAlign w:val="center"/>
            <w:hideMark/>
          </w:tcPr>
          <w:p w14:paraId="1537216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当前生效的配置字典，存储所有游戏规则配置项</w:t>
            </w:r>
          </w:p>
        </w:tc>
      </w:tr>
    </w:tbl>
    <w:p w14:paraId="7FE4AABA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3.2.1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默认配置项（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DEFAULTS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02769B7C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代码位置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/core/config.py:15-91</w:t>
      </w:r>
    </w:p>
    <w:p w14:paraId="1B37858B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系统预设默认配置项（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DEFAULTS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）为游戏的基础规则配置，包含政治、天命、经济、战斗四大核心规则及术语预设，所有配置项均可通过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JSON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文件覆盖，默认配置如下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3C0AE065" w14:textId="77777777" w:rsidR="00066205" w:rsidRPr="00066205" w:rsidRDefault="00066205" w:rsidP="00066205">
      <w:pPr>
        <w:spacing w:after="0" w:line="360" w:lineRule="atLeast"/>
        <w:outlineLvl w:val="3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政治规则（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political_rules</w:t>
      </w:r>
      <w:proofErr w:type="spellEnd"/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084F4455" w14:textId="77777777" w:rsidR="00066205" w:rsidRPr="00066205" w:rsidRDefault="00066205" w:rsidP="00066205">
      <w:pPr>
        <w:numPr>
          <w:ilvl w:val="0"/>
          <w:numId w:val="7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领袖冷却期：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10 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年</w:t>
      </w:r>
    </w:p>
    <w:p w14:paraId="63FD28D9" w14:textId="77777777" w:rsidR="00066205" w:rsidRPr="00066205" w:rsidRDefault="00066205" w:rsidP="00066205">
      <w:pPr>
        <w:numPr>
          <w:ilvl w:val="0"/>
          <w:numId w:val="7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每次选举领袖数：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 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人</w:t>
      </w:r>
    </w:p>
    <w:p w14:paraId="021500FA" w14:textId="77777777" w:rsidR="00066205" w:rsidRPr="00066205" w:rsidRDefault="00066205" w:rsidP="00066205">
      <w:pPr>
        <w:numPr>
          <w:ilvl w:val="0"/>
          <w:numId w:val="7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公职冷却期：执政官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10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年、裁判官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5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年、财务官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年、监察官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8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年、市政官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4 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年</w:t>
      </w:r>
    </w:p>
    <w:p w14:paraId="7AD318C2" w14:textId="77777777" w:rsidR="00066205" w:rsidRPr="00066205" w:rsidRDefault="00066205" w:rsidP="00066205">
      <w:pPr>
        <w:numPr>
          <w:ilvl w:val="0"/>
          <w:numId w:val="7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每次选举职数：执政官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2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、裁判官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2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、财务官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2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、监察官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1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、市政官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2</w:t>
      </w:r>
    </w:p>
    <w:p w14:paraId="0F69D58D" w14:textId="77777777" w:rsidR="00066205" w:rsidRPr="00066205" w:rsidRDefault="00066205" w:rsidP="00066205">
      <w:pPr>
        <w:numPr>
          <w:ilvl w:val="0"/>
          <w:numId w:val="7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最低年龄：执政官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40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、裁判官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35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、财务官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30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、监察官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42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、市政官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36</w:t>
      </w:r>
    </w:p>
    <w:p w14:paraId="6A322B35" w14:textId="77777777" w:rsidR="00066205" w:rsidRPr="00066205" w:rsidRDefault="00066205" w:rsidP="00066205">
      <w:pPr>
        <w:numPr>
          <w:ilvl w:val="0"/>
          <w:numId w:val="7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候选人数：执政官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3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、裁判官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3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、财务官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3</w:t>
      </w:r>
    </w:p>
    <w:p w14:paraId="21B077CF" w14:textId="77777777" w:rsidR="00066205" w:rsidRPr="00066205" w:rsidRDefault="00066205" w:rsidP="00066205">
      <w:pPr>
        <w:spacing w:after="0" w:line="360" w:lineRule="atLeast"/>
        <w:outlineLvl w:val="3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天命规则（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mortality_rules</w:t>
      </w:r>
      <w:proofErr w:type="spellEnd"/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09F0F4BA" w14:textId="77777777" w:rsidR="00066205" w:rsidRPr="00066205" w:rsidRDefault="00066205" w:rsidP="00066205">
      <w:pPr>
        <w:numPr>
          <w:ilvl w:val="0"/>
          <w:numId w:val="8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基础抽取数：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1</w:t>
      </w:r>
    </w:p>
    <w:p w14:paraId="7BE943B5" w14:textId="77777777" w:rsidR="00066205" w:rsidRPr="00066205" w:rsidRDefault="00066205" w:rsidP="00066205">
      <w:pPr>
        <w:numPr>
          <w:ilvl w:val="0"/>
          <w:numId w:val="8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每几人抽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次：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5</w:t>
      </w:r>
    </w:p>
    <w:p w14:paraId="3ED7632D" w14:textId="77777777" w:rsidR="00066205" w:rsidRPr="00066205" w:rsidRDefault="00066205" w:rsidP="00066205">
      <w:pPr>
        <w:numPr>
          <w:ilvl w:val="0"/>
          <w:numId w:val="8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最大抽取数：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3</w:t>
      </w:r>
    </w:p>
    <w:p w14:paraId="680488E4" w14:textId="77777777" w:rsidR="00066205" w:rsidRPr="00066205" w:rsidRDefault="00066205" w:rsidP="00066205">
      <w:pPr>
        <w:spacing w:after="0" w:line="360" w:lineRule="atLeast"/>
        <w:outlineLvl w:val="3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经济规则（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economic_rules</w:t>
      </w:r>
      <w:proofErr w:type="spellEnd"/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110480FA" w14:textId="77777777" w:rsidR="00066205" w:rsidRPr="00066205" w:rsidRDefault="00066205" w:rsidP="00066205">
      <w:pPr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基础税收：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100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塔兰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特</w:t>
      </w:r>
    </w:p>
    <w:p w14:paraId="74D4AABE" w14:textId="77777777" w:rsidR="00066205" w:rsidRPr="00066205" w:rsidRDefault="00066205" w:rsidP="00066205">
      <w:pPr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派系津贴：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10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塔兰特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/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派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系</w:t>
      </w:r>
    </w:p>
    <w:p w14:paraId="1DA73682" w14:textId="77777777" w:rsidR="00066205" w:rsidRPr="00066205" w:rsidRDefault="00066205" w:rsidP="00066205">
      <w:pPr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军团招募成本：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10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塔兰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特</w:t>
      </w:r>
    </w:p>
    <w:p w14:paraId="32E2D9E4" w14:textId="77777777" w:rsidR="00066205" w:rsidRPr="00066205" w:rsidRDefault="00066205" w:rsidP="00066205">
      <w:pPr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lastRenderedPageBreak/>
        <w:t>军团基础维护费：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塔兰特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/ 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个</w:t>
      </w:r>
    </w:p>
    <w:p w14:paraId="43CDD04D" w14:textId="77777777" w:rsidR="00066205" w:rsidRPr="00066205" w:rsidRDefault="00066205" w:rsidP="00066205">
      <w:pPr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老兵维护加成：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塔兰特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/ 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人</w:t>
      </w:r>
    </w:p>
    <w:p w14:paraId="49BCF6F5" w14:textId="77777777" w:rsidR="00066205" w:rsidRPr="00066205" w:rsidRDefault="00066205" w:rsidP="00066205">
      <w:pPr>
        <w:spacing w:after="0" w:line="360" w:lineRule="atLeast"/>
        <w:outlineLvl w:val="3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战斗规则（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combat_rules</w:t>
      </w:r>
      <w:proofErr w:type="spellEnd"/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715AFECD" w14:textId="77777777" w:rsidR="00066205" w:rsidRPr="00066205" w:rsidRDefault="00066205" w:rsidP="00066205">
      <w:pPr>
        <w:numPr>
          <w:ilvl w:val="0"/>
          <w:numId w:val="10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凯旋阈值：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12</w:t>
      </w:r>
    </w:p>
    <w:p w14:paraId="4AEDEA98" w14:textId="77777777" w:rsidR="00066205" w:rsidRPr="00066205" w:rsidRDefault="00066205" w:rsidP="00066205">
      <w:pPr>
        <w:numPr>
          <w:ilvl w:val="0"/>
          <w:numId w:val="10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胜利阈值：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6</w:t>
      </w:r>
    </w:p>
    <w:p w14:paraId="244DA741" w14:textId="77777777" w:rsidR="00066205" w:rsidRPr="00066205" w:rsidRDefault="00066205" w:rsidP="00066205">
      <w:pPr>
        <w:numPr>
          <w:ilvl w:val="0"/>
          <w:numId w:val="10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失败阈值：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-3</w:t>
      </w:r>
    </w:p>
    <w:p w14:paraId="521640E1" w14:textId="77777777" w:rsidR="00066205" w:rsidRPr="00066205" w:rsidRDefault="00066205" w:rsidP="00066205">
      <w:pPr>
        <w:numPr>
          <w:ilvl w:val="0"/>
          <w:numId w:val="10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灾难骰子：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[2, 3, 4]</w:t>
      </w:r>
    </w:p>
    <w:p w14:paraId="3AC3D087" w14:textId="77777777" w:rsidR="00066205" w:rsidRPr="00066205" w:rsidRDefault="00066205" w:rsidP="00066205">
      <w:pPr>
        <w:numPr>
          <w:ilvl w:val="0"/>
          <w:numId w:val="10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僵持骰子：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[5, 6, 7, 8, 9]</w:t>
      </w:r>
    </w:p>
    <w:p w14:paraId="0523AE40" w14:textId="77777777" w:rsidR="00066205" w:rsidRPr="00066205" w:rsidRDefault="00066205" w:rsidP="00066205">
      <w:pPr>
        <w:spacing w:after="0" w:line="360" w:lineRule="atLeast"/>
        <w:outlineLvl w:val="3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术语预设（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terminology_preset</w:t>
      </w:r>
      <w:proofErr w:type="spellEnd"/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44E0939C" w14:textId="77777777" w:rsidR="00066205" w:rsidRPr="00066205" w:rsidRDefault="00066205" w:rsidP="00066205">
      <w:pPr>
        <w:numPr>
          <w:ilvl w:val="0"/>
          <w:numId w:val="1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默认值：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original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（原生术语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768B90A6" w14:textId="77777777" w:rsidR="00066205" w:rsidRPr="00066205" w:rsidRDefault="00066205" w:rsidP="00066205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3.3 Command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命令框架数据结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构</w:t>
      </w:r>
    </w:p>
    <w:p w14:paraId="63392D5C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Command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命令框架采用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基类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+ 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注册中心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的设计，核心数据结构包含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Command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抽象基类和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CommandRegistry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注册中心类的属性，所有属性均按职责划分，保障命令的注册、查找、执行高效有序，具体如下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238E0268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0"/>
        <w:gridCol w:w="2165"/>
        <w:gridCol w:w="2120"/>
        <w:gridCol w:w="1631"/>
      </w:tblGrid>
      <w:tr w:rsidR="00066205" w:rsidRPr="00066205" w14:paraId="3660E1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F1D69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类名</w:t>
            </w:r>
          </w:p>
        </w:tc>
        <w:tc>
          <w:tcPr>
            <w:tcW w:w="0" w:type="auto"/>
            <w:vAlign w:val="center"/>
            <w:hideMark/>
          </w:tcPr>
          <w:p w14:paraId="6B17FF83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属性名</w:t>
            </w:r>
          </w:p>
        </w:tc>
        <w:tc>
          <w:tcPr>
            <w:tcW w:w="0" w:type="auto"/>
            <w:vAlign w:val="center"/>
            <w:hideMark/>
          </w:tcPr>
          <w:p w14:paraId="12B2318A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592332CE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核心作用</w:t>
            </w:r>
          </w:p>
        </w:tc>
      </w:tr>
      <w:tr w:rsidR="00066205" w:rsidRPr="00066205" w14:paraId="69B75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87B3C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Command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（抽象基类）</w:t>
            </w:r>
          </w:p>
        </w:tc>
        <w:tc>
          <w:tcPr>
            <w:tcW w:w="0" w:type="auto"/>
            <w:vAlign w:val="center"/>
            <w:hideMark/>
          </w:tcPr>
          <w:p w14:paraId="038C900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27D3CB9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ClassVar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[str]</w:t>
            </w:r>
          </w:p>
        </w:tc>
        <w:tc>
          <w:tcPr>
            <w:tcW w:w="0" w:type="auto"/>
            <w:vAlign w:val="center"/>
            <w:hideMark/>
          </w:tcPr>
          <w:p w14:paraId="598F4E3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命令主名称，为用户输入的核心指令</w:t>
            </w:r>
          </w:p>
        </w:tc>
      </w:tr>
      <w:tr w:rsidR="00066205" w:rsidRPr="00066205" w14:paraId="2C0C2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2F7E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0CF93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aliases</w:t>
            </w:r>
          </w:p>
        </w:tc>
        <w:tc>
          <w:tcPr>
            <w:tcW w:w="0" w:type="auto"/>
            <w:vAlign w:val="center"/>
            <w:hideMark/>
          </w:tcPr>
          <w:p w14:paraId="21C17179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ClassVar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[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List[str]]</w:t>
            </w:r>
          </w:p>
        </w:tc>
        <w:tc>
          <w:tcPr>
            <w:tcW w:w="0" w:type="auto"/>
            <w:vAlign w:val="center"/>
            <w:hideMark/>
          </w:tcPr>
          <w:p w14:paraId="152AF52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命令别名列表，支持多指令触发同一功能</w:t>
            </w:r>
          </w:p>
        </w:tc>
      </w:tr>
      <w:tr w:rsidR="00066205" w:rsidRPr="00066205" w14:paraId="5EEBF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0B1B1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EDB27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E4269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ClassVar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[str]</w:t>
            </w:r>
          </w:p>
        </w:tc>
        <w:tc>
          <w:tcPr>
            <w:tcW w:w="0" w:type="auto"/>
            <w:vAlign w:val="center"/>
            <w:hideMark/>
          </w:tcPr>
          <w:p w14:paraId="3EA8706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命令帮助描述，用于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CLI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界面的帮助提示</w:t>
            </w:r>
          </w:p>
        </w:tc>
      </w:tr>
      <w:tr w:rsidR="00066205" w:rsidRPr="00066205" w14:paraId="6AE2C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E04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603DB0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42B7BB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GameState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672E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游戏状态实例，为命令执行提供核心状态支持</w:t>
            </w:r>
          </w:p>
        </w:tc>
      </w:tr>
      <w:tr w:rsidR="00066205" w:rsidRPr="00066205" w14:paraId="3E2AF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F503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CommandRegistry</w:t>
            </w:r>
            <w:proofErr w:type="spellEnd"/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（注册中心）</w:t>
            </w:r>
          </w:p>
        </w:tc>
        <w:tc>
          <w:tcPr>
            <w:tcW w:w="0" w:type="auto"/>
            <w:vAlign w:val="center"/>
            <w:hideMark/>
          </w:tcPr>
          <w:p w14:paraId="40162A1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_commands</w:t>
            </w:r>
          </w:p>
        </w:tc>
        <w:tc>
          <w:tcPr>
            <w:tcW w:w="0" w:type="auto"/>
            <w:vAlign w:val="center"/>
            <w:hideMark/>
          </w:tcPr>
          <w:p w14:paraId="2D5A72F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Dict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[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str, 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Type[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Command]]</w:t>
            </w:r>
          </w:p>
        </w:tc>
        <w:tc>
          <w:tcPr>
            <w:tcW w:w="0" w:type="auto"/>
            <w:vAlign w:val="center"/>
            <w:hideMark/>
          </w:tcPr>
          <w:p w14:paraId="01F8BB0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命令注册表，以命令名为键，存储命令类</w:t>
            </w:r>
          </w:p>
        </w:tc>
      </w:tr>
      <w:tr w:rsidR="00066205" w:rsidRPr="00066205" w14:paraId="6E9FB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28DA1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100C11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_</w:t>
            </w: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registered_classes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BB2F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Set[int]</w:t>
            </w:r>
          </w:p>
        </w:tc>
        <w:tc>
          <w:tcPr>
            <w:tcW w:w="0" w:type="auto"/>
            <w:vAlign w:val="center"/>
            <w:hideMark/>
          </w:tcPr>
          <w:p w14:paraId="29FD1F1F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已注册命令类的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ID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集合，避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lastRenderedPageBreak/>
              <w:t>免命令类重复注册</w:t>
            </w:r>
          </w:p>
        </w:tc>
      </w:tr>
    </w:tbl>
    <w:p w14:paraId="7F7C2CEB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0662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82D1465">
          <v:rect id="_x0000_i1219" style="width:0;height:1.5pt" o:hralign="center" o:hrstd="t" o:hrnoshade="t" o:hr="t" fillcolor="#1f2329" stroked="f"/>
        </w:pict>
      </w:r>
    </w:p>
    <w:p w14:paraId="59D436DE" w14:textId="77777777" w:rsidR="00066205" w:rsidRPr="00066205" w:rsidRDefault="00066205" w:rsidP="00066205">
      <w:pPr>
        <w:spacing w:after="0" w:line="360" w:lineRule="atLeast"/>
        <w:outlineLvl w:val="0"/>
        <w:rPr>
          <w:rFonts w:ascii="Arial" w:eastAsia="Times New Roman" w:hAnsi="Arial" w:cs="Arial"/>
          <w:color w:val="1F2329"/>
          <w:kern w:val="36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36"/>
          <w14:ligatures w14:val="none"/>
        </w:rPr>
        <w:t>四、关键业务流</w:t>
      </w:r>
      <w:r w:rsidRPr="00066205">
        <w:rPr>
          <w:rFonts w:ascii="宋体" w:eastAsia="宋体" w:hAnsi="宋体" w:cs="宋体"/>
          <w:color w:val="1F2329"/>
          <w:kern w:val="36"/>
          <w14:ligatures w14:val="none"/>
        </w:rPr>
        <w:t>程</w:t>
      </w:r>
    </w:p>
    <w:p w14:paraId="3D49DA76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EOR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项目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MVP 0.4.6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版本的核心业务流程以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回合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为基本单位，每回合包含七个固定执行阶段，所有阶段按预定顺序执行，阶段内包含具体的业务操作流程，所有流程均有明确的代码实现和执行逻辑，保障游戏运行的规范性和可预测性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554EA55A" w14:textId="77777777" w:rsidR="00066205" w:rsidRPr="00066205" w:rsidRDefault="00066205" w:rsidP="00066205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4.1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每回合执行流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程</w:t>
      </w:r>
    </w:p>
    <w:p w14:paraId="452A4849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代码位置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ui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/commands/func_turn_control.py:90-129</w:t>
      </w:r>
    </w:p>
    <w:p w14:paraId="0223E327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每回合为游戏的核心运行单位，包含七个固定执行阶段，各阶段职责明确，按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天命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→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税收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→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广场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→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人口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→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元老院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→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战斗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→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结算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的顺序执行，完成所有阶段后可推进至下一回合，具体阶段及职责如下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35CDFF59" w14:textId="77777777" w:rsidR="00066205" w:rsidRPr="00066205" w:rsidRDefault="00066205" w:rsidP="00066205">
      <w:pPr>
        <w:numPr>
          <w:ilvl w:val="0"/>
          <w:numId w:val="1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天命阶段（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mortality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）：随机抽取死亡数字，处理人物死亡事件，更新人物存活状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态</w:t>
      </w:r>
    </w:p>
    <w:p w14:paraId="3AC9CB4E" w14:textId="77777777" w:rsidR="00066205" w:rsidRPr="00066205" w:rsidRDefault="00066205" w:rsidP="00066205">
      <w:pPr>
        <w:numPr>
          <w:ilvl w:val="0"/>
          <w:numId w:val="1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税收阶段（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revenue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）：结算国库收支、派系年度津贴、军团维护费，处理合同相关资金结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算</w:t>
      </w:r>
    </w:p>
    <w:p w14:paraId="6A89553C" w14:textId="77777777" w:rsidR="00066205" w:rsidRPr="00066205" w:rsidRDefault="00066205" w:rsidP="00066205">
      <w:pPr>
        <w:numPr>
          <w:ilvl w:val="0"/>
          <w:numId w:val="1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广场阶段（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forum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）：处理游戏随机事件、完成人物等级晋升等操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作</w:t>
      </w:r>
    </w:p>
    <w:p w14:paraId="3197E033" w14:textId="77777777" w:rsidR="00066205" w:rsidRPr="00066205" w:rsidRDefault="00066205" w:rsidP="00066205">
      <w:pPr>
        <w:numPr>
          <w:ilvl w:val="0"/>
          <w:numId w:val="1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人口阶段（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population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）：处理人口增长、完成军团老兵补充等操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作</w:t>
      </w:r>
    </w:p>
    <w:p w14:paraId="2A80D29B" w14:textId="77777777" w:rsidR="00066205" w:rsidRPr="00066205" w:rsidRDefault="00066205" w:rsidP="00066205">
      <w:pPr>
        <w:numPr>
          <w:ilvl w:val="0"/>
          <w:numId w:val="1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元老院阶段（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senate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）：开展公职选举、执行元老院投票表决等政治操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作</w:t>
      </w:r>
    </w:p>
    <w:p w14:paraId="2B1C4220" w14:textId="77777777" w:rsidR="00066205" w:rsidRPr="00066205" w:rsidRDefault="00066205" w:rsidP="00066205">
      <w:pPr>
        <w:numPr>
          <w:ilvl w:val="0"/>
          <w:numId w:val="1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战斗阶段（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combat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）：执行战争状态结算，判定战斗结果，更新军团及指挥官状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态</w:t>
      </w:r>
    </w:p>
    <w:p w14:paraId="762199D7" w14:textId="77777777" w:rsidR="00066205" w:rsidRPr="00066205" w:rsidRDefault="00066205" w:rsidP="00066205">
      <w:pPr>
        <w:numPr>
          <w:ilvl w:val="0"/>
          <w:numId w:val="1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结算阶段（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resolution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）：执行年度属性衰减、重置回合阶段状态，为下一回合做准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备</w:t>
      </w:r>
    </w:p>
    <w:p w14:paraId="0217D39B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执行逻辑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：系统遍历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PHASE_SEQUENCE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全局阶段列表，逐个检查阶段是否已执行（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_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executed_phases</w:t>
      </w:r>
      <w:proofErr w:type="spellEnd"/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），跳过已执行阶段，执行未执行阶段；若所有阶段均已执行，系统提示用户使用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"next"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指令推进至下一回合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671D9695" w14:textId="77777777" w:rsidR="00066205" w:rsidRPr="00066205" w:rsidRDefault="00066205" w:rsidP="00066205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4.2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天命阶段执行流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程</w:t>
      </w:r>
    </w:p>
    <w:p w14:paraId="7526B196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代码位置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ui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/commands/phase_mortality.py:40-84</w:t>
      </w:r>
    </w:p>
    <w:p w14:paraId="6877C811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天命阶段为每回合首个执行阶段，核心职责是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随机处理人物死亡事件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，死亡人数随存活人物数量动态变化，流程包含阶段检查、抽取数计算、死亡处理、日志记录等步骤，具体如下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564328B0" w14:textId="77777777" w:rsidR="00066205" w:rsidRPr="00066205" w:rsidRDefault="00066205" w:rsidP="00066205">
      <w:pPr>
        <w:numPr>
          <w:ilvl w:val="0"/>
          <w:numId w:val="1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阶段状态检查：调用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is_phase_executed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("mortality")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，若已执行则直接跳过本阶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段</w:t>
      </w:r>
    </w:p>
    <w:p w14:paraId="697CD315" w14:textId="77777777" w:rsidR="00066205" w:rsidRPr="00066205" w:rsidRDefault="00066205" w:rsidP="00066205">
      <w:pPr>
        <w:numPr>
          <w:ilvl w:val="0"/>
          <w:numId w:val="1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计算抽取数量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74BAC316" w14:textId="77777777" w:rsidR="00066205" w:rsidRPr="00066205" w:rsidRDefault="00066205" w:rsidP="00066205">
      <w:pPr>
        <w:numPr>
          <w:ilvl w:val="1"/>
          <w:numId w:val="1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调用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get_living_members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获取当前存活人物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数</w:t>
      </w:r>
    </w:p>
    <w:p w14:paraId="3BDB29DD" w14:textId="77777777" w:rsidR="00066205" w:rsidRPr="00066205" w:rsidRDefault="00066205" w:rsidP="00066205">
      <w:pPr>
        <w:numPr>
          <w:ilvl w:val="1"/>
          <w:numId w:val="1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lastRenderedPageBreak/>
        <w:t>从配置中读取：基础抽取数（默认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1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）、每几人抽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次（默认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5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）、最大抽取数（默认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3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61E1DB53" w14:textId="77777777" w:rsidR="00066205" w:rsidRPr="00066205" w:rsidRDefault="00066205" w:rsidP="00066205">
      <w:pPr>
        <w:numPr>
          <w:ilvl w:val="1"/>
          <w:numId w:val="1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按公式计算实际抽取数：抽取数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= max (1, min (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最大抽取数，存活人数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//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每几人抽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次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))</w:t>
      </w:r>
    </w:p>
    <w:p w14:paraId="30A7E967" w14:textId="77777777" w:rsidR="00066205" w:rsidRPr="00066205" w:rsidRDefault="00066205" w:rsidP="00066205">
      <w:pPr>
        <w:numPr>
          <w:ilvl w:val="0"/>
          <w:numId w:val="1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循环抽取并处理死亡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34B1DDA0" w14:textId="77777777" w:rsidR="00066205" w:rsidRPr="00066205" w:rsidRDefault="00066205" w:rsidP="00066205">
      <w:pPr>
        <w:numPr>
          <w:ilvl w:val="1"/>
          <w:numId w:val="1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调用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draw_mortality_number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从天命池获取随机天命数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字</w:t>
      </w:r>
    </w:p>
    <w:p w14:paraId="2690085C" w14:textId="77777777" w:rsidR="00066205" w:rsidRPr="00066205" w:rsidRDefault="00066205" w:rsidP="00066205">
      <w:pPr>
        <w:numPr>
          <w:ilvl w:val="1"/>
          <w:numId w:val="1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调用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get_living_member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根据天命数字匹配对应存活人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物</w:t>
      </w:r>
    </w:p>
    <w:p w14:paraId="7E9D84F7" w14:textId="77777777" w:rsidR="00066205" w:rsidRPr="00066205" w:rsidRDefault="00066205" w:rsidP="00066205">
      <w:pPr>
        <w:numPr>
          <w:ilvl w:val="1"/>
          <w:numId w:val="1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若匹配成功，调用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_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process_death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处理人物死亡的全量关联操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作</w:t>
      </w:r>
    </w:p>
    <w:p w14:paraId="7C02E5DF" w14:textId="77777777" w:rsidR="00066205" w:rsidRPr="00066205" w:rsidRDefault="00066205" w:rsidP="00066205">
      <w:pPr>
        <w:numPr>
          <w:ilvl w:val="0"/>
          <w:numId w:val="1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事件记录：若本阶段有人物死亡发生，调用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log_event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记录死亡人物名单及时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间</w:t>
      </w:r>
    </w:p>
    <w:p w14:paraId="16399CD1" w14:textId="77777777" w:rsidR="00066205" w:rsidRPr="00066205" w:rsidRDefault="00066205" w:rsidP="00066205">
      <w:pPr>
        <w:numPr>
          <w:ilvl w:val="0"/>
          <w:numId w:val="1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阶段标记：调用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mark_phase_executed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("mortality")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将本阶段标记为已执行，避免重复执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行</w:t>
      </w:r>
    </w:p>
    <w:p w14:paraId="3B41BAB1" w14:textId="77777777" w:rsidR="00066205" w:rsidRPr="00066205" w:rsidRDefault="00066205" w:rsidP="00066205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4.3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土地分配流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程</w:t>
      </w:r>
    </w:p>
    <w:p w14:paraId="63A3FE0D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代码位置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ui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/commands/func_land.py:99-164</w:t>
      </w:r>
    </w:p>
    <w:p w14:paraId="25562C30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土地分配（又称席位分配）是游戏内核心的政治资源分配流程，核心职责是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根据人物资产计算席位占比及具体席位数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，席位占比为人物影响力计算的核心基础，流程包含总资产计算、个人资产排序、个人席位计算、派系席位计算四步，具体如下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75EA03C0" w14:textId="77777777" w:rsidR="00066205" w:rsidRPr="00066205" w:rsidRDefault="00066205" w:rsidP="00066205">
      <w:pPr>
        <w:numPr>
          <w:ilvl w:val="0"/>
          <w:numId w:val="1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计算全国总资产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2D9EE68B" w14:textId="77777777" w:rsidR="00066205" w:rsidRPr="00066205" w:rsidRDefault="00066205" w:rsidP="00066205">
      <w:pPr>
        <w:numPr>
          <w:ilvl w:val="1"/>
          <w:numId w:val="1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遍历系统内所有存活人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物</w:t>
      </w:r>
    </w:p>
    <w:p w14:paraId="43FF3DD5" w14:textId="77777777" w:rsidR="00066205" w:rsidRPr="00066205" w:rsidRDefault="00066205" w:rsidP="00066205">
      <w:pPr>
        <w:numPr>
          <w:ilvl w:val="1"/>
          <w:numId w:val="1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计算总土地：所有存活人物的土地持有量之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和</w:t>
      </w:r>
    </w:p>
    <w:p w14:paraId="31F3FE54" w14:textId="77777777" w:rsidR="00066205" w:rsidRPr="00066205" w:rsidRDefault="00066205" w:rsidP="00066205">
      <w:pPr>
        <w:numPr>
          <w:ilvl w:val="1"/>
          <w:numId w:val="1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计算总老兵：所有存活人物的效忠老兵数量之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和</w:t>
      </w:r>
    </w:p>
    <w:p w14:paraId="7870B035" w14:textId="77777777" w:rsidR="00066205" w:rsidRPr="00066205" w:rsidRDefault="00066205" w:rsidP="00066205">
      <w:pPr>
        <w:numPr>
          <w:ilvl w:val="1"/>
          <w:numId w:val="1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计算总资产：总土地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+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总老兵（为席位分配的计算基数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1624DD57" w14:textId="77777777" w:rsidR="00066205" w:rsidRPr="00066205" w:rsidRDefault="00066205" w:rsidP="00066205">
      <w:pPr>
        <w:numPr>
          <w:ilvl w:val="0"/>
          <w:numId w:val="1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按个人资产排序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1F4BFE4A" w14:textId="77777777" w:rsidR="00066205" w:rsidRPr="00066205" w:rsidRDefault="00066205" w:rsidP="00066205">
      <w:pPr>
        <w:numPr>
          <w:ilvl w:val="1"/>
          <w:numId w:val="1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对每个存活人物，调用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get_seat_share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获取个人资产（土地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+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老兵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416732C0" w14:textId="77777777" w:rsidR="00066205" w:rsidRPr="00066205" w:rsidRDefault="00066205" w:rsidP="00066205">
      <w:pPr>
        <w:numPr>
          <w:ilvl w:val="1"/>
          <w:numId w:val="1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按个人资产从高到低降序排列，取前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15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名在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CLI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界面展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示</w:t>
      </w:r>
    </w:p>
    <w:p w14:paraId="2F12CFBC" w14:textId="77777777" w:rsidR="00066205" w:rsidRPr="00066205" w:rsidRDefault="00066205" w:rsidP="00066205">
      <w:pPr>
        <w:numPr>
          <w:ilvl w:val="0"/>
          <w:numId w:val="1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计算个人席位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7FB82CEB" w14:textId="77777777" w:rsidR="00066205" w:rsidRPr="00066205" w:rsidRDefault="00066205" w:rsidP="00066205">
      <w:pPr>
        <w:numPr>
          <w:ilvl w:val="1"/>
          <w:numId w:val="1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按公式计算个人席位数：席位数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= int ((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个人资产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/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全国总资产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) × 300)</w:t>
      </w:r>
    </w:p>
    <w:p w14:paraId="57A03A77" w14:textId="77777777" w:rsidR="00066205" w:rsidRPr="00066205" w:rsidRDefault="00066205" w:rsidP="00066205">
      <w:pPr>
        <w:numPr>
          <w:ilvl w:val="1"/>
          <w:numId w:val="1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计算个人资产占全国总资产的百分比，作为席位占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比</w:t>
      </w:r>
    </w:p>
    <w:p w14:paraId="38EFD440" w14:textId="77777777" w:rsidR="00066205" w:rsidRPr="00066205" w:rsidRDefault="00066205" w:rsidP="00066205">
      <w:pPr>
        <w:numPr>
          <w:ilvl w:val="0"/>
          <w:numId w:val="1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计算派系总计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63AE801A" w14:textId="77777777" w:rsidR="00066205" w:rsidRPr="00066205" w:rsidRDefault="00066205" w:rsidP="00066205">
      <w:pPr>
        <w:numPr>
          <w:ilvl w:val="1"/>
          <w:numId w:val="1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遍历系统内所有派系，逐个计算派系资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产</w:t>
      </w:r>
    </w:p>
    <w:p w14:paraId="38755204" w14:textId="77777777" w:rsidR="00066205" w:rsidRPr="00066205" w:rsidRDefault="00066205" w:rsidP="00066205">
      <w:pPr>
        <w:numPr>
          <w:ilvl w:val="1"/>
          <w:numId w:val="1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派系资产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=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派系内所有存活成员的土地之和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+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老兵之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和</w:t>
      </w:r>
    </w:p>
    <w:p w14:paraId="07D844DD" w14:textId="77777777" w:rsidR="00066205" w:rsidRPr="00066205" w:rsidRDefault="00066205" w:rsidP="00066205">
      <w:pPr>
        <w:numPr>
          <w:ilvl w:val="1"/>
          <w:numId w:val="1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按公式计算派系席位数：派系席位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= int ((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派系资产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/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全国总资产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) × 300)</w:t>
      </w:r>
    </w:p>
    <w:p w14:paraId="0ED68ADC" w14:textId="77777777" w:rsidR="00066205" w:rsidRPr="00066205" w:rsidRDefault="00066205" w:rsidP="00066205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4.4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金钱收支流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程</w:t>
      </w:r>
    </w:p>
    <w:p w14:paraId="5799D2B7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lastRenderedPageBreak/>
        <w:t>代码位置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ui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/commands/phase_revenue.py:49-90</w:t>
      </w:r>
    </w:p>
    <w:p w14:paraId="4335AA8B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金钱收支流程为税收阶段的核心业务流程，核心职责是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完成国库、派系资金的集中结算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，是游戏内最主要的资金收支节点，流程按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国库收入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→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派系收入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→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国库支出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→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合同结算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的顺序执行，具体如下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7CDC7E32" w14:textId="77777777" w:rsidR="00066205" w:rsidRPr="00066205" w:rsidRDefault="00066205" w:rsidP="00066205">
      <w:pPr>
        <w:numPr>
          <w:ilvl w:val="0"/>
          <w:numId w:val="15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基础税收入库：从配置中读取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base_tax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配置值（默认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100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塔兰特），将该金额增加至国库（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_treasury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31E22CFD" w14:textId="77777777" w:rsidR="00066205" w:rsidRPr="00066205" w:rsidRDefault="00066205" w:rsidP="00066205">
      <w:pPr>
        <w:numPr>
          <w:ilvl w:val="0"/>
          <w:numId w:val="15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派系津贴发放：从配置中读取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faction_stipend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配置值（默认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10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塔兰特），为每个派系的资金池增加该金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额</w:t>
      </w:r>
    </w:p>
    <w:p w14:paraId="4CE4C43F" w14:textId="77777777" w:rsidR="00066205" w:rsidRPr="00066205" w:rsidRDefault="00066205" w:rsidP="00066205">
      <w:pPr>
        <w:numPr>
          <w:ilvl w:val="0"/>
          <w:numId w:val="15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军团维护费支出：调用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MilitarySystem.apply_maintenance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计算军团总维护费，从国库中扣除该金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额</w:t>
      </w:r>
    </w:p>
    <w:p w14:paraId="7F4972A9" w14:textId="77777777" w:rsidR="00066205" w:rsidRPr="00066205" w:rsidRDefault="00066205" w:rsidP="00066205">
      <w:pPr>
        <w:numPr>
          <w:ilvl w:val="0"/>
          <w:numId w:val="15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合同收益结算：调用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_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process_contract_revenues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处理所有已授予合同的年度收益，完成合同相关的国库收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支</w:t>
      </w:r>
    </w:p>
    <w:p w14:paraId="3FC0AC10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066205">
        <w:rPr>
          <w:rFonts w:ascii="Times New Roman" w:eastAsia="Times New Roman" w:hAnsi="Times New Roman" w:cs="Times New Roman"/>
          <w:kern w:val="0"/>
          <w14:ligatures w14:val="none"/>
        </w:rPr>
        <w:pict w14:anchorId="7474611F">
          <v:rect id="_x0000_i1220" style="width:0;height:1.5pt" o:hralign="center" o:hrstd="t" o:hrnoshade="t" o:hr="t" fillcolor="#1f2329" stroked="f"/>
        </w:pict>
      </w:r>
    </w:p>
    <w:p w14:paraId="5D95C697" w14:textId="77777777" w:rsidR="00066205" w:rsidRPr="00066205" w:rsidRDefault="00066205" w:rsidP="00066205">
      <w:pPr>
        <w:spacing w:after="0" w:line="360" w:lineRule="atLeast"/>
        <w:outlineLvl w:val="0"/>
        <w:rPr>
          <w:rFonts w:ascii="Arial" w:eastAsia="Times New Roman" w:hAnsi="Arial" w:cs="Arial"/>
          <w:color w:val="1F2329"/>
          <w:kern w:val="36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36"/>
          <w14:ligatures w14:val="none"/>
        </w:rPr>
        <w:t>五、异常处理机</w:t>
      </w:r>
      <w:r w:rsidRPr="00066205">
        <w:rPr>
          <w:rFonts w:ascii="宋体" w:eastAsia="宋体" w:hAnsi="宋体" w:cs="宋体"/>
          <w:color w:val="1F2329"/>
          <w:kern w:val="36"/>
          <w14:ligatures w14:val="none"/>
        </w:rPr>
        <w:t>制</w:t>
      </w:r>
    </w:p>
    <w:p w14:paraId="55F07475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EOR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项目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MVP 0.4.6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版本设计了完善的异常处理机制，针对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资金不足、随机事件、人物死亡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等核心异常场景进行了规范化处理，所有异常均有明确的处理逻辑和结果，保障系统运行的稳定性和业务的连续性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04B09209" w14:textId="77777777" w:rsidR="00066205" w:rsidRPr="00066205" w:rsidRDefault="00066205" w:rsidP="00066205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5.1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破产判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定</w:t>
      </w:r>
    </w:p>
    <w:p w14:paraId="04DF1B78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代码位置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/core/systems/military_system.py:183-195</w:t>
      </w:r>
    </w:p>
    <w:p w14:paraId="7E2D86E8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破产判定针对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国库资金不足以支付军团维护费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的异常场景，核心由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MilitarySystem.apply_maintenance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方法实现，处理逻辑包含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维护费计算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→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资金检查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→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强制解散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三步，保障军团维护流程的完整性，具体如下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339D7AF4" w14:textId="77777777" w:rsidR="00066205" w:rsidRPr="00066205" w:rsidRDefault="00066205" w:rsidP="00066205">
      <w:pPr>
        <w:numPr>
          <w:ilvl w:val="0"/>
          <w:numId w:val="1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计算总维护费：调用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calculate_maintenance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计算当前所有军团的总维护费及明细，明确各军团维护成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本</w:t>
      </w:r>
    </w:p>
    <w:p w14:paraId="3B82A21B" w14:textId="77777777" w:rsidR="00066205" w:rsidRPr="00066205" w:rsidRDefault="00066205" w:rsidP="00066205">
      <w:pPr>
        <w:numPr>
          <w:ilvl w:val="0"/>
          <w:numId w:val="1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资金检查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1D91B9E1" w14:textId="77777777" w:rsidR="00066205" w:rsidRPr="00066205" w:rsidRDefault="00066205" w:rsidP="00066205">
      <w:pPr>
        <w:numPr>
          <w:ilvl w:val="1"/>
          <w:numId w:val="1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若总维护费为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0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，直接返回「无需维护」，不执行任何操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作</w:t>
      </w:r>
    </w:p>
    <w:p w14:paraId="7A94BEEE" w14:textId="77777777" w:rsidR="00066205" w:rsidRPr="00066205" w:rsidRDefault="00066205" w:rsidP="00066205">
      <w:pPr>
        <w:numPr>
          <w:ilvl w:val="1"/>
          <w:numId w:val="1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若国库当前金额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&lt;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总维护费，进入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强制解散军团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流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程</w:t>
      </w:r>
    </w:p>
    <w:p w14:paraId="376DBAA1" w14:textId="77777777" w:rsidR="00066205" w:rsidRPr="00066205" w:rsidRDefault="00066205" w:rsidP="00066205">
      <w:pPr>
        <w:numPr>
          <w:ilvl w:val="1"/>
          <w:numId w:val="1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若国库当前金额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≥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总维护费，从国库扣除总维护费，返回「维护成功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」</w:t>
      </w:r>
    </w:p>
    <w:p w14:paraId="079D8A3C" w14:textId="77777777" w:rsidR="00066205" w:rsidRPr="00066205" w:rsidRDefault="00066205" w:rsidP="00066205">
      <w:pPr>
        <w:numPr>
          <w:ilvl w:val="0"/>
          <w:numId w:val="1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强制解散逻辑（资金不足时）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41CCC7CF" w14:textId="77777777" w:rsidR="00066205" w:rsidRPr="00066205" w:rsidRDefault="00066205" w:rsidP="00066205">
      <w:pPr>
        <w:numPr>
          <w:ilvl w:val="1"/>
          <w:numId w:val="1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计算资金缺口金额：缺口金额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=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总维护费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-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国库当前金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额</w:t>
      </w:r>
    </w:p>
    <w:p w14:paraId="681A29E3" w14:textId="77777777" w:rsidR="00066205" w:rsidRPr="00066205" w:rsidRDefault="00066205" w:rsidP="00066205">
      <w:pPr>
        <w:numPr>
          <w:ilvl w:val="1"/>
          <w:numId w:val="1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按「未指派老兵军团优先」的原则筛选待解散军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团</w:t>
      </w:r>
    </w:p>
    <w:p w14:paraId="4EC5D390" w14:textId="77777777" w:rsidR="00066205" w:rsidRPr="00066205" w:rsidRDefault="00066205" w:rsidP="00066205">
      <w:pPr>
        <w:numPr>
          <w:ilvl w:val="1"/>
          <w:numId w:val="1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逐次解散军团，每解散一个军团可节省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点塔兰特维护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费</w:t>
      </w:r>
    </w:p>
    <w:p w14:paraId="16521CF2" w14:textId="77777777" w:rsidR="00066205" w:rsidRPr="00066205" w:rsidRDefault="00066205" w:rsidP="00066205">
      <w:pPr>
        <w:numPr>
          <w:ilvl w:val="1"/>
          <w:numId w:val="1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持续解散直至节省的维护费金额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≥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资金缺口金额，终止解散流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程</w:t>
      </w:r>
    </w:p>
    <w:p w14:paraId="672D3D63" w14:textId="77777777" w:rsidR="00066205" w:rsidRPr="00066205" w:rsidRDefault="00066205" w:rsidP="00066205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5.2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事件触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发</w:t>
      </w:r>
    </w:p>
    <w:p w14:paraId="4D98F820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事件触发针对游戏内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随机业务场景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，采用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概率触发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+ 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固定结果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的处理机制，当前版本主要包含人口事件和战斗结果两类触发事件，各类事件有明确的触发概率和处理逻辑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0073B274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lastRenderedPageBreak/>
        <w:t xml:space="preserve">5.2.1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人口事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件</w:t>
      </w:r>
    </w:p>
    <w:p w14:paraId="7191C2E9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代码位置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ui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/commands/phase_population.py:125-138</w:t>
      </w:r>
    </w:p>
    <w:p w14:paraId="7FEF5C61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人口事件为人口阶段的随机触发事件，核心影响游戏内人口数量及相关属性，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触发概率为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 20%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，若触发则从预设事件池中随机选择一个执行，预设事件如下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1CB7E4A9" w14:textId="77777777" w:rsidR="00066205" w:rsidRPr="00066205" w:rsidRDefault="00066205" w:rsidP="00066205">
      <w:pPr>
        <w:numPr>
          <w:ilvl w:val="0"/>
          <w:numId w:val="17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人口增长（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Population growth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）：游戏内总人口数量增加，军团补充老兵的基数提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升</w:t>
      </w:r>
    </w:p>
    <w:p w14:paraId="55CBDEC4" w14:textId="77777777" w:rsidR="00066205" w:rsidRPr="00066205" w:rsidRDefault="00066205" w:rsidP="00066205">
      <w:pPr>
        <w:numPr>
          <w:ilvl w:val="0"/>
          <w:numId w:val="17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城市动乱（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Urban unrest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）：游戏内部分人物人气属性下降，影响土地交易溢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价</w:t>
      </w:r>
    </w:p>
    <w:p w14:paraId="092DE7F6" w14:textId="77777777" w:rsidR="00066205" w:rsidRPr="00066205" w:rsidRDefault="00066205" w:rsidP="00066205">
      <w:pPr>
        <w:numPr>
          <w:ilvl w:val="0"/>
          <w:numId w:val="17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其他预设事件：预留事件扩展位，为后续版本迭代提供支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撑</w:t>
      </w:r>
    </w:p>
    <w:p w14:paraId="41288B47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5.2.2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战斗结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果</w:t>
      </w:r>
    </w:p>
    <w:p w14:paraId="4B740480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代码位置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ui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/commands/phase_combat.py:190-271</w:t>
      </w:r>
    </w:p>
    <w:p w14:paraId="3CDD76F2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战斗结果为战斗阶段的核心触发事件，由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_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simplified_crt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方法根据战斗战果判定，分为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五级结果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，每级结果有明确的判定条件和后续处理逻辑，直接影响军团状态和指挥官属性，具体如下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1728F097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3"/>
        <w:gridCol w:w="3070"/>
        <w:gridCol w:w="3053"/>
      </w:tblGrid>
      <w:tr w:rsidR="00066205" w:rsidRPr="00066205" w14:paraId="1B1724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2A00F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战斗结果</w:t>
            </w:r>
          </w:p>
        </w:tc>
        <w:tc>
          <w:tcPr>
            <w:tcW w:w="0" w:type="auto"/>
            <w:vAlign w:val="center"/>
            <w:hideMark/>
          </w:tcPr>
          <w:p w14:paraId="31E312B4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判定条件</w:t>
            </w:r>
          </w:p>
        </w:tc>
        <w:tc>
          <w:tcPr>
            <w:tcW w:w="0" w:type="auto"/>
            <w:vAlign w:val="center"/>
            <w:hideMark/>
          </w:tcPr>
          <w:p w14:paraId="6F514028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后续处理</w:t>
            </w:r>
          </w:p>
        </w:tc>
      </w:tr>
      <w:tr w:rsidR="00066205" w:rsidRPr="00066205" w14:paraId="50DBD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7D1C5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凯旋（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TRIUMPH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2F9756D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战斗战果达到极高阈值（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≥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凯旋阈值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12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BEA917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军团等级晋升，指挥官影响力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+ 10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，记录凯旋日志</w:t>
            </w:r>
          </w:p>
        </w:tc>
      </w:tr>
      <w:tr w:rsidR="00066205" w:rsidRPr="00066205" w14:paraId="25FA5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A85D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胜利（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VICTORY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4EC77E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战斗战果达到高阈值（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≥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胜利阈值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6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且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&lt; 12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2EC0654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军团状态保持正常，指挥官影响力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+ 5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，记录胜利日志</w:t>
            </w:r>
          </w:p>
        </w:tc>
      </w:tr>
      <w:tr w:rsidR="00066205" w:rsidRPr="00066205" w14:paraId="047A8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34E1F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僵持（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STALEMATE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588C19E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战斗战果为中等（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≥-3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且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&lt; 6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A78B9B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无特殊处理，军团及指挥官状态保持不变</w:t>
            </w:r>
          </w:p>
        </w:tc>
      </w:tr>
      <w:tr w:rsidR="00066205" w:rsidRPr="00066205" w14:paraId="24101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407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失败（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DEFEAT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67AFE2DB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战斗战果达到低阈值（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&lt;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胜利阈值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6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且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≥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失败阈值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- 3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619ECC4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军团可能出现少量损失，指挥官无属性变化</w:t>
            </w:r>
          </w:p>
        </w:tc>
      </w:tr>
      <w:tr w:rsidR="00066205" w:rsidRPr="00066205" w14:paraId="6C63A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E5E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灾难（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DISASTER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2FD993E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战斗战果达到极低阈值（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&lt;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失败阈值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- 3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05ECE6EC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军团出现大量损失，指挥官直接标记为死亡</w:t>
            </w:r>
          </w:p>
        </w:tc>
      </w:tr>
    </w:tbl>
    <w:p w14:paraId="462D1D4A" w14:textId="77777777" w:rsidR="00066205" w:rsidRPr="00066205" w:rsidRDefault="00066205" w:rsidP="00066205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5.3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人物死亡处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理</w:t>
      </w:r>
    </w:p>
    <w:p w14:paraId="4BC967BD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人物死亡是游戏内的核心异常场景，分为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天命死亡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和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战斗死亡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两类，各类死亡有明确的触发场景和处理流程，系统会自动处理死亡人物的所有关联状态，保障业务数据的一致性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089D9EEC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5.3.1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天命死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亡</w:t>
      </w:r>
    </w:p>
    <w:p w14:paraId="21E66E5F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代码位置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ui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/commands/phase_mortality.py:87-104</w:t>
      </w:r>
    </w:p>
    <w:p w14:paraId="2024F38D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天命死亡为天命阶段的核心处理结果，由天命数字随机匹配触发，处理流程包含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标记死亡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→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派系领袖处理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>→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公职处理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三步，具体如下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44A0352D" w14:textId="77777777" w:rsidR="00066205" w:rsidRPr="00066205" w:rsidRDefault="00066205" w:rsidP="00066205">
      <w:pPr>
        <w:numPr>
          <w:ilvl w:val="0"/>
          <w:numId w:val="18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标记死亡：调用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mark_member_dead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将人物状态设置为死亡，从存活人物列表中移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除</w:t>
      </w:r>
    </w:p>
    <w:p w14:paraId="5124C7BA" w14:textId="77777777" w:rsidR="00066205" w:rsidRPr="00066205" w:rsidRDefault="00066205" w:rsidP="00066205">
      <w:pPr>
        <w:numPr>
          <w:ilvl w:val="0"/>
          <w:numId w:val="18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lastRenderedPageBreak/>
        <w:t>派系领袖处理：若死亡人物为某派系的领袖，立即清除该人物的派系领袖标记，派系进入无领袖状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态</w:t>
      </w:r>
    </w:p>
    <w:p w14:paraId="0B0F163F" w14:textId="77777777" w:rsidR="00066205" w:rsidRPr="00066205" w:rsidRDefault="00066205" w:rsidP="00066205">
      <w:pPr>
        <w:numPr>
          <w:ilvl w:val="0"/>
          <w:numId w:val="18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执政官列表移除：若死亡人物在当前执政官列表中，将其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ID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从执政官列表中移除，更新执政官信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息</w:t>
      </w:r>
    </w:p>
    <w:p w14:paraId="5CD52309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5.3.2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战斗死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亡</w:t>
      </w:r>
    </w:p>
    <w:p w14:paraId="77ADFA4A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代码位置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ui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/commands/phase_combat.py:259-271</w:t>
      </w:r>
    </w:p>
    <w:p w14:paraId="6867E9E8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战斗死亡为战斗阶段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灾难结果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的必然后果，同时在失败结果中存在概率触发，处理逻辑为状态标记，具体判定如下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75856163" w14:textId="77777777" w:rsidR="00066205" w:rsidRPr="00066205" w:rsidRDefault="00066205" w:rsidP="00066205">
      <w:pPr>
        <w:numPr>
          <w:ilvl w:val="0"/>
          <w:numId w:val="19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灾难结果：战斗判定为灾难时，参战指挥官直接标记为死亡（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is_dead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= True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），执行天命死亡的全量处理流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程</w:t>
      </w:r>
    </w:p>
    <w:p w14:paraId="18F619B0" w14:textId="77777777" w:rsidR="00066205" w:rsidRPr="00066205" w:rsidRDefault="00066205" w:rsidP="00066205">
      <w:pPr>
        <w:numPr>
          <w:ilvl w:val="0"/>
          <w:numId w:val="19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失败结果：战斗判定为失败时，参战指挥官可能出现逃跑、被俘或受伤状态，相关状态记录在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war.commander_status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字段中，不触发死亡流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程</w:t>
      </w:r>
    </w:p>
    <w:p w14:paraId="34443F31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5.3.3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死亡影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响</w:t>
      </w:r>
    </w:p>
    <w:p w14:paraId="393914DE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人物死亡后，系统会自动触发一系列关联状态变更，死亡人物将不再参与游戏内任何核心业务操作，具体影响如下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5DE248DC" w14:textId="77777777" w:rsidR="00066205" w:rsidRPr="00066205" w:rsidRDefault="00066205" w:rsidP="00066205">
      <w:pPr>
        <w:numPr>
          <w:ilvl w:val="0"/>
          <w:numId w:val="20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人物状态：从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get_living_members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()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方法的返回结果中永久排除，无法再通过任何方式获取为存活人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物</w:t>
      </w:r>
    </w:p>
    <w:p w14:paraId="4D121350" w14:textId="77777777" w:rsidR="00066205" w:rsidRPr="00066205" w:rsidRDefault="00066205" w:rsidP="00066205">
      <w:pPr>
        <w:numPr>
          <w:ilvl w:val="0"/>
          <w:numId w:val="20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公职资格：失去所有已担任的公职，公职权力加成自动清零，不再参与后续元老院选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举</w:t>
      </w:r>
    </w:p>
    <w:p w14:paraId="497BB369" w14:textId="77777777" w:rsidR="00066205" w:rsidRPr="00066205" w:rsidRDefault="00066205" w:rsidP="00066205">
      <w:pPr>
        <w:numPr>
          <w:ilvl w:val="0"/>
          <w:numId w:val="20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派系资格：失去派系领袖资格（若有），仍保留派系成员身份，不影响派系资产计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算</w:t>
      </w:r>
    </w:p>
    <w:p w14:paraId="299EAAB2" w14:textId="77777777" w:rsidR="00066205" w:rsidRPr="00066205" w:rsidRDefault="00066205" w:rsidP="00066205">
      <w:pPr>
        <w:numPr>
          <w:ilvl w:val="0"/>
          <w:numId w:val="20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业务操作：不再参与土地交易、战争、投票等任何核心业务操作，个人资产保持不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变</w:t>
      </w:r>
    </w:p>
    <w:p w14:paraId="4707498D" w14:textId="77777777" w:rsidR="00066205" w:rsidRPr="00066205" w:rsidRDefault="00066205" w:rsidP="00066205">
      <w:pPr>
        <w:numPr>
          <w:ilvl w:val="0"/>
          <w:numId w:val="20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阶段参与：不再参与后续所有回合的任何阶段执行，仅作为历史人物保存在人物注册表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中</w:t>
      </w:r>
    </w:p>
    <w:p w14:paraId="7D9D8CB9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066205">
        <w:rPr>
          <w:rFonts w:ascii="Times New Roman" w:eastAsia="Times New Roman" w:hAnsi="Times New Roman" w:cs="Times New Roman"/>
          <w:kern w:val="0"/>
          <w14:ligatures w14:val="none"/>
        </w:rPr>
        <w:pict w14:anchorId="2FBEDAF9">
          <v:rect id="_x0000_i1221" style="width:0;height:1.5pt" o:hralign="center" o:hrstd="t" o:hrnoshade="t" o:hr="t" fillcolor="#1f2329" stroked="f"/>
        </w:pict>
      </w:r>
    </w:p>
    <w:p w14:paraId="202C81A1" w14:textId="77777777" w:rsidR="00066205" w:rsidRPr="00066205" w:rsidRDefault="00066205" w:rsidP="00066205">
      <w:pPr>
        <w:spacing w:after="0" w:line="360" w:lineRule="atLeast"/>
        <w:outlineLvl w:val="0"/>
        <w:rPr>
          <w:rFonts w:ascii="Arial" w:eastAsia="Times New Roman" w:hAnsi="Arial" w:cs="Arial"/>
          <w:color w:val="1F2329"/>
          <w:kern w:val="36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36"/>
          <w14:ligatures w14:val="none"/>
        </w:rPr>
        <w:t>注意事</w:t>
      </w:r>
      <w:r w:rsidRPr="00066205">
        <w:rPr>
          <w:rFonts w:ascii="宋体" w:eastAsia="宋体" w:hAnsi="宋体" w:cs="宋体"/>
          <w:color w:val="1F2329"/>
          <w:kern w:val="36"/>
          <w14:ligatures w14:val="none"/>
        </w:rPr>
        <w:t>项</w:t>
      </w:r>
    </w:p>
    <w:p w14:paraId="6675D108" w14:textId="77777777" w:rsidR="00066205" w:rsidRPr="00066205" w:rsidRDefault="00066205" w:rsidP="00066205">
      <w:pPr>
        <w:numPr>
          <w:ilvl w:val="0"/>
          <w:numId w:val="2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本文档为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EOR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项目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MVP 0.4.6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版本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唯一正式技术文档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，所有开发、测试、维护工作均需以本文档为准，禁止依据非官方文档开展工作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50E10E0D" w14:textId="77777777" w:rsidR="00066205" w:rsidRPr="00066205" w:rsidRDefault="00066205" w:rsidP="00066205">
      <w:pPr>
        <w:numPr>
          <w:ilvl w:val="0"/>
          <w:numId w:val="2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文档与代码版本严格同步，本文档对应代码版本为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MVP 0.4.6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，代码若发生任何修改，需在修改完成后</w:t>
      </w:r>
      <w:r w:rsidRPr="00066205">
        <w:rPr>
          <w:rFonts w:ascii="Arial" w:eastAsia="Times New Roman" w:hAnsi="Arial" w:cs="Arial"/>
          <w:b/>
          <w:bCs/>
          <w:color w:val="1F2329"/>
          <w:kern w:val="0"/>
          <w14:ligatures w14:val="none"/>
        </w:rPr>
        <w:t xml:space="preserve">72 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小时内同步更新本文档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，保障文档的时效性和准确性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64E4E302" w14:textId="77777777" w:rsidR="00066205" w:rsidRPr="00066205" w:rsidRDefault="00066205" w:rsidP="00066205">
      <w:pPr>
        <w:numPr>
          <w:ilvl w:val="0"/>
          <w:numId w:val="2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文档中所有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代码位置、方法名、字段名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均与实际代码保持一致，若代码中存在命名变更，需在文档中同步修改，并在版本历史中注明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3BE5BF35" w14:textId="77777777" w:rsidR="00066205" w:rsidRPr="00066205" w:rsidRDefault="00066205" w:rsidP="00066205">
      <w:pPr>
        <w:numPr>
          <w:ilvl w:val="0"/>
          <w:numId w:val="2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本文档中所有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配置默认值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为项目基线配置，若通过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JSON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配置文件修改配置，需在项目部署文档中注明修改后的配置值，本文档不做更新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77E53B47" w14:textId="77777777" w:rsidR="00066205" w:rsidRPr="00066205" w:rsidRDefault="00066205" w:rsidP="00066205">
      <w:pPr>
        <w:numPr>
          <w:ilvl w:val="0"/>
          <w:numId w:val="2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lastRenderedPageBreak/>
        <w:t>文档中所有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流程步骤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为核心业务逻辑，若代码中存在流程优化，需保持核心步骤不变，仅可在步骤内增加细节处理，避免流程逻辑变更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302009A1" w14:textId="77777777" w:rsidR="00066205" w:rsidRPr="00066205" w:rsidRDefault="00066205" w:rsidP="00066205">
      <w:pPr>
        <w:numPr>
          <w:ilvl w:val="0"/>
          <w:numId w:val="2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本文档为内部公开文档，仅限项目参与人员使用，禁止外传至项目外部人员，文档内容不得用于任何商业用途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581E429F" w14:textId="77777777" w:rsidR="00066205" w:rsidRPr="00066205" w:rsidRDefault="00066205" w:rsidP="00066205">
      <w:pPr>
        <w:numPr>
          <w:ilvl w:val="0"/>
          <w:numId w:val="2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后续版本迭代时，需在本文档基础上进行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增量更新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，保留历史版本核心内容，新增内容按本文档的格式规范编制，保障文档的连续性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1BEEC580" w14:textId="77777777" w:rsidR="00066205" w:rsidRPr="00066205" w:rsidRDefault="00066205" w:rsidP="00066205">
      <w:pPr>
        <w:numPr>
          <w:ilvl w:val="0"/>
          <w:numId w:val="21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文档中所有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表格、公式、索引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均为自动生成，若需修改，需保证修改后的内容与原格式一致，保障文档的规范性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。</w:t>
      </w:r>
    </w:p>
    <w:p w14:paraId="321B7D04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066205">
        <w:rPr>
          <w:rFonts w:ascii="Times New Roman" w:eastAsia="Times New Roman" w:hAnsi="Times New Roman" w:cs="Times New Roman"/>
          <w:kern w:val="0"/>
          <w14:ligatures w14:val="none"/>
        </w:rPr>
        <w:pict w14:anchorId="47E34DE9">
          <v:rect id="_x0000_i1222" style="width:0;height:1.5pt" o:hralign="center" o:hrstd="t" o:hrnoshade="t" o:hr="t" fillcolor="#1f2329" stroked="f"/>
        </w:pict>
      </w:r>
    </w:p>
    <w:p w14:paraId="6397E129" w14:textId="77777777" w:rsidR="00066205" w:rsidRPr="00066205" w:rsidRDefault="00066205" w:rsidP="00066205">
      <w:pPr>
        <w:spacing w:after="0" w:line="360" w:lineRule="atLeast"/>
        <w:outlineLvl w:val="0"/>
        <w:rPr>
          <w:rFonts w:ascii="Arial" w:eastAsia="Times New Roman" w:hAnsi="Arial" w:cs="Arial"/>
          <w:color w:val="1F2329"/>
          <w:kern w:val="36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36"/>
          <w14:ligatures w14:val="none"/>
        </w:rPr>
        <w:t>附</w:t>
      </w:r>
      <w:r w:rsidRPr="00066205">
        <w:rPr>
          <w:rFonts w:ascii="宋体" w:eastAsia="宋体" w:hAnsi="宋体" w:cs="宋体"/>
          <w:color w:val="1F2329"/>
          <w:kern w:val="36"/>
          <w14:ligatures w14:val="none"/>
        </w:rPr>
        <w:t>录</w:t>
      </w:r>
    </w:p>
    <w:p w14:paraId="54A5D283" w14:textId="77777777" w:rsidR="00066205" w:rsidRPr="00066205" w:rsidRDefault="00066205" w:rsidP="00066205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附录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A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核心代码文件清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单</w:t>
      </w:r>
    </w:p>
    <w:p w14:paraId="7889C5A7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本清单为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EOR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项目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MVP 0.4.6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版本的核心代码文件，按模块划分，包含所有业务实现的核心文件，测试文件及辅助文件未列入，清单如下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58707E3E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核心业务层（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/core/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6EA803FC" w14:textId="77777777" w:rsidR="00066205" w:rsidRPr="00066205" w:rsidRDefault="00066205" w:rsidP="00066205">
      <w:pPr>
        <w:numPr>
          <w:ilvl w:val="0"/>
          <w:numId w:val="2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game_state.py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：状态管理中心核心文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件</w:t>
      </w:r>
    </w:p>
    <w:p w14:paraId="3EADD73A" w14:textId="77777777" w:rsidR="00066205" w:rsidRPr="00066205" w:rsidRDefault="00066205" w:rsidP="00066205">
      <w:pPr>
        <w:numPr>
          <w:ilvl w:val="0"/>
          <w:numId w:val="2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config.py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：配置管理中心核心文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件</w:t>
      </w:r>
    </w:p>
    <w:p w14:paraId="2E26AF80" w14:textId="77777777" w:rsidR="00066205" w:rsidRPr="00066205" w:rsidRDefault="00066205" w:rsidP="00066205">
      <w:pPr>
        <w:numPr>
          <w:ilvl w:val="0"/>
          <w:numId w:val="22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scenario_loader.py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：场景加载辅助文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件</w:t>
      </w:r>
    </w:p>
    <w:p w14:paraId="1D279CC4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实体层（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/core/entities/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13B5C7D3" w14:textId="77777777" w:rsidR="00066205" w:rsidRPr="00066205" w:rsidRDefault="00066205" w:rsidP="00066205">
      <w:pPr>
        <w:numPr>
          <w:ilvl w:val="0"/>
          <w:numId w:val="2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figure.py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：人物实体核心文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件</w:t>
      </w:r>
    </w:p>
    <w:p w14:paraId="3FBF9B1B" w14:textId="77777777" w:rsidR="00066205" w:rsidRPr="00066205" w:rsidRDefault="00066205" w:rsidP="00066205">
      <w:pPr>
        <w:numPr>
          <w:ilvl w:val="0"/>
          <w:numId w:val="2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entities.py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：派系、合同等实体辅助文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件</w:t>
      </w:r>
    </w:p>
    <w:p w14:paraId="34AE3027" w14:textId="77777777" w:rsidR="00066205" w:rsidRPr="00066205" w:rsidRDefault="00066205" w:rsidP="00066205">
      <w:pPr>
        <w:numPr>
          <w:ilvl w:val="0"/>
          <w:numId w:val="2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contract.py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：合同实体核心文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件</w:t>
      </w:r>
    </w:p>
    <w:p w14:paraId="197A1DBD" w14:textId="77777777" w:rsidR="00066205" w:rsidRPr="00066205" w:rsidRDefault="00066205" w:rsidP="00066205">
      <w:pPr>
        <w:numPr>
          <w:ilvl w:val="0"/>
          <w:numId w:val="2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war.py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：战争实体核心文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件</w:t>
      </w:r>
    </w:p>
    <w:p w14:paraId="7CD39FC4" w14:textId="77777777" w:rsidR="00066205" w:rsidRPr="00066205" w:rsidRDefault="00066205" w:rsidP="00066205">
      <w:pPr>
        <w:numPr>
          <w:ilvl w:val="0"/>
          <w:numId w:val="2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legion.py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：军团实体核心文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件</w:t>
      </w:r>
    </w:p>
    <w:p w14:paraId="5DA526AD" w14:textId="77777777" w:rsidR="00066205" w:rsidRPr="00066205" w:rsidRDefault="00066205" w:rsidP="00066205">
      <w:pPr>
        <w:numPr>
          <w:ilvl w:val="0"/>
          <w:numId w:val="23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curia.py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：广场等待区实体核心文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件</w:t>
      </w:r>
    </w:p>
    <w:p w14:paraId="23C99A15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系统层（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/core/systems/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0828EC4D" w14:textId="77777777" w:rsidR="00066205" w:rsidRPr="00066205" w:rsidRDefault="00066205" w:rsidP="00066205">
      <w:pPr>
        <w:numPr>
          <w:ilvl w:val="0"/>
          <w:numId w:val="2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war_system.py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：战争系统核心文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件</w:t>
      </w:r>
    </w:p>
    <w:p w14:paraId="24FE0331" w14:textId="77777777" w:rsidR="00066205" w:rsidRPr="00066205" w:rsidRDefault="00066205" w:rsidP="00066205">
      <w:pPr>
        <w:numPr>
          <w:ilvl w:val="0"/>
          <w:numId w:val="24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military_system.py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：军事系统核心文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件</w:t>
      </w:r>
    </w:p>
    <w:p w14:paraId="3FCD31A3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服务层（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/core/service/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3DF614F4" w14:textId="77777777" w:rsidR="00066205" w:rsidRPr="00066205" w:rsidRDefault="00066205" w:rsidP="00066205">
      <w:pPr>
        <w:numPr>
          <w:ilvl w:val="0"/>
          <w:numId w:val="25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land_trading_service.py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：土地交易服务核心文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件</w:t>
      </w:r>
    </w:p>
    <w:p w14:paraId="248EAD35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本地化层（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/core/localization/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1097988F" w14:textId="77777777" w:rsidR="00066205" w:rsidRPr="00066205" w:rsidRDefault="00066205" w:rsidP="00066205">
      <w:pPr>
        <w:numPr>
          <w:ilvl w:val="0"/>
          <w:numId w:val="26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term_mapping.py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：术语本地化核心文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件</w:t>
      </w:r>
    </w:p>
    <w:p w14:paraId="22C4524F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界面层（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ui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6096688E" w14:textId="77777777" w:rsidR="00066205" w:rsidRPr="00066205" w:rsidRDefault="00066205" w:rsidP="00066205">
      <w:pPr>
        <w:numPr>
          <w:ilvl w:val="0"/>
          <w:numId w:val="27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debug_cli.py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CLI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界面核心文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件</w:t>
      </w:r>
    </w:p>
    <w:p w14:paraId="0535F0D9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命令层（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src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</w:t>
      </w:r>
      <w:proofErr w:type="spellStart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ui</w:t>
      </w:r>
      <w:proofErr w:type="spellEnd"/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/commands/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）</w:t>
      </w:r>
    </w:p>
    <w:p w14:paraId="01655F78" w14:textId="77777777" w:rsidR="00066205" w:rsidRPr="00066205" w:rsidRDefault="00066205" w:rsidP="00066205">
      <w:pPr>
        <w:numPr>
          <w:ilvl w:val="0"/>
          <w:numId w:val="28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sys_base.py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Command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基类核心文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件</w:t>
      </w:r>
    </w:p>
    <w:p w14:paraId="290C3FA2" w14:textId="77777777" w:rsidR="00066205" w:rsidRPr="00066205" w:rsidRDefault="00066205" w:rsidP="00066205">
      <w:pPr>
        <w:numPr>
          <w:ilvl w:val="0"/>
          <w:numId w:val="28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sys_registry.py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：命令注册中心核心文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件</w:t>
      </w:r>
    </w:p>
    <w:p w14:paraId="55F1F6CE" w14:textId="77777777" w:rsidR="00066205" w:rsidRPr="00066205" w:rsidRDefault="00066205" w:rsidP="00066205">
      <w:pPr>
        <w:numPr>
          <w:ilvl w:val="0"/>
          <w:numId w:val="28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phase_*.py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：各阶段命令实现文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件</w:t>
      </w:r>
    </w:p>
    <w:p w14:paraId="3E9610B8" w14:textId="77777777" w:rsidR="00066205" w:rsidRPr="00066205" w:rsidRDefault="00066205" w:rsidP="00066205">
      <w:pPr>
        <w:numPr>
          <w:ilvl w:val="0"/>
          <w:numId w:val="28"/>
        </w:num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>func_*.py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：各功能命令实现文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件</w:t>
      </w:r>
    </w:p>
    <w:p w14:paraId="1E0C36C4" w14:textId="77777777" w:rsidR="00066205" w:rsidRPr="00066205" w:rsidRDefault="00066205" w:rsidP="00066205">
      <w:pPr>
        <w:spacing w:after="0" w:line="360" w:lineRule="atLeast"/>
        <w:outlineLvl w:val="1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lastRenderedPageBreak/>
        <w:t>附录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B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关键函数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/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方法索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引</w:t>
      </w:r>
    </w:p>
    <w:p w14:paraId="559DC176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本索引为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EOR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项目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MVP 0.4.6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版本的关键函数</w:t>
      </w:r>
      <w:r w:rsidRPr="00066205">
        <w:rPr>
          <w:rFonts w:ascii="Arial" w:eastAsia="Times New Roman" w:hAnsi="Arial" w:cs="Arial"/>
          <w:color w:val="1F2329"/>
          <w:kern w:val="0"/>
          <w14:ligatures w14:val="none"/>
        </w:rPr>
        <w:t xml:space="preserve"> / 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方法，按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业务功能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划分，包含各核心业务的入口方法，索引中</w:t>
      </w:r>
      <w:r w:rsidRPr="00066205">
        <w:rPr>
          <w:rFonts w:ascii="宋体" w:eastAsia="宋体" w:hAnsi="宋体" w:cs="宋体" w:hint="eastAsia"/>
          <w:b/>
          <w:bCs/>
          <w:color w:val="1F2329"/>
          <w:kern w:val="0"/>
          <w14:ligatures w14:val="none"/>
        </w:rPr>
        <w:t>代码位置</w:t>
      </w: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均为方法的核心实现文件，便于开发、维护人员快速定位代码，具体如下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：</w:t>
      </w:r>
    </w:p>
    <w:p w14:paraId="2013B7EB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状态管理核心方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法</w:t>
      </w:r>
    </w:p>
    <w:p w14:paraId="2F836300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4"/>
        <w:gridCol w:w="2151"/>
        <w:gridCol w:w="2540"/>
      </w:tblGrid>
      <w:tr w:rsidR="00066205" w:rsidRPr="00066205" w14:paraId="4C54C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9CC6B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方法名</w:t>
            </w:r>
          </w:p>
        </w:tc>
        <w:tc>
          <w:tcPr>
            <w:tcW w:w="0" w:type="auto"/>
            <w:vAlign w:val="center"/>
            <w:hideMark/>
          </w:tcPr>
          <w:p w14:paraId="01A40169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业务功能</w:t>
            </w:r>
          </w:p>
        </w:tc>
        <w:tc>
          <w:tcPr>
            <w:tcW w:w="0" w:type="auto"/>
            <w:vAlign w:val="center"/>
            <w:hideMark/>
          </w:tcPr>
          <w:p w14:paraId="0BD6D923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代码位置</w:t>
            </w:r>
          </w:p>
        </w:tc>
      </w:tr>
      <w:tr w:rsidR="00066205" w:rsidRPr="00066205" w14:paraId="42686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B7F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GameState.reset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4CA00AE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重置游戏状态</w:t>
            </w:r>
          </w:p>
        </w:tc>
        <w:tc>
          <w:tcPr>
            <w:tcW w:w="0" w:type="auto"/>
            <w:vAlign w:val="center"/>
            <w:hideMark/>
          </w:tcPr>
          <w:p w14:paraId="7488E28F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src/core/game_state.py</w:t>
            </w:r>
          </w:p>
        </w:tc>
      </w:tr>
      <w:tr w:rsidR="00066205" w:rsidRPr="00066205" w14:paraId="28B6F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A5C8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GameState.advance_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year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0CE835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推进游戏回合</w:t>
            </w: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 xml:space="preserve"> / </w:t>
            </w: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年份</w:t>
            </w:r>
          </w:p>
        </w:tc>
        <w:tc>
          <w:tcPr>
            <w:tcW w:w="0" w:type="auto"/>
            <w:vAlign w:val="center"/>
            <w:hideMark/>
          </w:tcPr>
          <w:p w14:paraId="78351D6E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src/core/game_state.py</w:t>
            </w:r>
          </w:p>
        </w:tc>
      </w:tr>
      <w:tr w:rsidR="00066205" w:rsidRPr="00066205" w14:paraId="39F45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657A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GameState.log_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event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0C970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记录系统事件日志</w:t>
            </w:r>
          </w:p>
        </w:tc>
        <w:tc>
          <w:tcPr>
            <w:tcW w:w="0" w:type="auto"/>
            <w:vAlign w:val="center"/>
            <w:hideMark/>
          </w:tcPr>
          <w:p w14:paraId="600BA63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src/core/game_state.py</w:t>
            </w:r>
          </w:p>
        </w:tc>
      </w:tr>
    </w:tbl>
    <w:p w14:paraId="6D2CFAE7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配置管理核心方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法</w:t>
      </w:r>
    </w:p>
    <w:p w14:paraId="71A25DC3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3"/>
        <w:gridCol w:w="1950"/>
        <w:gridCol w:w="1926"/>
      </w:tblGrid>
      <w:tr w:rsidR="00066205" w:rsidRPr="00066205" w14:paraId="59621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3E6C4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方法名</w:t>
            </w:r>
          </w:p>
        </w:tc>
        <w:tc>
          <w:tcPr>
            <w:tcW w:w="0" w:type="auto"/>
            <w:vAlign w:val="center"/>
            <w:hideMark/>
          </w:tcPr>
          <w:p w14:paraId="33E8E0D2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业务功能</w:t>
            </w:r>
          </w:p>
        </w:tc>
        <w:tc>
          <w:tcPr>
            <w:tcW w:w="0" w:type="auto"/>
            <w:vAlign w:val="center"/>
            <w:hideMark/>
          </w:tcPr>
          <w:p w14:paraId="08059642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代码位置</w:t>
            </w:r>
          </w:p>
        </w:tc>
      </w:tr>
      <w:tr w:rsidR="00066205" w:rsidRPr="00066205" w14:paraId="3846E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CE67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Config.get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C1F2D2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访问配置项</w:t>
            </w:r>
          </w:p>
        </w:tc>
        <w:tc>
          <w:tcPr>
            <w:tcW w:w="0" w:type="auto"/>
            <w:vAlign w:val="center"/>
            <w:hideMark/>
          </w:tcPr>
          <w:p w14:paraId="428D0D5F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src/core/config.py</w:t>
            </w:r>
          </w:p>
        </w:tc>
      </w:tr>
      <w:tr w:rsidR="00066205" w:rsidRPr="00066205" w14:paraId="786FC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A0403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Config.reload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B18B1B9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重新加载配置文件</w:t>
            </w:r>
          </w:p>
        </w:tc>
        <w:tc>
          <w:tcPr>
            <w:tcW w:w="0" w:type="auto"/>
            <w:vAlign w:val="center"/>
            <w:hideMark/>
          </w:tcPr>
          <w:p w14:paraId="4D66B663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src/core/config.py</w:t>
            </w:r>
          </w:p>
        </w:tc>
      </w:tr>
    </w:tbl>
    <w:p w14:paraId="73095716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人物操作核心方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法</w:t>
      </w:r>
    </w:p>
    <w:p w14:paraId="485ECB2C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7"/>
        <w:gridCol w:w="1710"/>
        <w:gridCol w:w="2713"/>
      </w:tblGrid>
      <w:tr w:rsidR="00066205" w:rsidRPr="00066205" w14:paraId="6865D8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52B47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方法名</w:t>
            </w:r>
          </w:p>
        </w:tc>
        <w:tc>
          <w:tcPr>
            <w:tcW w:w="0" w:type="auto"/>
            <w:vAlign w:val="center"/>
            <w:hideMark/>
          </w:tcPr>
          <w:p w14:paraId="167A29E6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业务功能</w:t>
            </w:r>
          </w:p>
        </w:tc>
        <w:tc>
          <w:tcPr>
            <w:tcW w:w="0" w:type="auto"/>
            <w:vAlign w:val="center"/>
            <w:hideMark/>
          </w:tcPr>
          <w:p w14:paraId="67A60DA1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代码位置</w:t>
            </w:r>
          </w:p>
        </w:tc>
      </w:tr>
      <w:tr w:rsidR="00066205" w:rsidRPr="00066205" w14:paraId="26864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CEA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Figure.get_voting_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power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FFC545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计算人物影响力</w:t>
            </w:r>
          </w:p>
        </w:tc>
        <w:tc>
          <w:tcPr>
            <w:tcW w:w="0" w:type="auto"/>
            <w:vAlign w:val="center"/>
            <w:hideMark/>
          </w:tcPr>
          <w:p w14:paraId="003FB16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src/core/entities/figure.py</w:t>
            </w:r>
          </w:p>
        </w:tc>
      </w:tr>
      <w:tr w:rsidR="00066205" w:rsidRPr="00066205" w14:paraId="1B66C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1141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Figure.sell_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land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8C66E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执行土地出售</w:t>
            </w:r>
          </w:p>
        </w:tc>
        <w:tc>
          <w:tcPr>
            <w:tcW w:w="0" w:type="auto"/>
            <w:vAlign w:val="center"/>
            <w:hideMark/>
          </w:tcPr>
          <w:p w14:paraId="3C54C71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src/core/entities/figure.py</w:t>
            </w:r>
          </w:p>
        </w:tc>
      </w:tr>
      <w:tr w:rsidR="00066205" w:rsidRPr="00066205" w14:paraId="12062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87CD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Figure.buy_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land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2A993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执行土地购买</w:t>
            </w:r>
          </w:p>
        </w:tc>
        <w:tc>
          <w:tcPr>
            <w:tcW w:w="0" w:type="auto"/>
            <w:vAlign w:val="center"/>
            <w:hideMark/>
          </w:tcPr>
          <w:p w14:paraId="404429D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src/core/entities/figure.py</w:t>
            </w:r>
          </w:p>
        </w:tc>
      </w:tr>
    </w:tbl>
    <w:p w14:paraId="113A3EE1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土地交易核心方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法</w:t>
      </w:r>
    </w:p>
    <w:p w14:paraId="028B0945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2135"/>
        <w:gridCol w:w="3903"/>
      </w:tblGrid>
      <w:tr w:rsidR="00066205" w:rsidRPr="00066205" w14:paraId="5850E358" w14:textId="77777777" w:rsidTr="00066205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2AEF5324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方法名</w:t>
            </w:r>
          </w:p>
        </w:tc>
        <w:tc>
          <w:tcPr>
            <w:tcW w:w="2105" w:type="dxa"/>
            <w:vAlign w:val="center"/>
            <w:hideMark/>
          </w:tcPr>
          <w:p w14:paraId="3A5552F7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业务功能</w:t>
            </w:r>
          </w:p>
        </w:tc>
        <w:tc>
          <w:tcPr>
            <w:tcW w:w="3858" w:type="dxa"/>
            <w:vAlign w:val="center"/>
            <w:hideMark/>
          </w:tcPr>
          <w:p w14:paraId="765C91C3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代码位置</w:t>
            </w:r>
          </w:p>
        </w:tc>
      </w:tr>
      <w:tr w:rsidR="00066205" w:rsidRPr="00066205" w14:paraId="2A7C9199" w14:textId="77777777" w:rsidTr="0006620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22E8A6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LandTradingService.calculate_land_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price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2105" w:type="dxa"/>
            <w:vAlign w:val="center"/>
            <w:hideMark/>
          </w:tcPr>
          <w:p w14:paraId="3E804651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计算土地交易价格</w:t>
            </w:r>
          </w:p>
        </w:tc>
        <w:tc>
          <w:tcPr>
            <w:tcW w:w="3858" w:type="dxa"/>
            <w:vAlign w:val="center"/>
            <w:hideMark/>
          </w:tcPr>
          <w:p w14:paraId="5A167468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src/core/service/land_trading_service.py</w:t>
            </w:r>
          </w:p>
        </w:tc>
      </w:tr>
    </w:tbl>
    <w:p w14:paraId="07EA6FEE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命令执行核心方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法</w:t>
      </w:r>
    </w:p>
    <w:p w14:paraId="47D4ACAA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0"/>
        <w:gridCol w:w="1470"/>
        <w:gridCol w:w="3526"/>
      </w:tblGrid>
      <w:tr w:rsidR="00066205" w:rsidRPr="00066205" w14:paraId="74595E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0E03B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方法名</w:t>
            </w:r>
          </w:p>
        </w:tc>
        <w:tc>
          <w:tcPr>
            <w:tcW w:w="0" w:type="auto"/>
            <w:vAlign w:val="center"/>
            <w:hideMark/>
          </w:tcPr>
          <w:p w14:paraId="67D7158B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业务功能</w:t>
            </w:r>
          </w:p>
        </w:tc>
        <w:tc>
          <w:tcPr>
            <w:tcW w:w="0" w:type="auto"/>
            <w:vAlign w:val="center"/>
            <w:hideMark/>
          </w:tcPr>
          <w:p w14:paraId="416254BB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代码位置</w:t>
            </w:r>
          </w:p>
        </w:tc>
      </w:tr>
      <w:tr w:rsidR="00066205" w:rsidRPr="00066205" w14:paraId="251FC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F1D8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CommandRegistry.execute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46C86F4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执行游戏命令</w:t>
            </w:r>
          </w:p>
        </w:tc>
        <w:tc>
          <w:tcPr>
            <w:tcW w:w="0" w:type="auto"/>
            <w:vAlign w:val="center"/>
            <w:hideMark/>
          </w:tcPr>
          <w:p w14:paraId="1282205A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src/ui/commands/sys_registry.py</w:t>
            </w:r>
          </w:p>
        </w:tc>
      </w:tr>
    </w:tbl>
    <w:p w14:paraId="4FB302F8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t>军事系统核心方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法</w:t>
      </w:r>
    </w:p>
    <w:p w14:paraId="2185B34C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1726"/>
        <w:gridCol w:w="3886"/>
      </w:tblGrid>
      <w:tr w:rsidR="00066205" w:rsidRPr="00066205" w14:paraId="3E18116C" w14:textId="77777777" w:rsidTr="00066205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213C1DDD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方法名</w:t>
            </w:r>
          </w:p>
        </w:tc>
        <w:tc>
          <w:tcPr>
            <w:tcW w:w="1696" w:type="dxa"/>
            <w:vAlign w:val="center"/>
            <w:hideMark/>
          </w:tcPr>
          <w:p w14:paraId="1A52640E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业务功能</w:t>
            </w:r>
          </w:p>
        </w:tc>
        <w:tc>
          <w:tcPr>
            <w:tcW w:w="3841" w:type="dxa"/>
            <w:vAlign w:val="center"/>
            <w:hideMark/>
          </w:tcPr>
          <w:p w14:paraId="65D52C79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代码位置</w:t>
            </w:r>
          </w:p>
        </w:tc>
      </w:tr>
      <w:tr w:rsidR="00066205" w:rsidRPr="00066205" w14:paraId="50F86897" w14:textId="77777777" w:rsidTr="00066205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C61328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MilitarySystem.apply_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maintenance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1696" w:type="dxa"/>
            <w:vAlign w:val="center"/>
            <w:hideMark/>
          </w:tcPr>
          <w:p w14:paraId="77DD2EA6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计算并支付军团维护费</w:t>
            </w:r>
          </w:p>
        </w:tc>
        <w:tc>
          <w:tcPr>
            <w:tcW w:w="3841" w:type="dxa"/>
            <w:vAlign w:val="center"/>
            <w:hideMark/>
          </w:tcPr>
          <w:p w14:paraId="7B5397ED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src/core/systems/military_system.py</w:t>
            </w:r>
          </w:p>
        </w:tc>
      </w:tr>
    </w:tbl>
    <w:p w14:paraId="64D14EAE" w14:textId="77777777" w:rsidR="00066205" w:rsidRPr="00066205" w:rsidRDefault="00066205" w:rsidP="00066205">
      <w:pPr>
        <w:spacing w:after="0" w:line="360" w:lineRule="atLeast"/>
        <w:outlineLvl w:val="2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 w:hint="eastAsia"/>
          <w:color w:val="1F2329"/>
          <w:kern w:val="0"/>
          <w14:ligatures w14:val="none"/>
        </w:rPr>
        <w:lastRenderedPageBreak/>
        <w:t>回合管理核心方</w:t>
      </w: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法</w:t>
      </w:r>
    </w:p>
    <w:p w14:paraId="4CC463A5" w14:textId="77777777" w:rsidR="00066205" w:rsidRPr="00066205" w:rsidRDefault="00066205" w:rsidP="00066205">
      <w:pPr>
        <w:spacing w:after="0" w:line="360" w:lineRule="atLeast"/>
        <w:rPr>
          <w:rFonts w:ascii="Arial" w:eastAsia="Times New Roman" w:hAnsi="Arial" w:cs="Arial"/>
          <w:color w:val="1F2329"/>
          <w:kern w:val="0"/>
          <w14:ligatures w14:val="none"/>
        </w:rPr>
      </w:pPr>
      <w:r w:rsidRPr="00066205">
        <w:rPr>
          <w:rFonts w:ascii="宋体" w:eastAsia="宋体" w:hAnsi="宋体" w:cs="宋体"/>
          <w:color w:val="1F2329"/>
          <w:kern w:val="0"/>
          <w14:ligatures w14:val="none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0"/>
        <w:gridCol w:w="1665"/>
        <w:gridCol w:w="4101"/>
      </w:tblGrid>
      <w:tr w:rsidR="00066205" w:rsidRPr="00066205" w14:paraId="26F73C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F8324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方法名</w:t>
            </w:r>
          </w:p>
        </w:tc>
        <w:tc>
          <w:tcPr>
            <w:tcW w:w="0" w:type="auto"/>
            <w:vAlign w:val="center"/>
            <w:hideMark/>
          </w:tcPr>
          <w:p w14:paraId="2AC6B985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业务功能</w:t>
            </w:r>
          </w:p>
        </w:tc>
        <w:tc>
          <w:tcPr>
            <w:tcW w:w="0" w:type="auto"/>
            <w:vAlign w:val="center"/>
            <w:hideMark/>
          </w:tcPr>
          <w:p w14:paraId="24C7FB0F" w14:textId="77777777" w:rsidR="00066205" w:rsidRPr="00066205" w:rsidRDefault="00066205" w:rsidP="00066205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b/>
                <w:bCs/>
                <w:color w:val="1F2329"/>
                <w:kern w:val="0"/>
                <w14:ligatures w14:val="none"/>
              </w:rPr>
              <w:t>代码位置</w:t>
            </w:r>
          </w:p>
        </w:tc>
      </w:tr>
      <w:tr w:rsidR="00066205" w:rsidRPr="00066205" w14:paraId="166B6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4457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proofErr w:type="spell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turn_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control.next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_</w:t>
            </w:r>
            <w:proofErr w:type="gramStart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turn</w:t>
            </w:r>
            <w:proofErr w:type="spell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(</w:t>
            </w:r>
            <w:proofErr w:type="gramEnd"/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7BA7B3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宋体" w:eastAsia="宋体" w:hAnsi="宋体" w:cs="宋体"/>
                <w:color w:val="1F2329"/>
                <w:kern w:val="0"/>
                <w14:ligatures w14:val="none"/>
              </w:rPr>
              <w:t>推进至下一回合</w:t>
            </w:r>
          </w:p>
        </w:tc>
        <w:tc>
          <w:tcPr>
            <w:tcW w:w="0" w:type="auto"/>
            <w:vAlign w:val="center"/>
            <w:hideMark/>
          </w:tcPr>
          <w:p w14:paraId="5DDD8605" w14:textId="77777777" w:rsidR="00066205" w:rsidRPr="00066205" w:rsidRDefault="00066205" w:rsidP="00066205">
            <w:pPr>
              <w:spacing w:after="0" w:line="360" w:lineRule="atLeast"/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</w:pPr>
            <w:r w:rsidRPr="00066205">
              <w:rPr>
                <w:rFonts w:ascii="Arial" w:eastAsia="Times New Roman" w:hAnsi="Arial" w:cs="Arial"/>
                <w:color w:val="1F2329"/>
                <w:kern w:val="0"/>
                <w14:ligatures w14:val="none"/>
              </w:rPr>
              <w:t>src/ui/commands/func_turn_control.py</w:t>
            </w:r>
          </w:p>
        </w:tc>
      </w:tr>
    </w:tbl>
    <w:p w14:paraId="20C5656A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29A"/>
    <w:multiLevelType w:val="multilevel"/>
    <w:tmpl w:val="47C4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5561D"/>
    <w:multiLevelType w:val="multilevel"/>
    <w:tmpl w:val="ACC4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724D9"/>
    <w:multiLevelType w:val="multilevel"/>
    <w:tmpl w:val="921C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66BFB"/>
    <w:multiLevelType w:val="multilevel"/>
    <w:tmpl w:val="732A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D78CC"/>
    <w:multiLevelType w:val="multilevel"/>
    <w:tmpl w:val="E20E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F38CD"/>
    <w:multiLevelType w:val="multilevel"/>
    <w:tmpl w:val="B61A8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981D2D"/>
    <w:multiLevelType w:val="multilevel"/>
    <w:tmpl w:val="F28EC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18792E"/>
    <w:multiLevelType w:val="multilevel"/>
    <w:tmpl w:val="3892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04B7C"/>
    <w:multiLevelType w:val="multilevel"/>
    <w:tmpl w:val="203E4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CD1A40"/>
    <w:multiLevelType w:val="multilevel"/>
    <w:tmpl w:val="954E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03AA1"/>
    <w:multiLevelType w:val="multilevel"/>
    <w:tmpl w:val="014C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03B95"/>
    <w:multiLevelType w:val="multilevel"/>
    <w:tmpl w:val="143C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C4237"/>
    <w:multiLevelType w:val="multilevel"/>
    <w:tmpl w:val="EB34C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AA10A4"/>
    <w:multiLevelType w:val="multilevel"/>
    <w:tmpl w:val="3334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C35A5"/>
    <w:multiLevelType w:val="multilevel"/>
    <w:tmpl w:val="724A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A3A1F"/>
    <w:multiLevelType w:val="multilevel"/>
    <w:tmpl w:val="EA7A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865A86"/>
    <w:multiLevelType w:val="multilevel"/>
    <w:tmpl w:val="FF8A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15549"/>
    <w:multiLevelType w:val="multilevel"/>
    <w:tmpl w:val="2AB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92E27"/>
    <w:multiLevelType w:val="multilevel"/>
    <w:tmpl w:val="B3BCC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DE764C"/>
    <w:multiLevelType w:val="multilevel"/>
    <w:tmpl w:val="3418F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E70CC5"/>
    <w:multiLevelType w:val="multilevel"/>
    <w:tmpl w:val="3B3CD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2B67AE"/>
    <w:multiLevelType w:val="multilevel"/>
    <w:tmpl w:val="AAC25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C26A27"/>
    <w:multiLevelType w:val="multilevel"/>
    <w:tmpl w:val="39D0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07668F"/>
    <w:multiLevelType w:val="multilevel"/>
    <w:tmpl w:val="9B28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7F5AE9"/>
    <w:multiLevelType w:val="multilevel"/>
    <w:tmpl w:val="DDF6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C8089D"/>
    <w:multiLevelType w:val="multilevel"/>
    <w:tmpl w:val="3CF2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EC3BA0"/>
    <w:multiLevelType w:val="multilevel"/>
    <w:tmpl w:val="3384C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1348D2"/>
    <w:multiLevelType w:val="multilevel"/>
    <w:tmpl w:val="CEA64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314470">
    <w:abstractNumId w:val="18"/>
  </w:num>
  <w:num w:numId="2" w16cid:durableId="989752544">
    <w:abstractNumId w:val="22"/>
  </w:num>
  <w:num w:numId="3" w16cid:durableId="627246032">
    <w:abstractNumId w:val="8"/>
  </w:num>
  <w:num w:numId="4" w16cid:durableId="1071347267">
    <w:abstractNumId w:val="23"/>
  </w:num>
  <w:num w:numId="5" w16cid:durableId="2025741381">
    <w:abstractNumId w:val="9"/>
  </w:num>
  <w:num w:numId="6" w16cid:durableId="85425524">
    <w:abstractNumId w:val="27"/>
  </w:num>
  <w:num w:numId="7" w16cid:durableId="2020620823">
    <w:abstractNumId w:val="2"/>
  </w:num>
  <w:num w:numId="8" w16cid:durableId="985814586">
    <w:abstractNumId w:val="16"/>
  </w:num>
  <w:num w:numId="9" w16cid:durableId="1234657734">
    <w:abstractNumId w:val="10"/>
  </w:num>
  <w:num w:numId="10" w16cid:durableId="2110733544">
    <w:abstractNumId w:val="11"/>
  </w:num>
  <w:num w:numId="11" w16cid:durableId="177936527">
    <w:abstractNumId w:val="15"/>
  </w:num>
  <w:num w:numId="12" w16cid:durableId="2130321365">
    <w:abstractNumId w:val="6"/>
  </w:num>
  <w:num w:numId="13" w16cid:durableId="221915894">
    <w:abstractNumId w:val="20"/>
  </w:num>
  <w:num w:numId="14" w16cid:durableId="439182600">
    <w:abstractNumId w:val="19"/>
  </w:num>
  <w:num w:numId="15" w16cid:durableId="1732996806">
    <w:abstractNumId w:val="12"/>
  </w:num>
  <w:num w:numId="16" w16cid:durableId="309789792">
    <w:abstractNumId w:val="21"/>
  </w:num>
  <w:num w:numId="17" w16cid:durableId="402990016">
    <w:abstractNumId w:val="25"/>
  </w:num>
  <w:num w:numId="18" w16cid:durableId="1518428432">
    <w:abstractNumId w:val="5"/>
  </w:num>
  <w:num w:numId="19" w16cid:durableId="812717789">
    <w:abstractNumId w:val="24"/>
  </w:num>
  <w:num w:numId="20" w16cid:durableId="1343703164">
    <w:abstractNumId w:val="14"/>
  </w:num>
  <w:num w:numId="21" w16cid:durableId="1055423027">
    <w:abstractNumId w:val="26"/>
  </w:num>
  <w:num w:numId="22" w16cid:durableId="1429807455">
    <w:abstractNumId w:val="13"/>
  </w:num>
  <w:num w:numId="23" w16cid:durableId="64836850">
    <w:abstractNumId w:val="17"/>
  </w:num>
  <w:num w:numId="24" w16cid:durableId="1840273436">
    <w:abstractNumId w:val="3"/>
  </w:num>
  <w:num w:numId="25" w16cid:durableId="1479111261">
    <w:abstractNumId w:val="0"/>
  </w:num>
  <w:num w:numId="26" w16cid:durableId="1171218688">
    <w:abstractNumId w:val="7"/>
  </w:num>
  <w:num w:numId="27" w16cid:durableId="1442804149">
    <w:abstractNumId w:val="4"/>
  </w:num>
  <w:num w:numId="28" w16cid:durableId="1017077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205"/>
    <w:rsid w:val="00066205"/>
    <w:rsid w:val="00383607"/>
    <w:rsid w:val="005156FD"/>
    <w:rsid w:val="00777DC9"/>
    <w:rsid w:val="00CC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FE704"/>
  <w15:chartTrackingRefBased/>
  <w15:docId w15:val="{D3787898-7750-4A18-9FEE-5FCDB3DC8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205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66205"/>
  </w:style>
  <w:style w:type="paragraph" w:customStyle="1" w:styleId="msonormal0">
    <w:name w:val="msonormal"/>
    <w:basedOn w:val="Normal"/>
    <w:rsid w:val="00066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62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620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662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2649</Words>
  <Characters>15102</Characters>
  <Application>Microsoft Office Word</Application>
  <DocSecurity>0</DocSecurity>
  <Lines>125</Lines>
  <Paragraphs>35</Paragraphs>
  <ScaleCrop>false</ScaleCrop>
  <Company/>
  <LinksUpToDate>false</LinksUpToDate>
  <CharactersWithSpaces>17716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2026-02-20T23:05:00Z</dcterms:created>
  <dcterms:modified xsi:type="dcterms:W3CDTF">2026-02-20T23:07:00Z</dcterms:modified>
</cp:coreProperties>
</file>