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逃税是: ( )</w:t>
      </w:r>
    </w:p>
    <w:p>
      <w:pPr>
        <w:spacing w:line="360" w:lineRule="auto" w:after="20"/>
        <w:ind w:firstLine="283"/>
      </w:pPr>
      <w:r>
        <w:t>A. 利用税收法律的漏洞或对税法的非预期来尽量减少应缴税款的行为</w:t>
      </w:r>
    </w:p>
    <w:p>
      <w:pPr>
        <w:spacing w:line="360" w:lineRule="auto" w:after="20"/>
        <w:ind w:firstLine="283"/>
      </w:pPr>
      <w:r>
        <w:t>B. 作为分项扣除或标准扣除而减少应纳税所得额的规定</w:t>
      </w:r>
    </w:p>
    <w:p>
      <w:pPr>
        <w:spacing w:line="360" w:lineRule="auto" w:after="20"/>
        <w:ind w:firstLine="283"/>
      </w:pPr>
      <w:r>
        <w:t>C. 一门专注于合法税务规划的专业会计学科</w:t>
      </w:r>
    </w:p>
    <w:p>
      <w:pPr>
        <w:spacing w:line="360" w:lineRule="auto" w:after="20"/>
        <w:ind w:firstLine="283"/>
      </w:pPr>
      <w:r>
        <w:t>D. 通常指故意向税务机关作虚假申报或不申报从而不缴税或少缴税的行为</w:t>
      </w:r>
    </w:p>
    <w:p>
      <w:pPr>
        <w:spacing w:line="360" w:lineRule="auto" w:after="80"/>
      </w:pPr>
      <w:r>
        <w:t>答案:D</w:t>
      </w:r>
    </w:p>
    <w:p>
      <w:pPr>
        <w:spacing w:line="360" w:lineRule="auto" w:after="40"/>
        <w:ind w:firstLine="420"/>
      </w:pPr>
      <w:r>
        <w:t>考点：区分逃税（非法）与避税（合法）</w:t>
      </w:r>
    </w:p>
    <w:p>
      <w:pPr>
        <w:spacing w:line="360" w:lineRule="auto" w:after="40"/>
        <w:ind w:firstLine="420"/>
      </w:pPr>
      <w:r>
        <w:t>核心解析：逃税（tax evasion）是使用</w:t>
      </w:r>
      <w:r>
        <w:rPr>
          <w:b/>
        </w:rPr>
        <w:t>非法手段</w:t>
      </w:r>
      <w:r>
        <w:t xml:space="preserve">逃避纳税义务的行为 </w:t>
      </w:r>
      <w:r>
        <w:rPr>
          <w:sz w:val="15"/>
          <w:vertAlign w:val="superscript"/>
        </w:rPr>
        <w:t>P28</w:t>
      </w:r>
      <w:r>
        <w:t>，例如</w:t>
      </w:r>
      <w:r>
        <w:rPr>
          <w:b/>
        </w:rPr>
        <w:t>不申报应税收入或隐藏应税资产</w:t>
      </w:r>
      <w:r>
        <w:t>。选项D「通常指故意向税务机关作虚假申报或不申报从而不缴税或少缴税」直接对应了</w:t>
      </w:r>
      <w:r>
        <w:rPr>
          <w:b/>
        </w:rPr>
        <w:t>「非法手段」中的虚假申报与不申报</w:t>
      </w:r>
      <w:r>
        <w:t>，因此完全符合逃税的界定。下次遇到类似题目，首先识别描述的行为是否涉及</w:t>
      </w:r>
      <w:r>
        <w:rPr>
          <w:b/>
        </w:rPr>
        <w:t>故意虚假、隐瞒等非法性质</w:t>
      </w:r>
      <w:r>
        <w:t>：若涉及则属于逃税；若仅是利用规则漏洞合法减税，则属于避税。</w:t>
        <w:br/>
        <w:t>原句："Tax evasion is the use of illegal practices to avoid paying a tax liability."</w:t>
      </w:r>
    </w:p>
    <w:p>
      <w:pPr>
        <w:spacing w:line="360" w:lineRule="auto" w:after="40"/>
        <w:ind w:firstLine="420"/>
      </w:pPr>
      <w:r>
        <w:t>A项错误：</w:t>
      </w:r>
      <w:r>
        <w:t>选项A描述的是</w:t>
      </w:r>
      <w:r>
        <w:rPr>
          <w:b/>
        </w:rPr>
        <w:t>利用法律漏洞合法减少税负</w:t>
      </w:r>
      <w:r>
        <w:t>，更吻合避税（tax avoidance）的定义——「legitimately reducing the amount of tax owed」</w:t>
      </w:r>
      <w:r>
        <w:rPr>
          <w:sz w:val="15"/>
          <w:vertAlign w:val="superscript"/>
        </w:rPr>
        <w:t>P28</w:t>
      </w:r>
      <w:r>
        <w:t>，而非逃税的非法行为。</w:t>
      </w:r>
    </w:p>
    <w:p>
      <w:pPr>
        <w:spacing w:line="360" w:lineRule="auto" w:after="40"/>
        <w:ind w:firstLine="420"/>
      </w:pPr>
      <w:r>
        <w:t>B项错误：</w:t>
      </w:r>
      <w:r>
        <w:t>选项B描述的是税法中的</w:t>
      </w:r>
      <w:r>
        <w:rPr>
          <w:b/>
        </w:rPr>
        <w:t>扣除规定</w:t>
      </w:r>
      <w:r>
        <w:t>，与逃税行为（如虚假申报）无关，题干中未涉及任何扣除要素。</w:t>
      </w:r>
    </w:p>
    <w:p>
      <w:pPr>
        <w:spacing w:line="360" w:lineRule="auto" w:after="40"/>
        <w:ind w:firstLine="420"/>
      </w:pPr>
      <w:r>
        <w:t>C项错误：</w:t>
      </w:r>
      <w:r>
        <w:t>选项C明确声称是</w:t>
      </w:r>
      <w:r>
        <w:rPr>
          <w:b/>
        </w:rPr>
        <w:t>「合法税务规划」的学科</w:t>
      </w:r>
      <w:r>
        <w:t>，属于税务规划范畴，与逃税的非法性质直接冲突。</w:t>
      </w:r>
    </w:p>
    <w:p>
      <w:pPr>
        <w:spacing w:line="360" w:lineRule="auto" w:after="40"/>
        <w:ind w:firstLine="420"/>
      </w:pPr>
      <w:r>
        <w:t>易错提醒：区分逃税与避税的关键：看手段是否合法。逃税涉及</w:t>
      </w:r>
      <w:r>
        <w:rPr>
          <w:b/>
        </w:rPr>
        <w:t>虚假申报、不申报、隐藏收入等故意违法行为</w:t>
      </w:r>
      <w:r>
        <w:t>；避税则是在法律允许范围内利用规则降低税负。下次优先辨识描述中是否包含</w:t>
      </w:r>
      <w:r>
        <w:rPr>
          <w:b/>
        </w:rPr>
        <w:t>「虚假」「隐瞒」「不申报」</w:t>
      </w:r>
      <w:r>
        <w:t>等非法特征。</w:t>
        <w:b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