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Memora DOCX fixture</w:t>
      </w:r>
    </w:p>
    <w:p>
      <w:r>
        <w:t>Written on 2024-08-20.</w:t>
      </w:r>
    </w:p>
    <w:p>
      <w:r>
        <w:t>She kept a quiet study and strong coffee.</w:t>
      </w:r>
    </w:p>
  </w:body>
</w:document>
</file>