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1A3A6B"/>
          <w:sz w:val="60"/>
        </w:rPr>
        <w:t>高速存储阵列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32"/>
        </w:rPr>
        <w:t>快速使用指南（AI智能实验室预约系统配套资料）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653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04-storage-arra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653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所属实验室：人工智能实验室（科技楼A区101）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数据库规格：80TB RAID6｜数量：1台/套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当前状态：正常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版本 V1.0｜2026-10-20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一、设备基本信息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设备名称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高速存储阵列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所属实验室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人工智能实验室（数据库ID 1）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所在位置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科技楼A区101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数据库中的规格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80TB RAID6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数据库中的数量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1 台/套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当前状态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正常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设备说明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保存训练数据和模型文件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资料类型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快速使用指南（简单设备）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二、主要用途与适用实验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本设备主要用于：保存训练数据和模型文件。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适用实验：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训练数据集存放、模型文件管理、实验成果归档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三、使用前准备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确认已在AI智能实验室预约系统预约成功，且预约时段位于实验室开放时间（08:30—21:30）内；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携带校园卡完成到场签到；首次使用高速存储阵列须已完成对应的准入培训；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四、开机或启用步骤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管理员创建项目目录并授权→用户通过内网挂载或Web端访问→按目录规范上传数据。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五、标准操作步骤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大数据传输使用内网专线工具；命名遵循“项目_日期_版本”规范；上传后校验清单。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六、停机或退出步骤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传输完成断开挂载；删除个人临时目录；重要成果登记入台账。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七、使用后检查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确认设备外观完好，附件无缺失；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确认已按停机步骤正确关机/断电；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使用登记表已填写（时间、状态、异常）；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发现异常立即在AI智能实验室预约系统故障上报入口登记，勿带病使用。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八、禁止操作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随意删除他人目录或存放与实验无关文件。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九、常见故障现象与简单排查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/>
          <w:sz w:val="22"/>
        </w:rPr>
        <w:t>故障1：挂载失败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排查方法：确认内网与VPN连接；检查账号目录权限。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/>
          <w:sz w:val="22"/>
        </w:rPr>
        <w:t>故障2：空间配额不足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排查方法：申请扩容或清理过期数据，禁止覆盖他人目录。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十、无法解决时的上报流程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在系统中提交故障工单：注明实验室、设备名称、故障现象、发生时间与已尝试的排查；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同步电话通知值班台（虚构示例：0731-88880001，内部短号 0001）；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紧急情况（冒烟/漏水/触电风险）先按安全应急流程处置再报修；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管理员确认后把设备置为“维修中”，修复验收后恢复“正常”；维修期间系统内不可预约。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十一、日常维护要求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每月巡检RAID健康与坏盘预警；每半年演练一次恢复流程。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十二、安全注意事项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RAID6提供两盘冗余但不是备份；误删数据立即停止写入并报管理员尝试恢复。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13、设备结构示意图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443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04-storage-arra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4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图1 设备结构示意图（教学示意图，非真实产品照片）</w:t>
      </w:r>
    </w:p>
    <w:p/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14、关键接口或控制区域图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2668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6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图2 关键接口/控制区域图（教学示意图，实际位置以设备实物为准）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15、正确操作与错误操作对比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0081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dont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0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图3 正确操作与错误操作对比（教学示意）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文档版本与修订记录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版本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日期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修订内容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编制/审核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V1.0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2026-10-20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首次发布；规格、数量、状态取自2026-10-20数据库快照；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智能实验中心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F6368"/>
        <w:sz w:val="17"/>
      </w:rPr>
      <w:t>智能实验中心｜高速存储阵列快速使用指南｜V1.0｜2026-10-20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