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微软雅黑" w:hAnsi="微软雅黑" w:eastAsia="微软雅黑"/>
          <w:b/>
          <w:color w:val="1A3A6B"/>
          <w:sz w:val="60"/>
        </w:rPr>
        <w:t>15-摄影摄像和个人信息保护规范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32"/>
        </w:rPr>
        <w:t>AI智能实验室预约系统配套管理制度</w:t>
      </w:r>
    </w:p>
    <w:p/>
    <w:p/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编制单位：智能实验中心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版本 V1.0｜生效日期 2026-10-20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本制度与2026-10-20数据库事实及后端预约规则保持一致</w:t>
      </w:r>
    </w:p>
    <w:p>
      <w:r>
        <w:br w:type="page"/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第一章 总则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为保障AI智能实验室预约系统所覆盖的十间实验室安全、有序运行，特制定本制度。本制度自2026-10-20起施行，由智能实验中心负责解释。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专业摄像机（4K×4台）、工业相机、深度相机（RealSense D435i×8台）、录音套装（电容麦克风/声卡）及个人拍摄设备在实验室内使用。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第二章 授权要求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拍摄、录音前须取得被摄/被录人书面（含电子）授权；课堂实录公开发布需再次授权。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2. 深度相机采集的三维数据可识别身份的，按肖像信息管理。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第三章 存储与使用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素材按《实验数据存储与保密制度》保存；对外发布前脱敏；未经授权素材一律删除。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2. 监督类画面（如机房监控）仅安全用途，禁止另作他用。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文档版本与修订记录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版本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日期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修订内容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编制/审核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V1.0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2026-10-20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首次发布，条款与当前数据库状态（综合开放实验室关闭、3D打印机维修中等）逐一核对。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智能实验中心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361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5F6368"/>
        <w:sz w:val="17"/>
      </w:rPr>
      <w:t>智能实验中心｜15-摄影摄像和个人信息保护规范｜V1.0｜2026-10-20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