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F2F19C" w14:textId="2FD24BEA" w:rsidR="00BE4A5D" w:rsidRDefault="00BE4A5D">
      <w:r>
        <w:t>This is the initial implementation that starts to incorporate the requested limit setting</w:t>
      </w:r>
      <w:r w:rsidR="000349BE">
        <w:t>s</w:t>
      </w:r>
      <w:r>
        <w:t xml:space="preserve"> to prevent data loss.</w:t>
      </w:r>
    </w:p>
    <w:p w14:paraId="4BC03EB9" w14:textId="59EA25B8" w:rsidR="00BE4A5D" w:rsidRDefault="00BE4A5D">
      <w:bookmarkStart w:id="0" w:name="_Hlk155867688"/>
      <w:r>
        <w:t xml:space="preserve">Jon here has implemented an option to abort a run once </w:t>
      </w:r>
      <w:r w:rsidR="000349BE">
        <w:t>a given segment reaches the specified number of exceptions,</w:t>
      </w:r>
      <w:r>
        <w:t xml:space="preserve"> along with an overall run limit for the entire run. </w:t>
      </w:r>
    </w:p>
    <w:p w14:paraId="5636112A" w14:textId="77777777" w:rsidR="008826C2" w:rsidRDefault="00BE4A5D">
      <w:r>
        <w:t>Using the same design</w:t>
      </w:r>
      <w:r w:rsidR="000349BE">
        <w:t>,</w:t>
      </w:r>
      <w:r>
        <w:t xml:space="preserve"> Jon will look at the more needed deletion issue, where a failed </w:t>
      </w:r>
      <w:proofErr w:type="spellStart"/>
      <w:r>
        <w:t>ifeed</w:t>
      </w:r>
      <w:proofErr w:type="spellEnd"/>
      <w:r>
        <w:t xml:space="preserve"> pull</w:t>
      </w:r>
      <w:r w:rsidR="000349BE">
        <w:t>ed</w:t>
      </w:r>
      <w:r>
        <w:t xml:space="preserve"> </w:t>
      </w:r>
      <w:r w:rsidR="000349BE">
        <w:t xml:space="preserve">no records, </w:t>
      </w:r>
      <w:r>
        <w:t>which then tells the garbage collection to match and then delete your entire destination entity set. Here</w:t>
      </w:r>
      <w:r w:rsidR="000349BE">
        <w:t>,</w:t>
      </w:r>
      <w:r>
        <w:t xml:space="preserve"> we want to compare the existing destination record count and not allow execution if the </w:t>
      </w:r>
      <w:proofErr w:type="spellStart"/>
      <w:r>
        <w:t>iFeed</w:t>
      </w:r>
      <w:proofErr w:type="spellEnd"/>
      <w:r>
        <w:t xml:space="preserve"> source count is below a specified percentage of the destination. </w:t>
      </w:r>
    </w:p>
    <w:p w14:paraId="13B40D0C" w14:textId="77777777" w:rsidR="008826C2" w:rsidRDefault="00BE4A5D">
      <w:r>
        <w:t xml:space="preserve">IE: Destination entity is </w:t>
      </w:r>
      <w:r w:rsidR="000349BE">
        <w:t>S</w:t>
      </w:r>
      <w:r>
        <w:t xml:space="preserve">tudent with a count of 65k. </w:t>
      </w:r>
      <w:proofErr w:type="spellStart"/>
      <w:r>
        <w:t>Ifeed</w:t>
      </w:r>
      <w:proofErr w:type="spellEnd"/>
      <w:r>
        <w:t xml:space="preserve"> goofs up and returns 0 records. </w:t>
      </w:r>
    </w:p>
    <w:p w14:paraId="3EF8B2A7" w14:textId="1A899753" w:rsidR="00BE4A5D" w:rsidRDefault="00BE4A5D">
      <w:bookmarkStart w:id="1" w:name="_Hlk155868029"/>
      <w:r>
        <w:t xml:space="preserve">Set a </w:t>
      </w:r>
      <w:proofErr w:type="spellStart"/>
      <w:r w:rsidR="004175CC">
        <w:t>Segment</w:t>
      </w:r>
      <w:r>
        <w:t>MaxDeletionPercent</w:t>
      </w:r>
      <w:proofErr w:type="spellEnd"/>
      <w:r>
        <w:t xml:space="preserve"> </w:t>
      </w:r>
      <w:r w:rsidR="000349BE">
        <w:t xml:space="preserve">parm </w:t>
      </w:r>
      <w:r>
        <w:t xml:space="preserve">to </w:t>
      </w:r>
      <w:r w:rsidR="000349BE">
        <w:t>1</w:t>
      </w:r>
      <w:r>
        <w:t>0%. With this setting</w:t>
      </w:r>
      <w:r w:rsidR="000349BE">
        <w:t xml:space="preserve">, </w:t>
      </w:r>
      <w:proofErr w:type="spellStart"/>
      <w:r w:rsidR="000349BE">
        <w:t>Synnduit</w:t>
      </w:r>
      <w:proofErr w:type="spellEnd"/>
      <w:r w:rsidR="000349BE">
        <w:t xml:space="preserve"> would compare a 0 count to 65K, which is more than 10%,</w:t>
      </w:r>
      <w:r>
        <w:t xml:space="preserve"> and abort the process accordingly.</w:t>
      </w:r>
    </w:p>
    <w:p w14:paraId="6684F270" w14:textId="72D7889B" w:rsidR="004175CC" w:rsidRDefault="004175CC" w:rsidP="004175CC">
      <w:r>
        <w:t xml:space="preserve">Set a </w:t>
      </w:r>
      <w:proofErr w:type="spellStart"/>
      <w:r>
        <w:t>Run</w:t>
      </w:r>
      <w:r>
        <w:t>MaxDeletionPercent</w:t>
      </w:r>
      <w:proofErr w:type="spellEnd"/>
      <w:r>
        <w:t xml:space="preserve"> parm to </w:t>
      </w:r>
      <w:r>
        <w:t>5</w:t>
      </w:r>
      <w:r>
        <w:t xml:space="preserve">0%. With this setting, </w:t>
      </w:r>
      <w:proofErr w:type="spellStart"/>
      <w:r>
        <w:t>Synnduit</w:t>
      </w:r>
      <w:proofErr w:type="spellEnd"/>
      <w:r>
        <w:t xml:space="preserve"> would compare </w:t>
      </w:r>
      <w:r>
        <w:t>all segments in the run,</w:t>
      </w:r>
      <w:r>
        <w:t xml:space="preserve"> which is more than </w:t>
      </w:r>
      <w:r>
        <w:t>5</w:t>
      </w:r>
      <w:r>
        <w:t>0%, and abort the process accordingly.</w:t>
      </w:r>
    </w:p>
    <w:bookmarkEnd w:id="1"/>
    <w:p w14:paraId="1A85344C" w14:textId="3C7E32F4" w:rsidR="000349BE" w:rsidRDefault="000349BE">
      <w:pPr>
        <w:rPr>
          <w:noProof/>
        </w:rPr>
      </w:pPr>
      <w:r>
        <w:rPr>
          <w:noProof/>
        </w:rPr>
        <w:t xml:space="preserve">Setting the parm to </w:t>
      </w:r>
      <w:r w:rsidR="008826C2">
        <w:rPr>
          <w:noProof/>
        </w:rPr>
        <w:t>10</w:t>
      </w:r>
      <w:r>
        <w:rPr>
          <w:noProof/>
        </w:rPr>
        <w:t>0% would allow the full deletion of the destination entity.</w:t>
      </w:r>
      <w:r w:rsidR="008826C2">
        <w:rPr>
          <w:noProof/>
        </w:rPr>
        <w:t xml:space="preserve"> If the parm is omitted, it would be assumed 100%</w:t>
      </w:r>
    </w:p>
    <w:bookmarkEnd w:id="0"/>
    <w:p w14:paraId="2CF70153" w14:textId="3136B331" w:rsidR="00F076A7" w:rsidRDefault="00977A7C">
      <w:r>
        <w:rPr>
          <w:noProof/>
        </w:rPr>
        <w:lastRenderedPageBreak/>
        <w:drawing>
          <wp:inline distT="0" distB="0" distL="0" distR="0" wp14:anchorId="68EA5737" wp14:editId="5F0DCF30">
            <wp:extent cx="9067800" cy="4545244"/>
            <wp:effectExtent l="0" t="0" r="0" b="8255"/>
            <wp:docPr id="462808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808019" name=""/>
                    <pic:cNvPicPr/>
                  </pic:nvPicPr>
                  <pic:blipFill rotWithShape="1">
                    <a:blip r:embed="rId4"/>
                    <a:srcRect t="22352" r="16736"/>
                    <a:stretch/>
                  </pic:blipFill>
                  <pic:spPr bwMode="auto">
                    <a:xfrm>
                      <a:off x="0" y="0"/>
                      <a:ext cx="9083922" cy="4553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F076A7" w:rsidSect="00DD7F4B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A7C"/>
    <w:rsid w:val="000349BE"/>
    <w:rsid w:val="004175CC"/>
    <w:rsid w:val="005733AB"/>
    <w:rsid w:val="005C02DB"/>
    <w:rsid w:val="006944B9"/>
    <w:rsid w:val="00857751"/>
    <w:rsid w:val="008826C2"/>
    <w:rsid w:val="00977A7C"/>
    <w:rsid w:val="00B37325"/>
    <w:rsid w:val="00BE4A5D"/>
    <w:rsid w:val="00DD7F4B"/>
    <w:rsid w:val="00F076A7"/>
    <w:rsid w:val="00FF2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C3AF9B6"/>
  <w15:chartTrackingRefBased/>
  <w15:docId w15:val="{55736D99-6928-4135-8D18-CC7B10D9A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2949</TotalTime>
  <Pages>1</Pages>
  <Words>206</Words>
  <Characters>1012</Characters>
  <Application>Microsoft Office Word</Application>
  <DocSecurity>0</DocSecurity>
  <Lines>13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Karl Burndorfer</dc:creator>
  <cp:keywords/>
  <dc:description/>
  <cp:lastModifiedBy>Karl Burndorfer</cp:lastModifiedBy>
  <cp:revision>4</cp:revision>
  <dcterms:created xsi:type="dcterms:W3CDTF">2024-01-09T18:12:00Z</dcterms:created>
  <dcterms:modified xsi:type="dcterms:W3CDTF">2024-01-11T19:21:00Z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ad9b30b7-4d63-419d-9fc2-3b918e0d10b2</vt:lpwstr>
  </property>
</Properties>
</file>