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22C25" w14:textId="77777777" w:rsidR="00F760DD" w:rsidRDefault="00F760DD" w:rsidP="004A019A">
      <w:pPr>
        <w:pStyle w:val="NoSpacing"/>
        <w:jc w:val="center"/>
        <w:rPr>
          <w:rFonts w:ascii="Verdana" w:hAnsi="Verdana" w:cs="Times New Roman"/>
          <w:b/>
          <w:color w:val="000000" w:themeColor="text1"/>
          <w:sz w:val="28"/>
          <w:szCs w:val="24"/>
        </w:rPr>
      </w:pPr>
    </w:p>
    <w:p w14:paraId="3B9952A0" w14:textId="447B3813" w:rsidR="00FC7D15" w:rsidRPr="00185288" w:rsidRDefault="00A434B2" w:rsidP="0048003F">
      <w:pPr>
        <w:pStyle w:val="NoSpacing"/>
        <w:jc w:val="center"/>
        <w:rPr>
          <w:rFonts w:ascii="Verdana" w:hAnsi="Verdana" w:cs="Times New Roman"/>
          <w:b/>
          <w:color w:val="002060"/>
          <w:sz w:val="36"/>
          <w:szCs w:val="24"/>
        </w:rPr>
      </w:pPr>
      <w:r w:rsidRPr="00185288">
        <w:rPr>
          <w:rFonts w:ascii="Verdana" w:hAnsi="Verdana" w:cs="Times New Roman"/>
          <w:b/>
          <w:color w:val="002060"/>
          <w:sz w:val="36"/>
          <w:szCs w:val="24"/>
        </w:rPr>
        <w:t>Zachary Kileeg</w:t>
      </w:r>
      <w:r w:rsidR="0048003F">
        <w:rPr>
          <w:rFonts w:ascii="Verdana" w:hAnsi="Verdana" w:cs="Times New Roman"/>
          <w:b/>
          <w:color w:val="002060"/>
          <w:sz w:val="36"/>
          <w:szCs w:val="24"/>
        </w:rPr>
        <w:t xml:space="preserve">, </w:t>
      </w:r>
      <w:bookmarkStart w:id="0" w:name="_GoBack"/>
      <w:bookmarkEnd w:id="0"/>
      <w:r w:rsidR="00337476" w:rsidRPr="00337476">
        <w:rPr>
          <w:rFonts w:ascii="Verdana" w:hAnsi="Verdana" w:cs="Times New Roman"/>
          <w:sz w:val="24"/>
          <w:szCs w:val="24"/>
        </w:rPr>
        <w:t>PhD candidate, MSc</w:t>
      </w:r>
    </w:p>
    <w:p w14:paraId="58FB5E28" w14:textId="095A1418" w:rsidR="00A434B2" w:rsidRPr="00076B8E" w:rsidRDefault="00EC14FE" w:rsidP="00076B8E">
      <w:pPr>
        <w:rPr>
          <w:rFonts w:ascii="Verdana" w:hAnsi="Verdana"/>
          <w:sz w:val="20"/>
        </w:rPr>
      </w:pPr>
      <w:r w:rsidRPr="00076B8E">
        <w:rPr>
          <w:rFonts w:ascii="Verdana" w:hAnsi="Verdana" w:cs="Times New Roman"/>
          <w:sz w:val="16"/>
          <w:szCs w:val="24"/>
        </w:rPr>
        <w:t xml:space="preserve">   </w:t>
      </w:r>
      <w:r w:rsidR="00076B8E" w:rsidRPr="00076B8E">
        <w:rPr>
          <w:rFonts w:ascii="Verdana" w:hAnsi="Verdana"/>
          <w:sz w:val="20"/>
        </w:rPr>
        <w:t>linkedin.com/in/zachary-kileeg-694769165</w:t>
      </w:r>
      <w:r w:rsidR="00076B8E">
        <w:rPr>
          <w:rFonts w:ascii="Verdana" w:hAnsi="Verdana"/>
          <w:sz w:val="20"/>
        </w:rPr>
        <w:t xml:space="preserve"> </w:t>
      </w:r>
      <w:r w:rsidR="00E461F3" w:rsidRPr="00185288">
        <w:rPr>
          <w:rFonts w:ascii="Verdana" w:hAnsi="Verdana" w:cs="Times New Roman"/>
          <w:color w:val="000000" w:themeColor="text1"/>
          <w:sz w:val="20"/>
          <w:szCs w:val="24"/>
        </w:rPr>
        <w:t>| zachary.kileeg@mail.utoronto.ca |</w:t>
      </w:r>
      <w:r w:rsidR="00E461F3" w:rsidRPr="00185288">
        <w:rPr>
          <w:rFonts w:ascii="Verdana" w:hAnsi="Verdana" w:cs="Times New Roman"/>
          <w:color w:val="000000" w:themeColor="text1"/>
          <w:szCs w:val="24"/>
        </w:rPr>
        <w:t xml:space="preserve"> </w:t>
      </w:r>
      <w:r w:rsidR="00464374" w:rsidRPr="00185288">
        <w:rPr>
          <w:rFonts w:ascii="Verdana" w:hAnsi="Verdana" w:cs="Times New Roman"/>
          <w:color w:val="000000" w:themeColor="text1"/>
          <w:sz w:val="20"/>
          <w:szCs w:val="24"/>
        </w:rPr>
        <w:t>905-269-6709</w:t>
      </w:r>
    </w:p>
    <w:p w14:paraId="7217A722" w14:textId="0F8BE60A" w:rsidR="00D72C79" w:rsidRPr="00004908" w:rsidRDefault="00D72C79" w:rsidP="00004908">
      <w:pPr>
        <w:spacing w:line="240" w:lineRule="auto"/>
        <w:jc w:val="center"/>
        <w:rPr>
          <w:rFonts w:ascii="Verdana" w:hAnsi="Verdana" w:cs="Times New Roman"/>
          <w:color w:val="FFFFFF" w:themeColor="background1"/>
          <w:sz w:val="24"/>
          <w:szCs w:val="24"/>
        </w:rPr>
      </w:pPr>
      <w:r w:rsidRPr="00D72C79">
        <w:rPr>
          <w:rFonts w:ascii="Verdana" w:hAnsi="Verdan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D5A2E5" wp14:editId="3DF272E9">
                <wp:simplePos x="0" y="0"/>
                <wp:positionH relativeFrom="margin">
                  <wp:posOffset>-76200</wp:posOffset>
                </wp:positionH>
                <wp:positionV relativeFrom="paragraph">
                  <wp:posOffset>76200</wp:posOffset>
                </wp:positionV>
                <wp:extent cx="6991350" cy="333375"/>
                <wp:effectExtent l="0" t="0" r="0" b="952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3333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89000"/>
                              </a:schemeClr>
                            </a:gs>
                            <a:gs pos="23000">
                              <a:schemeClr val="accent1">
                                <a:lumMod val="89000"/>
                              </a:schemeClr>
                            </a:gs>
                            <a:gs pos="69000">
                              <a:schemeClr val="accent1">
                                <a:lumMod val="75000"/>
                              </a:schemeClr>
                            </a:gs>
                            <a:gs pos="97000">
                              <a:schemeClr val="accent1">
                                <a:lumMod val="7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D669B" w14:textId="3F14BF61" w:rsidR="00004908" w:rsidRPr="00004908" w:rsidRDefault="00004908" w:rsidP="00004908">
                            <w:pPr>
                              <w:rPr>
                                <w:rFonts w:ascii="Verdana" w:hAnsi="Verdana"/>
                                <w:sz w:val="24"/>
                              </w:rPr>
                            </w:pPr>
                            <w:r w:rsidRPr="00004908">
                              <w:rPr>
                                <w:rFonts w:ascii="Verdana" w:hAnsi="Verdana"/>
                                <w:sz w:val="24"/>
                              </w:rPr>
                              <w:t xml:space="preserve">Professional </w:t>
                            </w:r>
                            <w:r w:rsidR="0030689D">
                              <w:rPr>
                                <w:rFonts w:ascii="Verdana" w:hAnsi="Verdana"/>
                                <w:sz w:val="24"/>
                              </w:rPr>
                              <w:t>O</w:t>
                            </w:r>
                            <w:r w:rsidRPr="00004908">
                              <w:rPr>
                                <w:rFonts w:ascii="Verdana" w:hAnsi="Verdana"/>
                                <w:sz w:val="24"/>
                              </w:rPr>
                              <w:t>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D5A2E5" id="Rectangle: Rounded Corners 9" o:spid="_x0000_s1026" style="position:absolute;left:0;text-align:left;margin-left:-6pt;margin-top:6pt;width:550.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" fillcolor="#3863b1 [2852]" stroked="f" strokeweight="1pt">
                <v:fill color2="#2c4e8b [2244]" rotate="t" focusposition=".5,.5" focussize="" colors="0 #3864b3;15073f #3864b3;45220f #2f5597;63570f #2c4f8c" focus="100%" type="gradientRadial"/>
                <v:stroke joinstyle="miter"/>
                <v:textbox>
                  <w:txbxContent>
                    <w:p w14:paraId="561D669B" w14:textId="3F14BF61" w:rsidR="00004908" w:rsidRPr="00004908" w:rsidRDefault="00004908" w:rsidP="00004908">
                      <w:pPr>
                        <w:rPr>
                          <w:rFonts w:ascii="Verdana" w:hAnsi="Verdana"/>
                          <w:sz w:val="24"/>
                        </w:rPr>
                      </w:pPr>
                      <w:r w:rsidRPr="00004908">
                        <w:rPr>
                          <w:rFonts w:ascii="Verdana" w:hAnsi="Verdana"/>
                          <w:sz w:val="24"/>
                        </w:rPr>
                        <w:t xml:space="preserve">Professional </w:t>
                      </w:r>
                      <w:r w:rsidR="0030689D">
                        <w:rPr>
                          <w:rFonts w:ascii="Verdana" w:hAnsi="Verdana"/>
                          <w:sz w:val="24"/>
                        </w:rPr>
                        <w:t>O</w:t>
                      </w:r>
                      <w:r w:rsidRPr="00004908">
                        <w:rPr>
                          <w:rFonts w:ascii="Verdana" w:hAnsi="Verdana"/>
                          <w:sz w:val="24"/>
                        </w:rPr>
                        <w:t>bjective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2A1FEA6" w14:textId="77777777" w:rsidR="00004908" w:rsidRDefault="00004908" w:rsidP="00004908">
      <w:pPr>
        <w:pStyle w:val="NoSpacing"/>
        <w:ind w:firstLine="720"/>
        <w:rPr>
          <w:rFonts w:ascii="Verdana" w:hAnsi="Verdana" w:cs="Times New Roman"/>
          <w:szCs w:val="24"/>
        </w:rPr>
      </w:pPr>
    </w:p>
    <w:p w14:paraId="1073CAE6" w14:textId="0ED8C183" w:rsidR="00D72C79" w:rsidRDefault="00D72C79" w:rsidP="004A019A">
      <w:pPr>
        <w:pStyle w:val="NoSpacing"/>
        <w:rPr>
          <w:rFonts w:ascii="Verdana" w:hAnsi="Verdana" w:cs="Times New Roman"/>
          <w:szCs w:val="24"/>
        </w:rPr>
      </w:pPr>
      <w:r w:rsidRPr="00103BB1">
        <w:rPr>
          <w:rFonts w:ascii="Verdana" w:hAnsi="Verdana" w:cs="Times New Roman"/>
          <w:szCs w:val="24"/>
        </w:rPr>
        <w:t xml:space="preserve">PhD </w:t>
      </w:r>
      <w:r w:rsidR="006151CF">
        <w:rPr>
          <w:rFonts w:ascii="Verdana" w:hAnsi="Verdana" w:cs="Times New Roman"/>
          <w:szCs w:val="24"/>
        </w:rPr>
        <w:t>candidate</w:t>
      </w:r>
      <w:r w:rsidRPr="00103BB1">
        <w:rPr>
          <w:rFonts w:ascii="Verdana" w:hAnsi="Verdana" w:cs="Times New Roman"/>
          <w:szCs w:val="24"/>
        </w:rPr>
        <w:t xml:space="preserve"> with experience in a variety of bioinformatic disciplines, genetics, biochemistry,</w:t>
      </w:r>
      <w:r w:rsidR="001650E5">
        <w:rPr>
          <w:rFonts w:ascii="Verdana" w:hAnsi="Verdana" w:cs="Times New Roman"/>
          <w:szCs w:val="24"/>
        </w:rPr>
        <w:t xml:space="preserve"> plant immunity,</w:t>
      </w:r>
      <w:r w:rsidRPr="00103BB1">
        <w:rPr>
          <w:rFonts w:ascii="Verdana" w:hAnsi="Verdana" w:cs="Times New Roman"/>
          <w:szCs w:val="24"/>
        </w:rPr>
        <w:t xml:space="preserve"> and machine learning. Seeking to increase experience related to </w:t>
      </w:r>
      <w:r w:rsidR="00692D28">
        <w:rPr>
          <w:rFonts w:ascii="Verdana" w:hAnsi="Verdana" w:cs="Times New Roman"/>
          <w:szCs w:val="24"/>
        </w:rPr>
        <w:t xml:space="preserve">computational </w:t>
      </w:r>
      <w:r w:rsidRPr="00103BB1">
        <w:rPr>
          <w:rFonts w:ascii="Verdana" w:hAnsi="Verdana" w:cs="Times New Roman"/>
          <w:szCs w:val="24"/>
        </w:rPr>
        <w:t xml:space="preserve">fields and to learn </w:t>
      </w:r>
      <w:r w:rsidR="00F8393E">
        <w:rPr>
          <w:rFonts w:ascii="Verdana" w:hAnsi="Verdana" w:cs="Times New Roman"/>
          <w:szCs w:val="24"/>
        </w:rPr>
        <w:t xml:space="preserve">and apply skills </w:t>
      </w:r>
      <w:r w:rsidRPr="00103BB1">
        <w:rPr>
          <w:rFonts w:ascii="Verdana" w:hAnsi="Verdana" w:cs="Times New Roman"/>
          <w:szCs w:val="24"/>
        </w:rPr>
        <w:t xml:space="preserve">in a professional environment. </w:t>
      </w:r>
    </w:p>
    <w:p w14:paraId="341B2AE7" w14:textId="655A9BF2" w:rsidR="00002718" w:rsidRPr="00103BB1" w:rsidRDefault="00002718" w:rsidP="004A019A">
      <w:pPr>
        <w:pStyle w:val="NoSpacing"/>
        <w:rPr>
          <w:rFonts w:ascii="Verdana" w:hAnsi="Verdana" w:cs="Times New Roman"/>
          <w:szCs w:val="24"/>
        </w:rPr>
      </w:pPr>
      <w:r w:rsidRPr="00D72C79">
        <w:rPr>
          <w:rFonts w:ascii="Verdana" w:hAnsi="Verdan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25CB7D" wp14:editId="7E4A9CDD">
                <wp:simplePos x="0" y="0"/>
                <wp:positionH relativeFrom="margin">
                  <wp:posOffset>-95250</wp:posOffset>
                </wp:positionH>
                <wp:positionV relativeFrom="paragraph">
                  <wp:posOffset>58420</wp:posOffset>
                </wp:positionV>
                <wp:extent cx="7010400" cy="371475"/>
                <wp:effectExtent l="0" t="0" r="0" b="952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37147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89000"/>
                              </a:schemeClr>
                            </a:gs>
                            <a:gs pos="23000">
                              <a:schemeClr val="accent1">
                                <a:lumMod val="89000"/>
                              </a:schemeClr>
                            </a:gs>
                            <a:gs pos="69000">
                              <a:schemeClr val="accent1">
                                <a:lumMod val="75000"/>
                              </a:schemeClr>
                            </a:gs>
                            <a:gs pos="97000">
                              <a:schemeClr val="accent1">
                                <a:lumMod val="7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3A31E" w14:textId="0803B161" w:rsidR="00002718" w:rsidRPr="00C57AB5" w:rsidRDefault="00002718" w:rsidP="00002718">
                            <w:pPr>
                              <w:rPr>
                                <w:rFonts w:ascii="Verdana" w:hAnsi="Verdana"/>
                                <w:sz w:val="28"/>
                              </w:rPr>
                            </w:pPr>
                            <w:r w:rsidRPr="00C57AB5">
                              <w:rPr>
                                <w:rFonts w:ascii="Verdana" w:hAnsi="Verdana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25CB7D" id="Rectangle: Rounded Corners 2" o:spid="_x0000_s1027" style="position:absolute;margin-left:-7.5pt;margin-top:4.6pt;width:552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" fillcolor="#3863b1 [2852]" stroked="f" strokeweight="1pt">
                <v:fill color2="#2c4e8b [2244]" focusposition=".5,.5" focussize="" colors="0 #3864b3;15073f #3864b3;45220f #2f5597;63570f #2c4f8c" focus="100%" type="gradientRadial"/>
                <v:stroke joinstyle="miter"/>
                <v:textbox>
                  <w:txbxContent>
                    <w:p w14:paraId="5533A31E" w14:textId="0803B161" w:rsidR="00002718" w:rsidRPr="00C57AB5" w:rsidRDefault="00002718" w:rsidP="00002718">
                      <w:pPr>
                        <w:rPr>
                          <w:rFonts w:ascii="Verdana" w:hAnsi="Verdana"/>
                          <w:sz w:val="28"/>
                        </w:rPr>
                      </w:pPr>
                      <w:r w:rsidRPr="00C57AB5">
                        <w:rPr>
                          <w:rFonts w:ascii="Verdana" w:hAnsi="Verdana"/>
                          <w:sz w:val="24"/>
                        </w:rPr>
                        <w:t>Experience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8EF0B7D" w14:textId="36D60687" w:rsidR="006B4989" w:rsidRPr="00D72C79" w:rsidRDefault="00C57AB5" w:rsidP="00C57AB5">
      <w:pPr>
        <w:tabs>
          <w:tab w:val="left" w:pos="3192"/>
          <w:tab w:val="left" w:pos="4950"/>
        </w:tabs>
        <w:spacing w:line="240" w:lineRule="auto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ab/>
      </w:r>
    </w:p>
    <w:p w14:paraId="21D96638" w14:textId="26A64223" w:rsidR="00E26F2B" w:rsidRPr="00002718" w:rsidRDefault="00E26F2B" w:rsidP="00002718">
      <w:pPr>
        <w:spacing w:after="0" w:line="240" w:lineRule="auto"/>
        <w:rPr>
          <w:rFonts w:ascii="Verdana" w:hAnsi="Verdana" w:cs="Times New Roman"/>
          <w:color w:val="FFFFFF" w:themeColor="background1"/>
          <w:sz w:val="24"/>
          <w:szCs w:val="24"/>
        </w:rPr>
      </w:pPr>
      <w:r>
        <w:rPr>
          <w:rFonts w:ascii="Verdana" w:hAnsi="Verdana" w:cs="Times New Roman"/>
          <w:b/>
          <w:szCs w:val="24"/>
        </w:rPr>
        <w:t xml:space="preserve">Research Assistant                                                                                          </w:t>
      </w:r>
      <w:r w:rsidRPr="00E26F2B">
        <w:rPr>
          <w:rFonts w:ascii="Verdana" w:hAnsi="Verdana" w:cs="Times New Roman"/>
          <w:color w:val="767171" w:themeColor="background2" w:themeShade="80"/>
          <w:sz w:val="20"/>
          <w:szCs w:val="24"/>
        </w:rPr>
        <w:t>Scarborough, ON</w:t>
      </w:r>
    </w:p>
    <w:p w14:paraId="5DC6A9A6" w14:textId="7600A77D" w:rsidR="00D45C94" w:rsidRPr="00D45C94" w:rsidRDefault="00E26F2B" w:rsidP="00002718">
      <w:pPr>
        <w:spacing w:after="0" w:line="240" w:lineRule="auto"/>
        <w:rPr>
          <w:rFonts w:ascii="Verdana" w:hAnsi="Verdana" w:cs="Times New Roman"/>
          <w:color w:val="767171" w:themeColor="background2" w:themeShade="80"/>
          <w:sz w:val="20"/>
          <w:szCs w:val="24"/>
        </w:rPr>
      </w:pPr>
      <w:r w:rsidRPr="00E26F2B">
        <w:rPr>
          <w:rFonts w:ascii="Verdana" w:hAnsi="Verdana" w:cs="Times New Roman"/>
          <w:i/>
          <w:szCs w:val="24"/>
        </w:rPr>
        <w:t>University of Toronto</w:t>
      </w:r>
      <w:r w:rsidR="00D45C94">
        <w:rPr>
          <w:rFonts w:ascii="Verdana" w:hAnsi="Verdana" w:cs="Times New Roman"/>
          <w:i/>
          <w:szCs w:val="24"/>
        </w:rPr>
        <w:t xml:space="preserve">                                                                                          </w:t>
      </w:r>
      <w:r w:rsidR="00D45C94" w:rsidRPr="00D45C94">
        <w:rPr>
          <w:rFonts w:ascii="Verdana" w:hAnsi="Verdana" w:cs="Times New Roman"/>
          <w:color w:val="767171" w:themeColor="background2" w:themeShade="80"/>
          <w:sz w:val="20"/>
          <w:szCs w:val="24"/>
        </w:rPr>
        <w:t xml:space="preserve">2019 </w:t>
      </w:r>
      <w:r w:rsidR="00D45C94">
        <w:rPr>
          <w:rFonts w:ascii="Verdana" w:hAnsi="Verdana" w:cs="Times New Roman"/>
          <w:color w:val="767171" w:themeColor="background2" w:themeShade="80"/>
          <w:sz w:val="20"/>
          <w:szCs w:val="24"/>
        </w:rPr>
        <w:t xml:space="preserve">– </w:t>
      </w:r>
      <w:r w:rsidR="00D45C94" w:rsidRPr="00D45C94">
        <w:rPr>
          <w:rFonts w:ascii="Verdana" w:hAnsi="Verdana" w:cs="Times New Roman"/>
          <w:color w:val="767171" w:themeColor="background2" w:themeShade="80"/>
          <w:sz w:val="20"/>
          <w:szCs w:val="24"/>
        </w:rPr>
        <w:t>Present</w:t>
      </w:r>
    </w:p>
    <w:p w14:paraId="42566414" w14:textId="5924DE86" w:rsidR="00D45C94" w:rsidRDefault="00D45C94" w:rsidP="0095662D">
      <w:pPr>
        <w:pStyle w:val="ListParagraph"/>
        <w:numPr>
          <w:ilvl w:val="0"/>
          <w:numId w:val="20"/>
        </w:numPr>
        <w:spacing w:after="0" w:line="240" w:lineRule="auto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>Designed and implemented pipelines in a cloud computing environment to assemble and evaluate long-read sequenced genomes</w:t>
      </w:r>
    </w:p>
    <w:p w14:paraId="67974571" w14:textId="43C8FB31" w:rsidR="00D45C94" w:rsidRDefault="00D45C94" w:rsidP="0095662D">
      <w:pPr>
        <w:pStyle w:val="ListParagraph"/>
        <w:numPr>
          <w:ilvl w:val="0"/>
          <w:numId w:val="20"/>
        </w:numPr>
        <w:spacing w:after="0" w:line="240" w:lineRule="auto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>Predicted gene structure using RNA-seq, HMM profiles, and machine-learning inferences</w:t>
      </w:r>
    </w:p>
    <w:p w14:paraId="10594E83" w14:textId="38E9CF64" w:rsidR="00117AFB" w:rsidRDefault="00117AFB" w:rsidP="0095662D">
      <w:pPr>
        <w:pStyle w:val="ListParagraph"/>
        <w:numPr>
          <w:ilvl w:val="0"/>
          <w:numId w:val="20"/>
        </w:numPr>
        <w:spacing w:after="0" w:line="240" w:lineRule="auto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 xml:space="preserve">Used a variety of phylogenetic tools to analyze genome structure and </w:t>
      </w:r>
      <w:r w:rsidR="002D5693">
        <w:rPr>
          <w:rFonts w:ascii="Verdana" w:hAnsi="Verdana" w:cs="Times New Roman"/>
          <w:szCs w:val="24"/>
        </w:rPr>
        <w:t>characteristics</w:t>
      </w:r>
    </w:p>
    <w:p w14:paraId="1B5725CD" w14:textId="77777777" w:rsidR="00D45C94" w:rsidRDefault="00D45C94" w:rsidP="00CD71C3">
      <w:pPr>
        <w:pStyle w:val="ListParagraph"/>
        <w:spacing w:after="0" w:line="240" w:lineRule="auto"/>
        <w:rPr>
          <w:rFonts w:ascii="Verdana" w:hAnsi="Verdana" w:cs="Times New Roman"/>
          <w:szCs w:val="24"/>
        </w:rPr>
      </w:pPr>
    </w:p>
    <w:p w14:paraId="5047E054" w14:textId="3E1C5B21" w:rsidR="00220B1A" w:rsidRDefault="00220B1A" w:rsidP="00D45C94">
      <w:pPr>
        <w:spacing w:after="0" w:line="240" w:lineRule="auto"/>
        <w:rPr>
          <w:rFonts w:ascii="Verdana" w:hAnsi="Verdana" w:cs="Times New Roman"/>
          <w:b/>
          <w:sz w:val="24"/>
          <w:szCs w:val="24"/>
        </w:rPr>
      </w:pPr>
      <w:r w:rsidRPr="00E26F2B">
        <w:rPr>
          <w:rFonts w:ascii="Verdana" w:hAnsi="Verdana" w:cs="Times New Roman"/>
          <w:b/>
          <w:szCs w:val="24"/>
        </w:rPr>
        <w:t>Teaching Assistant; Biochemistry and Human Physiology</w:t>
      </w:r>
      <w:r w:rsidRPr="00E26F2B">
        <w:rPr>
          <w:rFonts w:ascii="Verdana" w:hAnsi="Verdana" w:cs="Times New Roman"/>
          <w:color w:val="7F7F7F" w:themeColor="text1" w:themeTint="80"/>
          <w:sz w:val="18"/>
          <w:szCs w:val="24"/>
        </w:rPr>
        <w:t xml:space="preserve">  </w:t>
      </w:r>
      <w:r>
        <w:rPr>
          <w:rFonts w:ascii="Verdana" w:hAnsi="Verdana" w:cs="Times New Roman"/>
          <w:color w:val="7F7F7F" w:themeColor="text1" w:themeTint="80"/>
          <w:sz w:val="20"/>
          <w:szCs w:val="24"/>
        </w:rPr>
        <w:t xml:space="preserve"> </w:t>
      </w:r>
      <w:r w:rsidR="00E26F2B">
        <w:rPr>
          <w:rFonts w:ascii="Verdana" w:hAnsi="Verdana" w:cs="Times New Roman"/>
          <w:color w:val="7F7F7F" w:themeColor="text1" w:themeTint="80"/>
          <w:sz w:val="20"/>
          <w:szCs w:val="24"/>
        </w:rPr>
        <w:t xml:space="preserve">           </w:t>
      </w:r>
      <w:r>
        <w:rPr>
          <w:rFonts w:ascii="Verdana" w:hAnsi="Verdana" w:cs="Times New Roman"/>
          <w:color w:val="7F7F7F" w:themeColor="text1" w:themeTint="80"/>
          <w:sz w:val="20"/>
          <w:szCs w:val="24"/>
        </w:rPr>
        <w:t xml:space="preserve"> </w:t>
      </w:r>
      <w:r w:rsidRPr="00525E89">
        <w:rPr>
          <w:rFonts w:ascii="Verdana" w:hAnsi="Verdana" w:cs="Times New Roman"/>
          <w:color w:val="7F7F7F" w:themeColor="text1" w:themeTint="80"/>
          <w:sz w:val="20"/>
          <w:szCs w:val="24"/>
        </w:rPr>
        <w:t>Scarborough &amp; Oshawa, ON</w:t>
      </w:r>
    </w:p>
    <w:p w14:paraId="7075E149" w14:textId="15D40573" w:rsidR="00220B1A" w:rsidRDefault="00220B1A" w:rsidP="0095662D">
      <w:pPr>
        <w:spacing w:after="0" w:line="240" w:lineRule="auto"/>
        <w:rPr>
          <w:rFonts w:ascii="Verdana" w:hAnsi="Verdana" w:cs="Times New Roman"/>
          <w:color w:val="7F7F7F" w:themeColor="text1" w:themeTint="80"/>
          <w:sz w:val="20"/>
          <w:szCs w:val="24"/>
        </w:rPr>
      </w:pPr>
      <w:r w:rsidRPr="00E26F2B">
        <w:rPr>
          <w:rFonts w:ascii="Verdana" w:hAnsi="Verdana" w:cs="Times New Roman"/>
          <w:i/>
          <w:szCs w:val="24"/>
        </w:rPr>
        <w:t>University of Toronto &amp; Ontario Tech University</w:t>
      </w:r>
      <w:r w:rsidRPr="00E26F2B">
        <w:rPr>
          <w:rFonts w:ascii="Verdana" w:hAnsi="Verdana" w:cs="Times New Roman"/>
          <w:szCs w:val="24"/>
        </w:rPr>
        <w:t xml:space="preserve">                                           </w:t>
      </w:r>
      <w:r w:rsidR="00E26F2B">
        <w:rPr>
          <w:rFonts w:ascii="Verdana" w:hAnsi="Verdana" w:cs="Times New Roman"/>
          <w:szCs w:val="24"/>
        </w:rPr>
        <w:t xml:space="preserve">          </w:t>
      </w:r>
      <w:r>
        <w:rPr>
          <w:rFonts w:ascii="Verdana" w:hAnsi="Verdana" w:cs="Times New Roman"/>
          <w:color w:val="7F7F7F" w:themeColor="text1" w:themeTint="80"/>
          <w:sz w:val="20"/>
          <w:szCs w:val="24"/>
        </w:rPr>
        <w:t xml:space="preserve">2019 </w:t>
      </w:r>
      <w:r w:rsidRPr="004A019A">
        <w:rPr>
          <w:rFonts w:ascii="Verdana" w:hAnsi="Verdana" w:cs="Times New Roman"/>
          <w:color w:val="7F7F7F" w:themeColor="text1" w:themeTint="80"/>
          <w:sz w:val="20"/>
          <w:szCs w:val="24"/>
        </w:rPr>
        <w:t xml:space="preserve">– Present     </w:t>
      </w:r>
      <w:r>
        <w:rPr>
          <w:rFonts w:ascii="Verdana" w:hAnsi="Verdana" w:cs="Times New Roman"/>
          <w:color w:val="7F7F7F" w:themeColor="text1" w:themeTint="80"/>
          <w:sz w:val="20"/>
          <w:szCs w:val="24"/>
        </w:rPr>
        <w:t xml:space="preserve"> </w:t>
      </w:r>
    </w:p>
    <w:p w14:paraId="7550A780" w14:textId="77777777" w:rsidR="00220B1A" w:rsidRPr="00CA7D77" w:rsidRDefault="00220B1A" w:rsidP="0095662D">
      <w:pPr>
        <w:pStyle w:val="ListParagraph"/>
        <w:numPr>
          <w:ilvl w:val="0"/>
          <w:numId w:val="18"/>
        </w:numPr>
        <w:spacing w:after="0" w:line="240" w:lineRule="auto"/>
        <w:rPr>
          <w:rFonts w:ascii="Verdana" w:hAnsi="Verdana" w:cs="Times New Roman"/>
          <w:b/>
          <w:sz w:val="24"/>
          <w:szCs w:val="24"/>
        </w:rPr>
      </w:pPr>
      <w:r w:rsidRPr="00CA7D77">
        <w:rPr>
          <w:rFonts w:ascii="Verdana" w:hAnsi="Verdana" w:cs="Times New Roman"/>
          <w:szCs w:val="24"/>
        </w:rPr>
        <w:t>Managed timelines and expectations to complete marking assignments</w:t>
      </w:r>
    </w:p>
    <w:p w14:paraId="3236CE9D" w14:textId="77777777" w:rsidR="00220B1A" w:rsidRDefault="00220B1A" w:rsidP="0095662D">
      <w:pPr>
        <w:pStyle w:val="ListParagraph"/>
        <w:numPr>
          <w:ilvl w:val="0"/>
          <w:numId w:val="18"/>
        </w:numPr>
        <w:spacing w:after="0" w:line="240" w:lineRule="auto"/>
        <w:rPr>
          <w:rFonts w:ascii="Verdana" w:hAnsi="Verdana" w:cs="Times New Roman"/>
          <w:szCs w:val="24"/>
        </w:rPr>
      </w:pPr>
      <w:r w:rsidRPr="004A019A">
        <w:rPr>
          <w:rFonts w:ascii="Verdana" w:hAnsi="Verdana" w:cs="Times New Roman"/>
          <w:szCs w:val="24"/>
        </w:rPr>
        <w:t>Acted as a bridge between professor and students</w:t>
      </w:r>
    </w:p>
    <w:p w14:paraId="7BA13346" w14:textId="107FC7A2" w:rsidR="00220B1A" w:rsidRDefault="00220B1A" w:rsidP="0095662D">
      <w:pPr>
        <w:pStyle w:val="ListParagraph"/>
        <w:numPr>
          <w:ilvl w:val="0"/>
          <w:numId w:val="18"/>
        </w:numPr>
        <w:spacing w:after="0" w:line="240" w:lineRule="auto"/>
        <w:rPr>
          <w:rFonts w:ascii="Verdana" w:hAnsi="Verdana" w:cs="Times New Roman"/>
          <w:szCs w:val="24"/>
        </w:rPr>
      </w:pPr>
      <w:r w:rsidRPr="004A019A">
        <w:rPr>
          <w:rFonts w:ascii="Verdana" w:hAnsi="Verdana" w:cs="Times New Roman"/>
          <w:szCs w:val="24"/>
        </w:rPr>
        <w:t>Planned and managed multiple tutorial sessions distilled from complex weekly lectures</w:t>
      </w:r>
    </w:p>
    <w:p w14:paraId="111A4FF8" w14:textId="77777777" w:rsidR="00CD71C3" w:rsidRPr="00525E89" w:rsidRDefault="00CD71C3" w:rsidP="00CD71C3">
      <w:pPr>
        <w:pStyle w:val="ListParagraph"/>
        <w:spacing w:after="0" w:line="240" w:lineRule="auto"/>
        <w:rPr>
          <w:rFonts w:ascii="Verdana" w:hAnsi="Verdana" w:cs="Times New Roman"/>
          <w:szCs w:val="24"/>
        </w:rPr>
      </w:pPr>
    </w:p>
    <w:p w14:paraId="6EE32B2D" w14:textId="30217A22" w:rsidR="00E26F2B" w:rsidRPr="00E26F2B" w:rsidRDefault="00E26F2B" w:rsidP="00D45C94">
      <w:pPr>
        <w:spacing w:after="0" w:line="240" w:lineRule="auto"/>
        <w:rPr>
          <w:rFonts w:ascii="Verdana" w:hAnsi="Verdana" w:cs="Times New Roman"/>
          <w:color w:val="7F7F7F" w:themeColor="text1" w:themeTint="80"/>
        </w:rPr>
      </w:pPr>
      <w:r w:rsidRPr="00E26F2B">
        <w:rPr>
          <w:rFonts w:ascii="Verdana" w:hAnsi="Verdana" w:cs="Times New Roman"/>
          <w:b/>
        </w:rPr>
        <w:t xml:space="preserve">Research Assistant </w:t>
      </w:r>
      <w:r w:rsidRPr="00E26F2B">
        <w:rPr>
          <w:rFonts w:ascii="Verdana" w:hAnsi="Verdana" w:cs="Times New Roman"/>
          <w:b/>
        </w:rPr>
        <w:tab/>
      </w:r>
      <w:r w:rsidRPr="00E26F2B">
        <w:rPr>
          <w:rFonts w:ascii="Verdana" w:hAnsi="Verdana" w:cs="Times New Roman"/>
          <w:b/>
        </w:rPr>
        <w:tab/>
      </w:r>
      <w:r w:rsidRPr="00E26F2B">
        <w:rPr>
          <w:rFonts w:ascii="Verdana" w:hAnsi="Verdana" w:cs="Times New Roman"/>
          <w:b/>
        </w:rPr>
        <w:tab/>
      </w:r>
      <w:r w:rsidRPr="00E26F2B">
        <w:rPr>
          <w:rFonts w:ascii="Verdana" w:hAnsi="Verdana" w:cs="Times New Roman"/>
          <w:b/>
        </w:rPr>
        <w:tab/>
      </w:r>
      <w:r w:rsidRPr="00E26F2B">
        <w:rPr>
          <w:rFonts w:ascii="Verdana" w:hAnsi="Verdana" w:cs="Times New Roman"/>
          <w:b/>
        </w:rPr>
        <w:tab/>
      </w:r>
      <w:r w:rsidRPr="00E26F2B">
        <w:rPr>
          <w:rFonts w:ascii="Verdana" w:hAnsi="Verdana" w:cs="Times New Roman"/>
          <w:b/>
        </w:rPr>
        <w:tab/>
      </w:r>
      <w:r w:rsidRPr="00E26F2B">
        <w:rPr>
          <w:rFonts w:ascii="Verdana" w:hAnsi="Verdana" w:cs="Times New Roman"/>
          <w:b/>
        </w:rPr>
        <w:tab/>
      </w:r>
      <w:r w:rsidRPr="00E26F2B">
        <w:rPr>
          <w:rFonts w:ascii="Verdana" w:hAnsi="Verdana" w:cs="Times New Roman"/>
          <w:b/>
        </w:rPr>
        <w:tab/>
      </w:r>
      <w:r w:rsidRPr="00E26F2B">
        <w:rPr>
          <w:rFonts w:ascii="Verdana" w:hAnsi="Verdana" w:cs="Times New Roman"/>
          <w:b/>
        </w:rPr>
        <w:tab/>
      </w:r>
      <w:r w:rsidR="005117F7">
        <w:rPr>
          <w:rFonts w:ascii="Verdana" w:hAnsi="Verdana" w:cs="Times New Roman"/>
          <w:b/>
        </w:rPr>
        <w:t xml:space="preserve">           </w:t>
      </w:r>
      <w:r w:rsidR="005117F7" w:rsidRPr="005117F7">
        <w:rPr>
          <w:rFonts w:ascii="Verdana" w:hAnsi="Verdana" w:cs="Times New Roman"/>
          <w:color w:val="767171" w:themeColor="background2" w:themeShade="80"/>
          <w:sz w:val="20"/>
        </w:rPr>
        <w:t>Port hope, ON</w:t>
      </w:r>
    </w:p>
    <w:p w14:paraId="0A2BA61C" w14:textId="1D596ED4" w:rsidR="00EE47E0" w:rsidRPr="00E26F2B" w:rsidRDefault="00E26F2B" w:rsidP="00EE47E0">
      <w:pPr>
        <w:spacing w:after="0" w:line="240" w:lineRule="auto"/>
        <w:rPr>
          <w:rFonts w:ascii="Verdana" w:hAnsi="Verdana" w:cs="Times New Roman"/>
          <w:color w:val="7F7F7F" w:themeColor="text1" w:themeTint="80"/>
        </w:rPr>
      </w:pPr>
      <w:r w:rsidRPr="00E26F2B">
        <w:rPr>
          <w:rFonts w:ascii="Verdana" w:hAnsi="Verdana" w:cs="Times New Roman"/>
          <w:i/>
        </w:rPr>
        <w:t>Frontier Agri-Science</w:t>
      </w:r>
      <w:r>
        <w:rPr>
          <w:rFonts w:ascii="Verdana" w:hAnsi="Verdana" w:cs="Times New Roman"/>
          <w:sz w:val="24"/>
          <w:szCs w:val="24"/>
        </w:rPr>
        <w:t xml:space="preserve"> </w:t>
      </w:r>
      <w:r>
        <w:rPr>
          <w:rFonts w:ascii="Verdana" w:hAnsi="Verdana" w:cs="Times New Roman"/>
          <w:sz w:val="24"/>
          <w:szCs w:val="24"/>
        </w:rPr>
        <w:tab/>
      </w:r>
      <w:r>
        <w:rPr>
          <w:rFonts w:ascii="Verdana" w:hAnsi="Verdana" w:cs="Times New Roman"/>
          <w:sz w:val="24"/>
          <w:szCs w:val="24"/>
        </w:rPr>
        <w:tab/>
      </w:r>
      <w:r>
        <w:rPr>
          <w:rFonts w:ascii="Verdana" w:hAnsi="Verdana" w:cs="Times New Roman"/>
          <w:sz w:val="24"/>
          <w:szCs w:val="24"/>
        </w:rPr>
        <w:tab/>
      </w:r>
      <w:r w:rsidR="00EE47E0">
        <w:rPr>
          <w:rFonts w:ascii="Verdana" w:hAnsi="Verdana" w:cs="Times New Roman"/>
          <w:sz w:val="24"/>
          <w:szCs w:val="24"/>
        </w:rPr>
        <w:t xml:space="preserve">                                                               </w:t>
      </w:r>
      <w:r w:rsidR="00EE47E0" w:rsidRPr="00E26F2B">
        <w:rPr>
          <w:rFonts w:ascii="Verdana" w:hAnsi="Verdana" w:cs="Times New Roman"/>
          <w:color w:val="7F7F7F" w:themeColor="text1" w:themeTint="80"/>
          <w:sz w:val="20"/>
        </w:rPr>
        <w:t>2017 - 2018</w:t>
      </w:r>
    </w:p>
    <w:p w14:paraId="250D6996" w14:textId="77777777" w:rsidR="00E57E61" w:rsidRPr="00E26F2B" w:rsidRDefault="00E57E61" w:rsidP="00E57E61">
      <w:pPr>
        <w:pStyle w:val="ListParagraph"/>
        <w:numPr>
          <w:ilvl w:val="0"/>
          <w:numId w:val="18"/>
        </w:numPr>
        <w:spacing w:after="0" w:line="240" w:lineRule="auto"/>
        <w:rPr>
          <w:rFonts w:ascii="Verdana" w:hAnsi="Verdana" w:cs="Times New Roman"/>
          <w:szCs w:val="24"/>
        </w:rPr>
      </w:pPr>
      <w:r w:rsidRPr="00DC3A62">
        <w:rPr>
          <w:rFonts w:ascii="Verdana" w:hAnsi="Verdana" w:cs="Times New Roman"/>
          <w:szCs w:val="24"/>
        </w:rPr>
        <w:t xml:space="preserve">Consulted with researchers to create theoretical </w:t>
      </w:r>
      <w:r>
        <w:rPr>
          <w:rFonts w:ascii="Verdana" w:hAnsi="Verdana" w:cs="Times New Roman"/>
          <w:szCs w:val="24"/>
        </w:rPr>
        <w:t xml:space="preserve">protein </w:t>
      </w:r>
      <w:r w:rsidRPr="00DC3A62">
        <w:rPr>
          <w:rFonts w:ascii="Verdana" w:hAnsi="Verdana" w:cs="Times New Roman"/>
          <w:szCs w:val="24"/>
        </w:rPr>
        <w:t xml:space="preserve">models and </w:t>
      </w:r>
      <w:r>
        <w:rPr>
          <w:rFonts w:ascii="Verdana" w:hAnsi="Verdana" w:cs="Times New Roman"/>
          <w:szCs w:val="24"/>
        </w:rPr>
        <w:t xml:space="preserve">herbicide </w:t>
      </w:r>
      <w:r w:rsidRPr="00DC3A62">
        <w:rPr>
          <w:rFonts w:ascii="Verdana" w:hAnsi="Verdana" w:cs="Times New Roman"/>
          <w:szCs w:val="24"/>
        </w:rPr>
        <w:t>mechanisms</w:t>
      </w:r>
    </w:p>
    <w:p w14:paraId="067C7989" w14:textId="0DDB8C97" w:rsidR="00E26F2B" w:rsidRPr="00DC3A62" w:rsidRDefault="00E26F2B" w:rsidP="00CD71C3">
      <w:pPr>
        <w:pStyle w:val="ListParagraph"/>
        <w:numPr>
          <w:ilvl w:val="0"/>
          <w:numId w:val="18"/>
        </w:numPr>
        <w:spacing w:after="0" w:line="240" w:lineRule="auto"/>
        <w:rPr>
          <w:rFonts w:ascii="Verdana" w:hAnsi="Verdana" w:cs="Times New Roman"/>
          <w:szCs w:val="24"/>
        </w:rPr>
      </w:pPr>
      <w:r w:rsidRPr="00DC3A62">
        <w:rPr>
          <w:rFonts w:ascii="Verdana" w:hAnsi="Verdana" w:cs="Times New Roman"/>
          <w:szCs w:val="24"/>
        </w:rPr>
        <w:t xml:space="preserve">Investigated </w:t>
      </w:r>
      <w:r w:rsidR="00E61180">
        <w:rPr>
          <w:rFonts w:ascii="Verdana" w:hAnsi="Verdana" w:cs="Times New Roman"/>
          <w:szCs w:val="24"/>
        </w:rPr>
        <w:t>neural networks</w:t>
      </w:r>
      <w:r>
        <w:rPr>
          <w:rFonts w:ascii="Verdana" w:hAnsi="Verdana" w:cs="Times New Roman"/>
          <w:szCs w:val="24"/>
        </w:rPr>
        <w:t xml:space="preserve"> </w:t>
      </w:r>
      <w:r w:rsidRPr="00DC3A62">
        <w:rPr>
          <w:rFonts w:ascii="Verdana" w:hAnsi="Verdana" w:cs="Times New Roman"/>
          <w:szCs w:val="24"/>
        </w:rPr>
        <w:t>for the discovery of novel chemical herbicides</w:t>
      </w:r>
    </w:p>
    <w:p w14:paraId="05CC1B82" w14:textId="32457305" w:rsidR="00464374" w:rsidRPr="00D72C79" w:rsidRDefault="00464374" w:rsidP="004A019A">
      <w:pPr>
        <w:pStyle w:val="ListParagraph"/>
        <w:spacing w:line="240" w:lineRule="auto"/>
        <w:ind w:left="2160"/>
        <w:rPr>
          <w:rFonts w:ascii="Verdana" w:hAnsi="Verdana" w:cs="Times New Roman"/>
          <w:sz w:val="24"/>
          <w:szCs w:val="24"/>
        </w:rPr>
      </w:pPr>
      <w:r w:rsidRPr="00D72C79">
        <w:rPr>
          <w:rFonts w:ascii="Verdana" w:hAnsi="Verdan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35FC8FA" wp14:editId="5CEE5A84">
                <wp:simplePos x="0" y="0"/>
                <wp:positionH relativeFrom="margin">
                  <wp:posOffset>-114300</wp:posOffset>
                </wp:positionH>
                <wp:positionV relativeFrom="paragraph">
                  <wp:posOffset>81280</wp:posOffset>
                </wp:positionV>
                <wp:extent cx="7019925" cy="371475"/>
                <wp:effectExtent l="0" t="0" r="9525" b="952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37147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89000"/>
                              </a:schemeClr>
                            </a:gs>
                            <a:gs pos="23000">
                              <a:schemeClr val="accent1">
                                <a:lumMod val="89000"/>
                              </a:schemeClr>
                            </a:gs>
                            <a:gs pos="69000">
                              <a:schemeClr val="accent1">
                                <a:lumMod val="75000"/>
                              </a:schemeClr>
                            </a:gs>
                            <a:gs pos="97000">
                              <a:schemeClr val="accent1">
                                <a:lumMod val="7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A242A" w14:textId="3F8D29B6" w:rsidR="00464374" w:rsidRPr="00373843" w:rsidRDefault="00644C2F" w:rsidP="00464374">
                            <w:pPr>
                              <w:rPr>
                                <w:rFonts w:ascii="Verdana" w:hAnsi="Verdana"/>
                                <w:sz w:val="24"/>
                              </w:rPr>
                            </w:pPr>
                            <w:r w:rsidRPr="00373843">
                              <w:rPr>
                                <w:rFonts w:ascii="Verdana" w:hAnsi="Verdana"/>
                                <w:sz w:val="24"/>
                              </w:rPr>
                              <w:t>Ed</w:t>
                            </w:r>
                            <w:r w:rsidR="00DC301E">
                              <w:rPr>
                                <w:rFonts w:ascii="Verdana" w:hAnsi="Verdana"/>
                                <w:sz w:val="24"/>
                              </w:rPr>
                              <w:t>ucation and 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5FC8FA" id="Rectangle: Rounded Corners 3" o:spid="_x0000_s1028" style="position:absolute;left:0;text-align:left;margin-left:-9pt;margin-top:6.4pt;width:552.75pt;height:29.25pt;z-index:-251642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" fillcolor="#3863b1 [2852]" stroked="f" strokeweight="1pt">
                <v:fill color2="#2c4e8b [2244]" focusposition=".5,.5" focussize="" colors="0 #3864b3;15073f #3864b3;45220f #2f5597;63570f #2c4f8c" focus="100%" type="gradientRadial"/>
                <v:stroke joinstyle="miter"/>
                <v:textbox>
                  <w:txbxContent>
                    <w:p w14:paraId="0B9A242A" w14:textId="3F8D29B6" w:rsidR="00464374" w:rsidRPr="00373843" w:rsidRDefault="00644C2F" w:rsidP="00464374">
                      <w:pPr>
                        <w:rPr>
                          <w:rFonts w:ascii="Verdana" w:hAnsi="Verdana"/>
                          <w:sz w:val="24"/>
                        </w:rPr>
                      </w:pPr>
                      <w:r w:rsidRPr="00373843">
                        <w:rPr>
                          <w:rFonts w:ascii="Verdana" w:hAnsi="Verdana"/>
                          <w:sz w:val="24"/>
                        </w:rPr>
                        <w:t>Ed</w:t>
                      </w:r>
                      <w:r w:rsidR="00DC301E">
                        <w:rPr>
                          <w:rFonts w:ascii="Verdana" w:hAnsi="Verdana"/>
                          <w:sz w:val="24"/>
                        </w:rPr>
                        <w:t>ucation and Certifications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4FAF379" w14:textId="77777777" w:rsidR="005A0504" w:rsidRDefault="005A0504" w:rsidP="005A0504">
      <w:pPr>
        <w:spacing w:after="0" w:line="240" w:lineRule="auto"/>
        <w:rPr>
          <w:rFonts w:ascii="Verdana" w:hAnsi="Verdana" w:cs="Times New Roman"/>
          <w:sz w:val="24"/>
          <w:szCs w:val="24"/>
        </w:rPr>
      </w:pPr>
    </w:p>
    <w:p w14:paraId="55B67314" w14:textId="3F135D9C" w:rsidR="00BD3FB4" w:rsidRPr="00644C2F" w:rsidRDefault="00464374" w:rsidP="005A0504">
      <w:pPr>
        <w:spacing w:after="0" w:line="240" w:lineRule="auto"/>
        <w:rPr>
          <w:rFonts w:ascii="Verdana" w:hAnsi="Verdana" w:cs="Times New Roman"/>
          <w:color w:val="7F7F7F" w:themeColor="text1" w:themeTint="80"/>
          <w:sz w:val="20"/>
        </w:rPr>
      </w:pPr>
      <w:r w:rsidRPr="00644C2F">
        <w:rPr>
          <w:rFonts w:ascii="Verdana" w:hAnsi="Verdana" w:cs="Times New Roman"/>
          <w:b/>
        </w:rPr>
        <w:t>Doctoral Candidate,</w:t>
      </w:r>
      <w:r w:rsidRPr="00644C2F">
        <w:rPr>
          <w:rFonts w:ascii="Verdana" w:hAnsi="Verdana" w:cs="Times New Roman"/>
        </w:rPr>
        <w:t xml:space="preserve"> </w:t>
      </w:r>
      <w:r w:rsidRPr="00A828CC">
        <w:rPr>
          <w:rFonts w:ascii="Verdana" w:hAnsi="Verdana" w:cs="Times New Roman"/>
          <w:i/>
        </w:rPr>
        <w:t>University of Toronto</w:t>
      </w:r>
      <w:r w:rsidR="006A11EA">
        <w:rPr>
          <w:rFonts w:ascii="Verdana" w:hAnsi="Verdana" w:cs="Times New Roman"/>
          <w:i/>
        </w:rPr>
        <w:t>, Scarborough</w:t>
      </w:r>
      <w:r w:rsidR="00BD3FB4">
        <w:rPr>
          <w:rFonts w:ascii="Verdana" w:hAnsi="Verdana" w:cs="Times New Roman"/>
        </w:rPr>
        <w:t xml:space="preserve">                                    </w:t>
      </w:r>
      <w:r w:rsidR="006A11EA">
        <w:rPr>
          <w:rFonts w:ascii="Verdana" w:hAnsi="Verdana" w:cs="Times New Roman"/>
        </w:rPr>
        <w:t xml:space="preserve">  </w:t>
      </w:r>
      <w:r w:rsidR="00BD3FB4" w:rsidRPr="00644C2F">
        <w:rPr>
          <w:rFonts w:ascii="Verdana" w:hAnsi="Verdana" w:cs="Times New Roman"/>
          <w:color w:val="7F7F7F" w:themeColor="text1" w:themeTint="80"/>
          <w:sz w:val="20"/>
        </w:rPr>
        <w:t xml:space="preserve">2019 – Present                                                                                                          </w:t>
      </w:r>
      <w:r w:rsidR="00BD3FB4" w:rsidRPr="00644C2F">
        <w:rPr>
          <w:rFonts w:ascii="Verdana" w:hAnsi="Verdana" w:cs="Times New Roman"/>
          <w:b/>
          <w:color w:val="7F7F7F" w:themeColor="text1" w:themeTint="80"/>
          <w:sz w:val="20"/>
        </w:rPr>
        <w:t xml:space="preserve"> </w:t>
      </w:r>
    </w:p>
    <w:p w14:paraId="75CDF1DB" w14:textId="515E426E" w:rsidR="00644C2F" w:rsidRDefault="00BD3FB4" w:rsidP="00BD3A62">
      <w:pPr>
        <w:spacing w:after="0" w:line="240" w:lineRule="auto"/>
        <w:ind w:left="720"/>
        <w:rPr>
          <w:rFonts w:ascii="Verdana" w:hAnsi="Verdana" w:cs="Times New Roman"/>
        </w:rPr>
      </w:pPr>
      <w:r w:rsidRPr="00CA7D77">
        <w:rPr>
          <w:rFonts w:ascii="Verdana" w:hAnsi="Verdana" w:cs="Times New Roman"/>
          <w:i/>
        </w:rPr>
        <w:t>Research:</w:t>
      </w:r>
      <w:r>
        <w:rPr>
          <w:rFonts w:ascii="Verdana" w:hAnsi="Verdana" w:cs="Times New Roman"/>
        </w:rPr>
        <w:t xml:space="preserve"> </w:t>
      </w:r>
      <w:r w:rsidR="00CA7D77">
        <w:rPr>
          <w:rFonts w:ascii="Verdana" w:hAnsi="Verdana" w:cs="Times New Roman"/>
        </w:rPr>
        <w:t xml:space="preserve">pan-genome assembly using bioinformatic long-read sequencing and transcriptome data to identify plant immune receptors  </w:t>
      </w:r>
    </w:p>
    <w:p w14:paraId="28274F21" w14:textId="77777777" w:rsidR="006D4046" w:rsidRDefault="006D4046" w:rsidP="00BD3A62">
      <w:pPr>
        <w:spacing w:after="0" w:line="240" w:lineRule="auto"/>
        <w:ind w:left="720"/>
        <w:rPr>
          <w:rFonts w:ascii="Verdana" w:hAnsi="Verdana" w:cs="Times New Roman"/>
        </w:rPr>
      </w:pPr>
    </w:p>
    <w:p w14:paraId="679ED0E3" w14:textId="58B595BD" w:rsidR="001D324A" w:rsidRDefault="000065CA" w:rsidP="00CA32A3">
      <w:pPr>
        <w:spacing w:after="0" w:line="240" w:lineRule="auto"/>
        <w:rPr>
          <w:rFonts w:ascii="Verdana" w:hAnsi="Verdana" w:cs="Times New Roman"/>
          <w:i/>
        </w:rPr>
      </w:pPr>
      <w:proofErr w:type="spellStart"/>
      <w:r>
        <w:rPr>
          <w:rFonts w:ascii="Verdana" w:hAnsi="Verdana" w:cs="Times New Roman"/>
          <w:b/>
        </w:rPr>
        <w:t>Sci</w:t>
      </w:r>
      <w:r w:rsidR="003811A5">
        <w:rPr>
          <w:rFonts w:ascii="Verdana" w:hAnsi="Verdana" w:cs="Times New Roman"/>
          <w:b/>
        </w:rPr>
        <w:t>N</w:t>
      </w:r>
      <w:r>
        <w:rPr>
          <w:rFonts w:ascii="Verdana" w:hAnsi="Verdana" w:cs="Times New Roman"/>
          <w:b/>
        </w:rPr>
        <w:t>et</w:t>
      </w:r>
      <w:proofErr w:type="spellEnd"/>
      <w:r>
        <w:rPr>
          <w:rFonts w:ascii="Verdana" w:hAnsi="Verdana" w:cs="Times New Roman"/>
          <w:b/>
        </w:rPr>
        <w:t xml:space="preserve"> </w:t>
      </w:r>
      <w:r w:rsidR="008439DF">
        <w:rPr>
          <w:rFonts w:ascii="Verdana" w:hAnsi="Verdana" w:cs="Times New Roman"/>
          <w:b/>
        </w:rPr>
        <w:t>E</w:t>
      </w:r>
      <w:r>
        <w:rPr>
          <w:rFonts w:ascii="Verdana" w:hAnsi="Verdana" w:cs="Times New Roman"/>
          <w:b/>
        </w:rPr>
        <w:t xml:space="preserve">ducation, </w:t>
      </w:r>
      <w:proofErr w:type="spellStart"/>
      <w:r w:rsidRPr="000065CA">
        <w:rPr>
          <w:rFonts w:ascii="Verdana" w:hAnsi="Verdana" w:cs="Times New Roman"/>
          <w:i/>
        </w:rPr>
        <w:t>Sci</w:t>
      </w:r>
      <w:r w:rsidR="003811A5">
        <w:rPr>
          <w:rFonts w:ascii="Verdana" w:hAnsi="Verdana" w:cs="Times New Roman"/>
          <w:i/>
        </w:rPr>
        <w:t>N</w:t>
      </w:r>
      <w:r w:rsidRPr="000065CA">
        <w:rPr>
          <w:rFonts w:ascii="Verdana" w:hAnsi="Verdana" w:cs="Times New Roman"/>
          <w:i/>
        </w:rPr>
        <w:t>et</w:t>
      </w:r>
      <w:proofErr w:type="spellEnd"/>
      <w:r w:rsidR="008439DF">
        <w:rPr>
          <w:rFonts w:ascii="Verdana" w:hAnsi="Verdana" w:cs="Times New Roman"/>
          <w:i/>
        </w:rPr>
        <w:t xml:space="preserve"> HPC Consortium</w:t>
      </w:r>
      <w:r w:rsidRPr="000065CA">
        <w:rPr>
          <w:rFonts w:ascii="Verdana" w:hAnsi="Verdana" w:cs="Times New Roman"/>
          <w:i/>
        </w:rPr>
        <w:t>, Toronto</w:t>
      </w:r>
      <w:r w:rsidR="00F1212F">
        <w:rPr>
          <w:rFonts w:ascii="Verdana" w:hAnsi="Verdana" w:cs="Times New Roman"/>
          <w:i/>
        </w:rPr>
        <w:t xml:space="preserve">         </w:t>
      </w:r>
    </w:p>
    <w:p w14:paraId="0DD8684E" w14:textId="71959A42" w:rsidR="00190661" w:rsidRDefault="006E07E1" w:rsidP="006E09DF">
      <w:pPr>
        <w:spacing w:after="0" w:line="240" w:lineRule="auto"/>
        <w:ind w:firstLine="435"/>
        <w:rPr>
          <w:rFonts w:ascii="Verdana" w:hAnsi="Verdana" w:cs="Times New Roman"/>
        </w:rPr>
      </w:pPr>
      <w:r>
        <w:rPr>
          <w:rFonts w:ascii="Verdana" w:hAnsi="Verdana" w:cs="Times New Roman"/>
          <w:i/>
        </w:rPr>
        <w:t xml:space="preserve">Data Science Certificate                                                                                            </w:t>
      </w:r>
      <w:r w:rsidR="006E09DF">
        <w:rPr>
          <w:rFonts w:ascii="Verdana" w:hAnsi="Verdana" w:cs="Times New Roman"/>
          <w:i/>
        </w:rPr>
        <w:t xml:space="preserve">  </w:t>
      </w:r>
      <w:r w:rsidR="00C25975" w:rsidRPr="00C25975">
        <w:rPr>
          <w:rFonts w:ascii="Verdana" w:hAnsi="Verdana" w:cs="Times New Roman"/>
          <w:color w:val="767171" w:themeColor="background2" w:themeShade="80"/>
          <w:sz w:val="20"/>
        </w:rPr>
        <w:t>2023</w:t>
      </w:r>
    </w:p>
    <w:p w14:paraId="7CED07E6" w14:textId="590D6D2A" w:rsidR="00190661" w:rsidRPr="00BE3DEF" w:rsidRDefault="006E07E1" w:rsidP="00BE3DEF">
      <w:pPr>
        <w:pStyle w:val="ListParagraph"/>
        <w:numPr>
          <w:ilvl w:val="0"/>
          <w:numId w:val="24"/>
        </w:numPr>
        <w:spacing w:after="0" w:line="240" w:lineRule="auto"/>
        <w:rPr>
          <w:rFonts w:ascii="Verdana" w:hAnsi="Verdana" w:cs="Times New Roman"/>
        </w:rPr>
      </w:pPr>
      <w:r>
        <w:rPr>
          <w:rFonts w:ascii="Verdana" w:hAnsi="Verdana" w:cs="Times New Roman"/>
        </w:rPr>
        <w:t>Neural networks</w:t>
      </w:r>
      <w:r w:rsidR="00BE3DEF">
        <w:rPr>
          <w:rFonts w:ascii="Verdana" w:hAnsi="Verdana" w:cs="Times New Roman"/>
        </w:rPr>
        <w:t xml:space="preserve"> (</w:t>
      </w:r>
      <w:r w:rsidR="00C539AD">
        <w:rPr>
          <w:rFonts w:ascii="Verdana" w:hAnsi="Verdana" w:cs="Times New Roman"/>
        </w:rPr>
        <w:t xml:space="preserve">evaluating machine learning models, </w:t>
      </w:r>
      <w:r w:rsidR="00190661" w:rsidRPr="00BE3DEF">
        <w:rPr>
          <w:rFonts w:ascii="Verdana" w:hAnsi="Verdana" w:cs="Times New Roman"/>
        </w:rPr>
        <w:t xml:space="preserve">reinforcement learning, </w:t>
      </w:r>
      <w:r w:rsidR="00BE3DEF">
        <w:rPr>
          <w:rFonts w:ascii="Verdana" w:hAnsi="Verdana" w:cs="Times New Roman"/>
        </w:rPr>
        <w:t>GANs</w:t>
      </w:r>
      <w:r w:rsidR="00190661" w:rsidRPr="00BE3DEF">
        <w:rPr>
          <w:rFonts w:ascii="Verdana" w:hAnsi="Verdana" w:cs="Times New Roman"/>
        </w:rPr>
        <w:t xml:space="preserve">, variational autoencoders, </w:t>
      </w:r>
      <w:r w:rsidR="00190661" w:rsidRPr="0062527B">
        <w:rPr>
          <w:rFonts w:ascii="Verdana" w:hAnsi="Verdana" w:cs="Times New Roman"/>
        </w:rPr>
        <w:t>etc</w:t>
      </w:r>
      <w:r w:rsidR="00E60E38">
        <w:rPr>
          <w:rFonts w:ascii="Verdana" w:hAnsi="Verdana" w:cs="Times New Roman"/>
        </w:rPr>
        <w:t>.</w:t>
      </w:r>
      <w:r w:rsidR="00BE3DEF">
        <w:rPr>
          <w:rFonts w:ascii="Verdana" w:hAnsi="Verdana" w:cs="Times New Roman"/>
        </w:rPr>
        <w:t>)</w:t>
      </w:r>
      <w:r w:rsidR="00190661" w:rsidRPr="00BE3DEF">
        <w:rPr>
          <w:rFonts w:ascii="Verdana" w:hAnsi="Verdana" w:cs="Times New Roman"/>
        </w:rPr>
        <w:t xml:space="preserve"> </w:t>
      </w:r>
    </w:p>
    <w:p w14:paraId="3AF72DFD" w14:textId="756895DF" w:rsidR="00BE3DEF" w:rsidRDefault="006E07E1" w:rsidP="00B519D2">
      <w:pPr>
        <w:pStyle w:val="ListParagraph"/>
        <w:numPr>
          <w:ilvl w:val="0"/>
          <w:numId w:val="24"/>
        </w:numPr>
        <w:spacing w:after="0" w:line="240" w:lineRule="auto"/>
        <w:rPr>
          <w:rFonts w:ascii="Verdana" w:hAnsi="Verdana" w:cs="Times New Roman"/>
        </w:rPr>
      </w:pPr>
      <w:r>
        <w:rPr>
          <w:rFonts w:ascii="Verdana" w:hAnsi="Verdana" w:cs="Times New Roman"/>
        </w:rPr>
        <w:t>R, python, bash scripting, best coding practices, git hub and version control</w:t>
      </w:r>
    </w:p>
    <w:p w14:paraId="614C90DC" w14:textId="77777777" w:rsidR="006D4046" w:rsidRPr="00BE3DEF" w:rsidRDefault="006D4046" w:rsidP="006D4046">
      <w:pPr>
        <w:pStyle w:val="ListParagraph"/>
        <w:spacing w:after="0" w:line="240" w:lineRule="auto"/>
        <w:ind w:left="795"/>
        <w:rPr>
          <w:rFonts w:ascii="Verdana" w:hAnsi="Verdana" w:cs="Times New Roman"/>
        </w:rPr>
      </w:pPr>
    </w:p>
    <w:p w14:paraId="2BE9B3B3" w14:textId="04FE9785" w:rsidR="00A828CC" w:rsidRPr="00525E89" w:rsidRDefault="00464374" w:rsidP="006D4046">
      <w:pPr>
        <w:spacing w:after="0" w:line="240" w:lineRule="auto"/>
        <w:rPr>
          <w:rFonts w:ascii="Verdana" w:hAnsi="Verdana" w:cs="Times New Roman"/>
          <w:color w:val="7F7F7F" w:themeColor="text1" w:themeTint="80"/>
          <w:sz w:val="20"/>
        </w:rPr>
      </w:pPr>
      <w:r w:rsidRPr="00644C2F">
        <w:rPr>
          <w:rFonts w:ascii="Verdana" w:hAnsi="Verdana" w:cs="Times New Roman"/>
          <w:b/>
        </w:rPr>
        <w:t xml:space="preserve">Master of Applied Bioscience, </w:t>
      </w:r>
      <w:r w:rsidR="00A828CC" w:rsidRPr="00A828CC">
        <w:rPr>
          <w:rFonts w:ascii="Verdana" w:hAnsi="Verdana" w:cs="Times New Roman"/>
          <w:i/>
        </w:rPr>
        <w:t>Ontario Tech University</w:t>
      </w:r>
      <w:r w:rsidR="006A11EA">
        <w:rPr>
          <w:rFonts w:ascii="Verdana" w:hAnsi="Verdana" w:cs="Times New Roman"/>
          <w:i/>
        </w:rPr>
        <w:t xml:space="preserve">                </w:t>
      </w:r>
      <w:r w:rsidR="001770FE">
        <w:rPr>
          <w:rFonts w:ascii="Verdana" w:hAnsi="Verdana" w:cs="Times New Roman"/>
        </w:rPr>
        <w:t xml:space="preserve">                         </w:t>
      </w:r>
      <w:r w:rsidR="006A11EA">
        <w:rPr>
          <w:rFonts w:ascii="Verdana" w:hAnsi="Verdana" w:cs="Times New Roman"/>
        </w:rPr>
        <w:t xml:space="preserve"> </w:t>
      </w:r>
      <w:r w:rsidR="00A828CC" w:rsidRPr="00525E89">
        <w:rPr>
          <w:rFonts w:ascii="Verdana" w:hAnsi="Verdana" w:cs="Times New Roman"/>
          <w:color w:val="7F7F7F" w:themeColor="text1" w:themeTint="80"/>
          <w:sz w:val="20"/>
        </w:rPr>
        <w:t>2016 – 2018</w:t>
      </w:r>
    </w:p>
    <w:p w14:paraId="39D26C24" w14:textId="303815F3" w:rsidR="00FB5737" w:rsidRDefault="00FB5737" w:rsidP="006D4046">
      <w:pPr>
        <w:spacing w:after="0" w:line="240" w:lineRule="auto"/>
        <w:rPr>
          <w:rFonts w:ascii="Verdana" w:hAnsi="Verdana" w:cs="Times New Roman"/>
        </w:rPr>
      </w:pP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i/>
        </w:rPr>
        <w:t xml:space="preserve">Research: </w:t>
      </w:r>
      <w:r>
        <w:rPr>
          <w:rFonts w:ascii="Verdana" w:hAnsi="Verdana" w:cs="Times New Roman"/>
        </w:rPr>
        <w:t xml:space="preserve">RNA-seq analysis and protein modelling to discover </w:t>
      </w:r>
      <w:r w:rsidR="00370FFD">
        <w:rPr>
          <w:rFonts w:ascii="Verdana" w:hAnsi="Verdana" w:cs="Times New Roman"/>
        </w:rPr>
        <w:t>herbicide mode of action</w:t>
      </w:r>
    </w:p>
    <w:p w14:paraId="7815D0ED" w14:textId="06FA9A58" w:rsidR="00525E89" w:rsidRPr="00004908" w:rsidRDefault="00A828CC" w:rsidP="004E2C35">
      <w:pPr>
        <w:tabs>
          <w:tab w:val="left" w:pos="4245"/>
        </w:tabs>
        <w:spacing w:line="240" w:lineRule="auto"/>
        <w:rPr>
          <w:rFonts w:ascii="Verdana" w:hAnsi="Verdana" w:cs="Times New Roman"/>
          <w:i/>
          <w:color w:val="7F7F7F" w:themeColor="text1" w:themeTint="80"/>
          <w:sz w:val="20"/>
        </w:rPr>
      </w:pPr>
      <w:r w:rsidRPr="00D72C79">
        <w:rPr>
          <w:rFonts w:ascii="Verdana" w:hAnsi="Verdan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E70F70" wp14:editId="7A913EAD">
                <wp:simplePos x="0" y="0"/>
                <wp:positionH relativeFrom="margin">
                  <wp:posOffset>-114300</wp:posOffset>
                </wp:positionH>
                <wp:positionV relativeFrom="paragraph">
                  <wp:posOffset>79375</wp:posOffset>
                </wp:positionV>
                <wp:extent cx="7019925" cy="371475"/>
                <wp:effectExtent l="0" t="0" r="9525" b="952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37147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89000"/>
                              </a:schemeClr>
                            </a:gs>
                            <a:gs pos="23000">
                              <a:schemeClr val="accent1">
                                <a:lumMod val="89000"/>
                              </a:schemeClr>
                            </a:gs>
                            <a:gs pos="69000">
                              <a:schemeClr val="accent1">
                                <a:lumMod val="75000"/>
                              </a:schemeClr>
                            </a:gs>
                            <a:gs pos="97000">
                              <a:schemeClr val="accent1">
                                <a:lumMod val="7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B6793" w14:textId="53C2786C" w:rsidR="004E2C35" w:rsidRPr="004E2C35" w:rsidRDefault="004E2C35" w:rsidP="004E2C35">
                            <w:pPr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E70F70" id="Rectangle: Rounded Corners 6" o:spid="_x0000_s1029" style="position:absolute;margin-left:-9pt;margin-top:6.25pt;width:552.75pt;height:29.2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" fillcolor="#3863b1 [2852]" stroked="f" strokeweight="1pt">
                <v:fill color2="#2c4e8b [2244]" focusposition=".5,.5" focussize="" colors="0 #3864b3;15073f #3864b3;45220f #2f5597;63570f #2c4f8c" focus="100%" type="gradientRadial"/>
                <v:stroke joinstyle="miter"/>
                <v:textbox>
                  <w:txbxContent>
                    <w:p w14:paraId="320B6793" w14:textId="53C2786C" w:rsidR="004E2C35" w:rsidRPr="004E2C35" w:rsidRDefault="004E2C35" w:rsidP="004E2C35">
                      <w:pPr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Skills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2C35">
        <w:rPr>
          <w:rFonts w:ascii="Verdana" w:hAnsi="Verdana" w:cs="Times New Roman"/>
          <w:i/>
          <w:color w:val="7F7F7F" w:themeColor="text1" w:themeTint="80"/>
          <w:sz w:val="20"/>
        </w:rPr>
        <w:tab/>
      </w:r>
    </w:p>
    <w:p w14:paraId="029E0740" w14:textId="56FFD49F" w:rsidR="00525E89" w:rsidRPr="00D84E1D" w:rsidRDefault="00525E89" w:rsidP="004E2C35">
      <w:pPr>
        <w:tabs>
          <w:tab w:val="center" w:pos="5445"/>
        </w:tabs>
        <w:spacing w:line="240" w:lineRule="auto"/>
        <w:rPr>
          <w:rFonts w:ascii="Verdana" w:hAnsi="Verdana" w:cs="Times New Roman"/>
          <w:color w:val="FFFFFF" w:themeColor="background1"/>
          <w:sz w:val="24"/>
          <w:szCs w:val="24"/>
        </w:rPr>
      </w:pPr>
      <w:r w:rsidRPr="00D84E1D">
        <w:rPr>
          <w:rFonts w:ascii="Verdana" w:hAnsi="Verdana" w:cs="Times New Roman"/>
          <w:color w:val="FFFFFF" w:themeColor="background1"/>
          <w:sz w:val="24"/>
          <w:szCs w:val="24"/>
        </w:rPr>
        <w:t>Skills</w:t>
      </w:r>
      <w:r w:rsidR="004E2C35">
        <w:rPr>
          <w:rFonts w:ascii="Verdana" w:hAnsi="Verdana" w:cs="Times New Roman"/>
          <w:color w:val="FFFFFF" w:themeColor="background1"/>
          <w:sz w:val="24"/>
          <w:szCs w:val="24"/>
        </w:rPr>
        <w:tab/>
      </w:r>
    </w:p>
    <w:p w14:paraId="6B89F18F" w14:textId="14F74D55" w:rsidR="00A828CC" w:rsidRPr="00A828CC" w:rsidRDefault="00113458" w:rsidP="00D45C94">
      <w:pPr>
        <w:tabs>
          <w:tab w:val="left" w:pos="720"/>
        </w:tabs>
        <w:spacing w:line="240" w:lineRule="auto"/>
        <w:ind w:left="720" w:hanging="720"/>
        <w:rPr>
          <w:rFonts w:ascii="Verdana" w:hAnsi="Verdana" w:cs="Times New Roman"/>
          <w:szCs w:val="24"/>
        </w:rPr>
      </w:pPr>
      <w:r w:rsidRPr="00F660D5">
        <w:rPr>
          <w:rFonts w:ascii="Verdana" w:hAnsi="Verdana" w:cs="Times New Roman"/>
          <w:i/>
          <w:szCs w:val="24"/>
        </w:rPr>
        <w:t>Computational:</w:t>
      </w:r>
      <w:r>
        <w:rPr>
          <w:rFonts w:ascii="Verdana" w:hAnsi="Verdana" w:cs="Times New Roman"/>
          <w:szCs w:val="24"/>
        </w:rPr>
        <w:t xml:space="preserve"> </w:t>
      </w:r>
      <w:r w:rsidR="00A828CC" w:rsidRPr="00A828CC">
        <w:rPr>
          <w:rFonts w:ascii="Verdana" w:hAnsi="Verdana" w:cs="Times New Roman"/>
          <w:szCs w:val="24"/>
        </w:rPr>
        <w:t>R, Python,</w:t>
      </w:r>
      <w:r w:rsidR="000E3B33">
        <w:rPr>
          <w:rFonts w:ascii="Verdana" w:hAnsi="Verdana" w:cs="Times New Roman"/>
          <w:szCs w:val="24"/>
        </w:rPr>
        <w:t xml:space="preserve"> </w:t>
      </w:r>
      <w:r w:rsidR="00A828CC" w:rsidRPr="00A828CC">
        <w:rPr>
          <w:rFonts w:ascii="Verdana" w:hAnsi="Verdana" w:cs="Times New Roman"/>
          <w:szCs w:val="24"/>
        </w:rPr>
        <w:t>Command line</w:t>
      </w:r>
      <w:r w:rsidR="00884CB5">
        <w:rPr>
          <w:rFonts w:ascii="Verdana" w:hAnsi="Verdana" w:cs="Times New Roman"/>
          <w:szCs w:val="24"/>
        </w:rPr>
        <w:t xml:space="preserve"> (</w:t>
      </w:r>
      <w:r w:rsidR="005C0C5D">
        <w:rPr>
          <w:rFonts w:ascii="Verdana" w:hAnsi="Verdana" w:cs="Times New Roman"/>
          <w:szCs w:val="24"/>
        </w:rPr>
        <w:t>bash</w:t>
      </w:r>
      <w:r w:rsidR="00884CB5">
        <w:rPr>
          <w:rFonts w:ascii="Verdana" w:hAnsi="Verdana" w:cs="Times New Roman"/>
          <w:szCs w:val="24"/>
        </w:rPr>
        <w:t xml:space="preserve">, </w:t>
      </w:r>
      <w:proofErr w:type="spellStart"/>
      <w:r w:rsidR="00884CB5">
        <w:rPr>
          <w:rFonts w:ascii="Verdana" w:hAnsi="Verdana" w:cs="Times New Roman"/>
          <w:szCs w:val="24"/>
        </w:rPr>
        <w:t>powershell</w:t>
      </w:r>
      <w:proofErr w:type="spellEnd"/>
      <w:r w:rsidR="00884CB5">
        <w:rPr>
          <w:rFonts w:ascii="Verdana" w:hAnsi="Verdana" w:cs="Times New Roman"/>
          <w:szCs w:val="24"/>
        </w:rPr>
        <w:t xml:space="preserve">, </w:t>
      </w:r>
      <w:r w:rsidR="00884CB5" w:rsidRPr="00E60E38">
        <w:rPr>
          <w:rFonts w:ascii="Verdana" w:hAnsi="Verdana" w:cs="Times New Roman"/>
          <w:szCs w:val="24"/>
        </w:rPr>
        <w:t>etc</w:t>
      </w:r>
      <w:r w:rsidR="00E60E38">
        <w:rPr>
          <w:rFonts w:ascii="Verdana" w:hAnsi="Verdana" w:cs="Times New Roman"/>
          <w:szCs w:val="24"/>
        </w:rPr>
        <w:t>.</w:t>
      </w:r>
      <w:r w:rsidR="00884CB5">
        <w:rPr>
          <w:rFonts w:ascii="Verdana" w:hAnsi="Verdana" w:cs="Times New Roman"/>
          <w:szCs w:val="24"/>
        </w:rPr>
        <w:t>)</w:t>
      </w:r>
      <w:r w:rsidR="00A828CC" w:rsidRPr="00A828CC">
        <w:rPr>
          <w:rFonts w:ascii="Verdana" w:hAnsi="Verdana" w:cs="Times New Roman"/>
          <w:szCs w:val="24"/>
        </w:rPr>
        <w:t xml:space="preserve">, </w:t>
      </w:r>
      <w:r w:rsidR="00737042">
        <w:rPr>
          <w:rFonts w:ascii="Verdana" w:hAnsi="Verdana" w:cs="Times New Roman"/>
          <w:szCs w:val="24"/>
        </w:rPr>
        <w:t>c</w:t>
      </w:r>
      <w:r w:rsidR="00A828CC" w:rsidRPr="00A828CC">
        <w:rPr>
          <w:rFonts w:ascii="Verdana" w:hAnsi="Verdana" w:cs="Times New Roman"/>
          <w:szCs w:val="24"/>
        </w:rPr>
        <w:t xml:space="preserve">loud </w:t>
      </w:r>
      <w:r w:rsidR="00737042">
        <w:rPr>
          <w:rFonts w:ascii="Verdana" w:hAnsi="Verdana" w:cs="Times New Roman"/>
          <w:szCs w:val="24"/>
        </w:rPr>
        <w:t>c</w:t>
      </w:r>
      <w:r w:rsidR="00A828CC" w:rsidRPr="00A828CC">
        <w:rPr>
          <w:rFonts w:ascii="Verdana" w:hAnsi="Verdana" w:cs="Times New Roman"/>
          <w:szCs w:val="24"/>
        </w:rPr>
        <w:t>omputing, DNA and RNA</w:t>
      </w:r>
      <w:r w:rsidR="0037665D">
        <w:rPr>
          <w:rFonts w:ascii="Verdana" w:hAnsi="Verdana" w:cs="Times New Roman"/>
          <w:szCs w:val="24"/>
        </w:rPr>
        <w:t>-seq</w:t>
      </w:r>
      <w:r w:rsidR="00380522">
        <w:rPr>
          <w:rFonts w:ascii="Verdana" w:hAnsi="Verdana" w:cs="Times New Roman"/>
          <w:szCs w:val="24"/>
        </w:rPr>
        <w:t xml:space="preserve"> (designing and implementing pipelines), </w:t>
      </w:r>
      <w:r w:rsidR="00A828CC" w:rsidRPr="00A828CC">
        <w:rPr>
          <w:rFonts w:ascii="Verdana" w:hAnsi="Verdana" w:cs="Times New Roman"/>
          <w:szCs w:val="24"/>
        </w:rPr>
        <w:t xml:space="preserve">phylogenetics, </w:t>
      </w:r>
      <w:r w:rsidR="00BD5F24">
        <w:rPr>
          <w:rFonts w:ascii="Verdana" w:hAnsi="Verdana" w:cs="Times New Roman"/>
          <w:szCs w:val="24"/>
        </w:rPr>
        <w:t xml:space="preserve">evolution, </w:t>
      </w:r>
      <w:r w:rsidR="00A828CC" w:rsidRPr="00A828CC">
        <w:rPr>
          <w:rFonts w:ascii="Verdana" w:hAnsi="Verdana" w:cs="Times New Roman"/>
          <w:szCs w:val="24"/>
        </w:rPr>
        <w:t>statistics, proteomics (protein modeling and analysis),</w:t>
      </w:r>
      <w:r w:rsidR="00C33DFB">
        <w:rPr>
          <w:rFonts w:ascii="Verdana" w:hAnsi="Verdana" w:cs="Times New Roman"/>
          <w:szCs w:val="24"/>
        </w:rPr>
        <w:t xml:space="preserve"> </w:t>
      </w:r>
      <w:r w:rsidR="00741F10">
        <w:rPr>
          <w:rFonts w:ascii="Verdana" w:hAnsi="Verdana" w:cs="Times New Roman"/>
          <w:szCs w:val="24"/>
        </w:rPr>
        <w:t>T</w:t>
      </w:r>
      <w:r w:rsidR="00C33DFB">
        <w:rPr>
          <w:rFonts w:ascii="Verdana" w:hAnsi="Verdana" w:cs="Times New Roman"/>
          <w:szCs w:val="24"/>
        </w:rPr>
        <w:t>ensor</w:t>
      </w:r>
      <w:r w:rsidR="00741F10">
        <w:rPr>
          <w:rFonts w:ascii="Verdana" w:hAnsi="Verdana" w:cs="Times New Roman"/>
          <w:szCs w:val="24"/>
        </w:rPr>
        <w:t>F</w:t>
      </w:r>
      <w:r w:rsidR="00C33DFB">
        <w:rPr>
          <w:rFonts w:ascii="Verdana" w:hAnsi="Verdana" w:cs="Times New Roman"/>
          <w:szCs w:val="24"/>
        </w:rPr>
        <w:t>low</w:t>
      </w:r>
      <w:r w:rsidR="00256B77">
        <w:rPr>
          <w:rFonts w:ascii="Verdana" w:hAnsi="Verdana" w:cs="Times New Roman"/>
          <w:szCs w:val="24"/>
        </w:rPr>
        <w:t xml:space="preserve"> frameworks</w:t>
      </w:r>
      <w:r w:rsidR="00C33DFB">
        <w:rPr>
          <w:rFonts w:ascii="Verdana" w:hAnsi="Verdana" w:cs="Times New Roman"/>
          <w:szCs w:val="24"/>
        </w:rPr>
        <w:t>,</w:t>
      </w:r>
      <w:r w:rsidR="00D84E1D">
        <w:rPr>
          <w:rFonts w:ascii="Verdana" w:hAnsi="Verdana" w:cs="Times New Roman"/>
          <w:szCs w:val="24"/>
        </w:rPr>
        <w:t xml:space="preserve"> database </w:t>
      </w:r>
      <w:r w:rsidR="00E97922">
        <w:rPr>
          <w:rFonts w:ascii="Verdana" w:hAnsi="Verdana" w:cs="Times New Roman"/>
          <w:szCs w:val="24"/>
        </w:rPr>
        <w:t xml:space="preserve">parsing and file retrieval (NCBI, GEO, </w:t>
      </w:r>
      <w:proofErr w:type="spellStart"/>
      <w:r w:rsidR="003D64F3">
        <w:rPr>
          <w:rFonts w:ascii="Verdana" w:hAnsi="Verdana" w:cs="Times New Roman"/>
          <w:szCs w:val="24"/>
        </w:rPr>
        <w:t>P</w:t>
      </w:r>
      <w:r w:rsidR="00E97922">
        <w:rPr>
          <w:rFonts w:ascii="Verdana" w:hAnsi="Verdana" w:cs="Times New Roman"/>
          <w:szCs w:val="24"/>
        </w:rPr>
        <w:t>hytozome</w:t>
      </w:r>
      <w:proofErr w:type="spellEnd"/>
      <w:r w:rsidR="00E97922">
        <w:rPr>
          <w:rFonts w:ascii="Verdana" w:hAnsi="Verdana" w:cs="Times New Roman"/>
          <w:szCs w:val="24"/>
        </w:rPr>
        <w:t xml:space="preserve">, ENA, </w:t>
      </w:r>
      <w:r w:rsidR="00E97922" w:rsidRPr="00E60E38">
        <w:rPr>
          <w:rFonts w:ascii="Verdana" w:hAnsi="Verdana" w:cs="Times New Roman"/>
          <w:szCs w:val="24"/>
        </w:rPr>
        <w:t>etc</w:t>
      </w:r>
      <w:r w:rsidR="00E60E38">
        <w:rPr>
          <w:rFonts w:ascii="Verdana" w:hAnsi="Verdana" w:cs="Times New Roman"/>
          <w:szCs w:val="24"/>
        </w:rPr>
        <w:t>.</w:t>
      </w:r>
      <w:r w:rsidR="00E97922">
        <w:rPr>
          <w:rFonts w:ascii="Verdana" w:hAnsi="Verdana" w:cs="Times New Roman"/>
          <w:szCs w:val="24"/>
        </w:rPr>
        <w:t>),</w:t>
      </w:r>
      <w:r w:rsidR="00C33DFB">
        <w:rPr>
          <w:rFonts w:ascii="Verdana" w:hAnsi="Verdana" w:cs="Times New Roman"/>
          <w:szCs w:val="24"/>
        </w:rPr>
        <w:t xml:space="preserve"> </w:t>
      </w:r>
      <w:r w:rsidR="00EC0931">
        <w:rPr>
          <w:rFonts w:ascii="Verdana" w:hAnsi="Verdana" w:cs="Times New Roman"/>
          <w:szCs w:val="24"/>
        </w:rPr>
        <w:t>version control (git)</w:t>
      </w:r>
    </w:p>
    <w:p w14:paraId="275D81EA" w14:textId="39D2DC7F" w:rsidR="00A828CC" w:rsidRPr="00A828CC" w:rsidRDefault="00F660D5" w:rsidP="00D84E1D">
      <w:pPr>
        <w:spacing w:line="240" w:lineRule="auto"/>
        <w:ind w:left="810" w:hanging="810"/>
        <w:rPr>
          <w:rFonts w:ascii="Verdana" w:hAnsi="Verdana" w:cs="Times New Roman"/>
          <w:szCs w:val="24"/>
        </w:rPr>
      </w:pPr>
      <w:r w:rsidRPr="00F660D5">
        <w:rPr>
          <w:rFonts w:ascii="Verdana" w:hAnsi="Verdana" w:cs="Times New Roman"/>
          <w:i/>
          <w:szCs w:val="24"/>
        </w:rPr>
        <w:t>Lab-related:</w:t>
      </w:r>
      <w:r>
        <w:rPr>
          <w:rFonts w:ascii="Verdana" w:hAnsi="Verdana" w:cs="Times New Roman"/>
          <w:szCs w:val="24"/>
        </w:rPr>
        <w:t xml:space="preserve"> </w:t>
      </w:r>
      <w:r w:rsidR="00A828CC" w:rsidRPr="00A828CC">
        <w:rPr>
          <w:rFonts w:ascii="Verdana" w:hAnsi="Verdana" w:cs="Times New Roman"/>
          <w:szCs w:val="24"/>
        </w:rPr>
        <w:t>Molecular biology, DNA/RNA/Protein isolation, microbiology, plant immune assays</w:t>
      </w:r>
      <w:r>
        <w:rPr>
          <w:rFonts w:ascii="Verdana" w:hAnsi="Verdana" w:cs="Times New Roman"/>
          <w:szCs w:val="24"/>
        </w:rPr>
        <w:t xml:space="preserve">, genetics, genomics </w:t>
      </w:r>
    </w:p>
    <w:p w14:paraId="43D83618" w14:textId="7E088C42" w:rsidR="00525E89" w:rsidRDefault="00D84E1D" w:rsidP="004A019A">
      <w:pPr>
        <w:spacing w:line="240" w:lineRule="auto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i/>
          <w:sz w:val="24"/>
          <w:szCs w:val="24"/>
        </w:rPr>
        <w:t xml:space="preserve">General: </w:t>
      </w:r>
      <w:r w:rsidR="002E0D4E" w:rsidRPr="00892461">
        <w:rPr>
          <w:rFonts w:ascii="Verdana" w:hAnsi="Verdana" w:cs="Times New Roman"/>
          <w:szCs w:val="24"/>
        </w:rPr>
        <w:t>oral and written communication, organization, time-management, fast-learner</w:t>
      </w:r>
    </w:p>
    <w:p w14:paraId="28F9AF66" w14:textId="77777777" w:rsidR="003B0CFD" w:rsidRPr="002E0D4E" w:rsidRDefault="003B0CFD" w:rsidP="004A019A">
      <w:pPr>
        <w:spacing w:line="240" w:lineRule="auto"/>
        <w:rPr>
          <w:rFonts w:ascii="Verdana" w:hAnsi="Verdana" w:cs="Times New Roman"/>
          <w:sz w:val="24"/>
          <w:szCs w:val="24"/>
        </w:rPr>
      </w:pPr>
    </w:p>
    <w:p w14:paraId="08C5DAA7" w14:textId="1E70E9B2" w:rsidR="004A7BB4" w:rsidRPr="003F61DD" w:rsidRDefault="008D7449" w:rsidP="003F61DD">
      <w:pPr>
        <w:spacing w:line="240" w:lineRule="auto"/>
        <w:rPr>
          <w:rFonts w:ascii="Verdana" w:hAnsi="Verdana" w:cs="Times New Roman"/>
          <w:color w:val="FFFFFF" w:themeColor="background1"/>
          <w:sz w:val="24"/>
          <w:szCs w:val="24"/>
        </w:rPr>
      </w:pPr>
      <w:r w:rsidRPr="00D72C79">
        <w:rPr>
          <w:rFonts w:ascii="Verdana" w:hAnsi="Verdana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77A789B" wp14:editId="06481BCC">
                <wp:simplePos x="0" y="0"/>
                <wp:positionH relativeFrom="margin">
                  <wp:align>right</wp:align>
                </wp:positionH>
                <wp:positionV relativeFrom="paragraph">
                  <wp:posOffset>196850</wp:posOffset>
                </wp:positionV>
                <wp:extent cx="7010400" cy="371475"/>
                <wp:effectExtent l="0" t="0" r="0" b="952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37147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89000"/>
                              </a:schemeClr>
                            </a:gs>
                            <a:gs pos="23000">
                              <a:schemeClr val="accent1">
                                <a:lumMod val="89000"/>
                              </a:schemeClr>
                            </a:gs>
                            <a:gs pos="69000">
                              <a:schemeClr val="accent1">
                                <a:lumMod val="75000"/>
                              </a:schemeClr>
                            </a:gs>
                            <a:gs pos="97000">
                              <a:schemeClr val="accent1">
                                <a:lumMod val="7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389609" id="Rectangle: Rounded Corners 4" o:spid="_x0000_s1026" style="position:absolute;margin-left:500.8pt;margin-top:15.5pt;width:552pt;height:29.25pt;z-index:-2516531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" fillcolor="#3863b1 [2852]" stroked="f" strokeweight="1pt">
                <v:fill color2="#2c4e8b [2244]" focusposition=".5,.5" focussize="" colors="0 #3864b3;15073f #3864b3;45220f #2f5597;63570f #2c4f8c" focus="100%" type="gradientRadial"/>
                <v:stroke joinstyle="miter"/>
                <w10:wrap anchorx="margin"/>
              </v:roundrect>
            </w:pict>
          </mc:Fallback>
        </mc:AlternateContent>
      </w:r>
    </w:p>
    <w:p w14:paraId="0F9C8544" w14:textId="58553800" w:rsidR="004A7BB4" w:rsidRPr="00D72C79" w:rsidRDefault="00967F7E" w:rsidP="004A019A">
      <w:pPr>
        <w:spacing w:line="240" w:lineRule="auto"/>
        <w:rPr>
          <w:rFonts w:ascii="Verdana" w:hAnsi="Verdana" w:cs="Times New Roman"/>
          <w:color w:val="FFFFFF" w:themeColor="background1"/>
          <w:sz w:val="24"/>
          <w:szCs w:val="24"/>
        </w:rPr>
      </w:pPr>
      <w:r>
        <w:rPr>
          <w:rFonts w:ascii="Verdana" w:hAnsi="Verdana" w:cs="Times New Roman"/>
          <w:color w:val="FFFFFF" w:themeColor="background1"/>
          <w:sz w:val="24"/>
          <w:szCs w:val="24"/>
        </w:rPr>
        <w:t>Research Contributions</w:t>
      </w:r>
    </w:p>
    <w:p w14:paraId="1845AF74" w14:textId="77777777" w:rsidR="00967F7E" w:rsidRDefault="00967F7E" w:rsidP="00967F7E">
      <w:pPr>
        <w:spacing w:line="240" w:lineRule="auto"/>
        <w:ind w:left="1440" w:hanging="1530"/>
        <w:rPr>
          <w:rFonts w:ascii="Verdana" w:hAnsi="Verdana" w:cs="Times New Roman"/>
          <w:b/>
          <w:color w:val="767171" w:themeColor="background2" w:themeShade="80"/>
          <w:sz w:val="20"/>
        </w:rPr>
      </w:pPr>
    </w:p>
    <w:p w14:paraId="5B0A3D8A" w14:textId="2FDEFABB" w:rsidR="00967F7E" w:rsidRPr="00967F7E" w:rsidRDefault="00967F7E" w:rsidP="00967F7E">
      <w:pPr>
        <w:spacing w:line="240" w:lineRule="auto"/>
        <w:ind w:left="1440" w:hanging="1530"/>
        <w:rPr>
          <w:rFonts w:ascii="Verdana" w:hAnsi="Verdana" w:cs="Times New Roman"/>
          <w:b/>
          <w:color w:val="767171" w:themeColor="background2" w:themeShade="80"/>
          <w:sz w:val="24"/>
        </w:rPr>
      </w:pPr>
      <w:r w:rsidRPr="00967F7E">
        <w:rPr>
          <w:rFonts w:ascii="Verdana" w:hAnsi="Verdana" w:cs="Times New Roman"/>
          <w:b/>
          <w:color w:val="767171" w:themeColor="background2" w:themeShade="80"/>
          <w:sz w:val="24"/>
        </w:rPr>
        <w:t>Publications</w:t>
      </w:r>
    </w:p>
    <w:p w14:paraId="010F2902" w14:textId="07B57D80" w:rsidR="00967F7E" w:rsidRDefault="00DB60A8" w:rsidP="00967F7E">
      <w:pPr>
        <w:spacing w:line="240" w:lineRule="auto"/>
        <w:ind w:left="1440" w:hanging="1530"/>
        <w:rPr>
          <w:rFonts w:ascii="Verdana" w:hAnsi="Verdana" w:cs="Times New Roman"/>
        </w:rPr>
      </w:pPr>
      <w:r>
        <w:rPr>
          <w:rFonts w:ascii="Verdana" w:hAnsi="Verdana" w:cs="Times New Roman"/>
          <w:color w:val="767171" w:themeColor="background2" w:themeShade="80"/>
          <w:sz w:val="20"/>
        </w:rPr>
        <w:t>2024</w:t>
      </w:r>
      <w:r>
        <w:rPr>
          <w:rFonts w:ascii="Verdana" w:hAnsi="Verdana" w:cs="Times New Roman"/>
          <w:color w:val="767171" w:themeColor="background2" w:themeShade="80"/>
          <w:sz w:val="20"/>
        </w:rPr>
        <w:tab/>
      </w:r>
      <w:r w:rsidRPr="001E3E5A">
        <w:rPr>
          <w:rFonts w:ascii="Verdana" w:hAnsi="Verdana" w:cs="Times New Roman"/>
          <w:b/>
        </w:rPr>
        <w:t>Kileeg, Z.</w:t>
      </w:r>
      <w:r w:rsidRPr="00DB60A8">
        <w:rPr>
          <w:rFonts w:ascii="Verdana" w:hAnsi="Verdana" w:cs="Times New Roman"/>
        </w:rPr>
        <w:t xml:space="preserve">, Wang, P., &amp; Mott, G. A. (2024). Chromosome-Scale Assembly and Annotation of Eight Arabidopsis thaliana Ecotypes. Genome Biology and Evolution, 16(8). </w:t>
      </w:r>
      <w:hyperlink r:id="rId5" w:history="1">
        <w:r w:rsidRPr="00EF3AFD">
          <w:rPr>
            <w:rStyle w:val="Hyperlink"/>
            <w:rFonts w:ascii="Verdana" w:hAnsi="Verdana" w:cs="Times New Roman"/>
          </w:rPr>
          <w:t>https://doi.org/10.1093/gbe/evae169</w:t>
        </w:r>
      </w:hyperlink>
    </w:p>
    <w:p w14:paraId="2CEEF24C" w14:textId="3A97517F" w:rsidR="00DB60A8" w:rsidRPr="00DD5588" w:rsidRDefault="00DD5588" w:rsidP="00967F7E">
      <w:pPr>
        <w:spacing w:line="240" w:lineRule="auto"/>
        <w:ind w:left="1440" w:hanging="1530"/>
        <w:rPr>
          <w:rFonts w:ascii="Verdana" w:hAnsi="Verdana" w:cs="Times New Roman"/>
          <w:color w:val="767171" w:themeColor="background2" w:themeShade="80"/>
        </w:rPr>
      </w:pPr>
      <w:r w:rsidRPr="001E3E5A">
        <w:rPr>
          <w:rFonts w:ascii="Verdana" w:hAnsi="Verdana" w:cs="Times New Roman"/>
          <w:color w:val="767171" w:themeColor="background2" w:themeShade="80"/>
          <w:sz w:val="20"/>
        </w:rPr>
        <w:t>2023</w:t>
      </w:r>
      <w:r w:rsidRPr="00DD5588">
        <w:rPr>
          <w:rFonts w:ascii="Verdana" w:hAnsi="Verdana" w:cs="Times New Roman"/>
          <w:sz w:val="24"/>
        </w:rPr>
        <w:tab/>
      </w:r>
      <w:r w:rsidRPr="001E3E5A">
        <w:rPr>
          <w:rFonts w:ascii="Verdana" w:hAnsi="Verdana" w:cs="Times New Roman"/>
          <w:b/>
        </w:rPr>
        <w:t>Kileeg, Z</w:t>
      </w:r>
      <w:r w:rsidRPr="00DD5588">
        <w:rPr>
          <w:rFonts w:ascii="Verdana" w:hAnsi="Verdana" w:cs="Times New Roman"/>
        </w:rPr>
        <w:t xml:space="preserve">., </w:t>
      </w:r>
      <w:proofErr w:type="spellStart"/>
      <w:r w:rsidRPr="00DD5588">
        <w:rPr>
          <w:rFonts w:ascii="Verdana" w:hAnsi="Verdana" w:cs="Times New Roman"/>
        </w:rPr>
        <w:t>Haldar</w:t>
      </w:r>
      <w:proofErr w:type="spellEnd"/>
      <w:r w:rsidRPr="00DD5588">
        <w:rPr>
          <w:rFonts w:ascii="Verdana" w:hAnsi="Verdana" w:cs="Times New Roman"/>
        </w:rPr>
        <w:t>, A., Khan, H., Qamar, A., &amp; Mott, G. A. (2023). Differential expansion and retention patterns of LRR</w:t>
      </w:r>
      <w:r w:rsidRPr="00DD5588">
        <w:rPr>
          <w:rFonts w:ascii="Cambria Math" w:hAnsi="Cambria Math" w:cs="Cambria Math"/>
        </w:rPr>
        <w:t>‐</w:t>
      </w:r>
      <w:r w:rsidRPr="00DD5588">
        <w:rPr>
          <w:rFonts w:ascii="Verdana" w:hAnsi="Verdana" w:cs="Times New Roman"/>
        </w:rPr>
        <w:t>RLK genes across plant evolution. Plant Direct, 7(12). https://doi.org/10.1002/pld3.556</w:t>
      </w:r>
    </w:p>
    <w:p w14:paraId="22747DCF" w14:textId="32E7C8CD" w:rsidR="00967F7E" w:rsidRPr="00644C2F" w:rsidRDefault="00967F7E" w:rsidP="00967F7E">
      <w:pPr>
        <w:spacing w:line="240" w:lineRule="auto"/>
        <w:ind w:left="1440" w:hanging="1530"/>
        <w:rPr>
          <w:rFonts w:ascii="Verdana" w:hAnsi="Verdana" w:cs="Times New Roman"/>
        </w:rPr>
      </w:pPr>
      <w:r w:rsidRPr="004B43FC">
        <w:rPr>
          <w:rFonts w:ascii="Verdana" w:hAnsi="Verdana" w:cs="Times New Roman"/>
          <w:color w:val="767171" w:themeColor="background2" w:themeShade="80"/>
          <w:sz w:val="20"/>
        </w:rPr>
        <w:t>2018</w:t>
      </w:r>
      <w:r w:rsidRPr="004B43FC">
        <w:rPr>
          <w:rFonts w:ascii="Verdana" w:hAnsi="Verdana" w:cs="Times New Roman"/>
          <w:color w:val="767171" w:themeColor="background2" w:themeShade="80"/>
          <w:sz w:val="20"/>
        </w:rPr>
        <w:tab/>
      </w:r>
      <w:r w:rsidRPr="000C1999">
        <w:rPr>
          <w:rFonts w:ascii="Verdana" w:hAnsi="Verdana" w:cs="Times New Roman"/>
        </w:rPr>
        <w:t xml:space="preserve">Shim, I., Law, R., </w:t>
      </w:r>
      <w:r w:rsidRPr="000C1999">
        <w:rPr>
          <w:rFonts w:ascii="Verdana" w:hAnsi="Verdana" w:cs="Times New Roman"/>
          <w:b/>
        </w:rPr>
        <w:t xml:space="preserve">Kileeg, Z., </w:t>
      </w:r>
      <w:proofErr w:type="spellStart"/>
      <w:r w:rsidRPr="000C1999">
        <w:rPr>
          <w:rFonts w:ascii="Verdana" w:hAnsi="Verdana" w:cs="Times New Roman"/>
        </w:rPr>
        <w:t>Stronghill</w:t>
      </w:r>
      <w:proofErr w:type="spellEnd"/>
      <w:r w:rsidRPr="000C1999">
        <w:rPr>
          <w:rFonts w:ascii="Verdana" w:hAnsi="Verdana" w:cs="Times New Roman"/>
        </w:rPr>
        <w:t xml:space="preserve">, P., Northey, J.G.B., Strap, J.L., and </w:t>
      </w:r>
      <w:proofErr w:type="spellStart"/>
      <w:r w:rsidRPr="000C1999">
        <w:rPr>
          <w:rFonts w:ascii="Verdana" w:hAnsi="Verdana" w:cs="Times New Roman"/>
        </w:rPr>
        <w:t>Bonetta</w:t>
      </w:r>
      <w:proofErr w:type="spellEnd"/>
      <w:r w:rsidRPr="000C1999">
        <w:rPr>
          <w:rFonts w:ascii="Verdana" w:hAnsi="Verdana" w:cs="Times New Roman"/>
        </w:rPr>
        <w:t xml:space="preserve">, D.T. (2018). Alleles Causing Resistance to </w:t>
      </w:r>
      <w:proofErr w:type="spellStart"/>
      <w:r w:rsidRPr="000C1999">
        <w:rPr>
          <w:rFonts w:ascii="Verdana" w:hAnsi="Verdana" w:cs="Times New Roman"/>
        </w:rPr>
        <w:t>Isoxaben</w:t>
      </w:r>
      <w:proofErr w:type="spellEnd"/>
      <w:r w:rsidRPr="000C1999">
        <w:rPr>
          <w:rFonts w:ascii="Verdana" w:hAnsi="Verdana" w:cs="Times New Roman"/>
        </w:rPr>
        <w:t xml:space="preserve"> and </w:t>
      </w:r>
      <w:proofErr w:type="spellStart"/>
      <w:r w:rsidRPr="000C1999">
        <w:rPr>
          <w:rFonts w:ascii="Verdana" w:hAnsi="Verdana" w:cs="Times New Roman"/>
        </w:rPr>
        <w:t>Flupoxam</w:t>
      </w:r>
      <w:proofErr w:type="spellEnd"/>
      <w:r w:rsidRPr="000C1999">
        <w:rPr>
          <w:rFonts w:ascii="Verdana" w:hAnsi="Verdana" w:cs="Times New Roman"/>
        </w:rPr>
        <w:t xml:space="preserve"> Highlight the Significance of Transmembrane Domains for CESA Protein Function. </w:t>
      </w:r>
      <w:r w:rsidRPr="000C1999">
        <w:rPr>
          <w:rFonts w:ascii="Verdana" w:hAnsi="Verdana" w:cs="Times New Roman"/>
          <w:i/>
        </w:rPr>
        <w:t>Front. Plant Sci.</w:t>
      </w:r>
      <w:r w:rsidRPr="000C1999">
        <w:rPr>
          <w:rFonts w:ascii="Verdana" w:hAnsi="Verdana" w:cs="Times New Roman"/>
        </w:rPr>
        <w:t xml:space="preserve"> </w:t>
      </w:r>
      <w:hyperlink r:id="rId6" w:history="1">
        <w:r w:rsidRPr="000C1999">
          <w:rPr>
            <w:rStyle w:val="Hyperlink"/>
            <w:rFonts w:ascii="Verdana" w:hAnsi="Verdana" w:cs="Times New Roman"/>
          </w:rPr>
          <w:t>https://doi.org/10.3389/fpls.2018.01152</w:t>
        </w:r>
      </w:hyperlink>
      <w:r w:rsidRPr="000C1999">
        <w:rPr>
          <w:rFonts w:ascii="Verdana" w:hAnsi="Verdana" w:cs="Times New Roman"/>
        </w:rPr>
        <w:t>.</w:t>
      </w:r>
    </w:p>
    <w:p w14:paraId="48E0F282" w14:textId="77777777" w:rsidR="00967F7E" w:rsidRDefault="00967F7E" w:rsidP="00244DFD">
      <w:pPr>
        <w:spacing w:line="240" w:lineRule="auto"/>
        <w:ind w:left="1440" w:hanging="1530"/>
        <w:rPr>
          <w:rFonts w:ascii="Verdana" w:hAnsi="Verdana" w:cs="Times New Roman"/>
          <w:color w:val="767171" w:themeColor="background2" w:themeShade="80"/>
          <w:sz w:val="20"/>
          <w:szCs w:val="24"/>
        </w:rPr>
      </w:pPr>
    </w:p>
    <w:p w14:paraId="1AF0C9A5" w14:textId="55B369AF" w:rsidR="00967F7E" w:rsidRDefault="00967F7E" w:rsidP="00244DFD">
      <w:pPr>
        <w:spacing w:line="240" w:lineRule="auto"/>
        <w:ind w:left="1440" w:hanging="1530"/>
        <w:rPr>
          <w:rFonts w:ascii="Verdana" w:hAnsi="Verdana" w:cs="Times New Roman"/>
          <w:b/>
          <w:color w:val="767171" w:themeColor="background2" w:themeShade="80"/>
          <w:sz w:val="24"/>
          <w:szCs w:val="24"/>
        </w:rPr>
      </w:pPr>
      <w:r w:rsidRPr="00967F7E">
        <w:rPr>
          <w:rFonts w:ascii="Verdana" w:hAnsi="Verdana" w:cs="Times New Roman"/>
          <w:b/>
          <w:color w:val="767171" w:themeColor="background2" w:themeShade="80"/>
          <w:sz w:val="24"/>
          <w:szCs w:val="24"/>
        </w:rPr>
        <w:t>Conference Proceedings</w:t>
      </w:r>
    </w:p>
    <w:p w14:paraId="0696C938" w14:textId="479180FF" w:rsidR="00BC0DAE" w:rsidRDefault="00BC0DAE" w:rsidP="00BC0DAE">
      <w:pPr>
        <w:spacing w:line="240" w:lineRule="auto"/>
        <w:ind w:left="1440" w:hanging="1530"/>
        <w:rPr>
          <w:rFonts w:ascii="Verdana" w:hAnsi="Verdana" w:cs="Times New Roman"/>
          <w:color w:val="767171" w:themeColor="background2" w:themeShade="80"/>
          <w:sz w:val="20"/>
          <w:szCs w:val="24"/>
        </w:rPr>
      </w:pPr>
      <w:r>
        <w:rPr>
          <w:rFonts w:ascii="Verdana" w:hAnsi="Verdana" w:cs="Times New Roman"/>
          <w:color w:val="767171" w:themeColor="background2" w:themeShade="80"/>
          <w:sz w:val="20"/>
          <w:szCs w:val="24"/>
        </w:rPr>
        <w:t>202</w:t>
      </w:r>
      <w:r w:rsidR="00603FC4">
        <w:rPr>
          <w:rFonts w:ascii="Verdana" w:hAnsi="Verdana" w:cs="Times New Roman"/>
          <w:color w:val="767171" w:themeColor="background2" w:themeShade="80"/>
          <w:sz w:val="20"/>
          <w:szCs w:val="24"/>
        </w:rPr>
        <w:t>4</w:t>
      </w:r>
      <w:r>
        <w:rPr>
          <w:rFonts w:ascii="Verdana" w:hAnsi="Verdana" w:cs="Times New Roman"/>
          <w:color w:val="767171" w:themeColor="background2" w:themeShade="80"/>
          <w:sz w:val="20"/>
          <w:szCs w:val="24"/>
        </w:rPr>
        <w:tab/>
      </w:r>
      <w:r w:rsidRPr="00244DFD">
        <w:rPr>
          <w:rFonts w:ascii="Verdana" w:hAnsi="Verdana" w:cs="Times New Roman"/>
          <w:b/>
          <w:szCs w:val="24"/>
        </w:rPr>
        <w:t>Kileeg, Z</w:t>
      </w:r>
      <w:r w:rsidRPr="00244DFD">
        <w:rPr>
          <w:rFonts w:ascii="Verdana" w:hAnsi="Verdana" w:cs="Times New Roman"/>
          <w:szCs w:val="24"/>
        </w:rPr>
        <w:t>., and Mott, G.A.</w:t>
      </w:r>
      <w:r w:rsidR="00364FD2" w:rsidRPr="00364FD2">
        <w:t xml:space="preserve"> </w:t>
      </w:r>
      <w:r w:rsidR="00364FD2" w:rsidRPr="00364FD2">
        <w:rPr>
          <w:rFonts w:ascii="Verdana" w:hAnsi="Verdana" w:cs="Times New Roman"/>
          <w:szCs w:val="24"/>
        </w:rPr>
        <w:t>Investigating the pan-RLK landscape of Arabidopsis thaliana</w:t>
      </w:r>
      <w:r w:rsidRPr="00244DFD">
        <w:rPr>
          <w:rFonts w:ascii="Verdana" w:hAnsi="Verdana" w:cs="Times New Roman"/>
          <w:szCs w:val="24"/>
        </w:rPr>
        <w:t xml:space="preserve">. </w:t>
      </w:r>
      <w:r w:rsidRPr="00244DFD">
        <w:rPr>
          <w:rFonts w:ascii="Verdana" w:hAnsi="Verdana" w:cs="Times New Roman"/>
          <w:b/>
          <w:szCs w:val="24"/>
        </w:rPr>
        <w:t xml:space="preserve">Oral presentation, </w:t>
      </w:r>
      <w:r w:rsidR="009778F1">
        <w:rPr>
          <w:rFonts w:ascii="Verdana" w:hAnsi="Verdana" w:cs="Times New Roman"/>
          <w:szCs w:val="24"/>
        </w:rPr>
        <w:t xml:space="preserve">CAGEF </w:t>
      </w:r>
      <w:r>
        <w:rPr>
          <w:rFonts w:ascii="Verdana" w:hAnsi="Verdana" w:cs="Times New Roman"/>
          <w:szCs w:val="24"/>
        </w:rPr>
        <w:t>Symposium</w:t>
      </w:r>
      <w:r w:rsidRPr="00244DFD">
        <w:rPr>
          <w:rFonts w:ascii="Verdana" w:hAnsi="Verdana" w:cs="Times New Roman"/>
          <w:szCs w:val="24"/>
        </w:rPr>
        <w:t xml:space="preserve">, Canada. </w:t>
      </w:r>
    </w:p>
    <w:p w14:paraId="62B9C9F7" w14:textId="347F8BCD" w:rsidR="00BC0DAE" w:rsidRPr="00967F7E" w:rsidRDefault="00BC0DAE" w:rsidP="00BC0DAE">
      <w:pPr>
        <w:spacing w:line="240" w:lineRule="auto"/>
        <w:ind w:left="1440" w:hanging="1530"/>
        <w:rPr>
          <w:rFonts w:ascii="Verdana" w:hAnsi="Verdana" w:cs="Times New Roman"/>
          <w:color w:val="767171" w:themeColor="background2" w:themeShade="80"/>
          <w:sz w:val="20"/>
          <w:szCs w:val="24"/>
        </w:rPr>
      </w:pPr>
      <w:r>
        <w:rPr>
          <w:rFonts w:ascii="Verdana" w:hAnsi="Verdana" w:cs="Times New Roman"/>
          <w:color w:val="767171" w:themeColor="background2" w:themeShade="80"/>
          <w:sz w:val="20"/>
          <w:szCs w:val="24"/>
        </w:rPr>
        <w:t>202</w:t>
      </w:r>
      <w:r>
        <w:rPr>
          <w:rFonts w:ascii="Verdana" w:hAnsi="Verdana" w:cs="Times New Roman"/>
          <w:color w:val="767171" w:themeColor="background2" w:themeShade="80"/>
          <w:sz w:val="20"/>
          <w:szCs w:val="24"/>
        </w:rPr>
        <w:t>4</w:t>
      </w:r>
      <w:r>
        <w:rPr>
          <w:rFonts w:ascii="Verdana" w:hAnsi="Verdana" w:cs="Times New Roman"/>
          <w:color w:val="767171" w:themeColor="background2" w:themeShade="80"/>
          <w:sz w:val="20"/>
          <w:szCs w:val="24"/>
        </w:rPr>
        <w:tab/>
      </w:r>
      <w:r w:rsidRPr="00603FC4">
        <w:rPr>
          <w:rFonts w:ascii="Verdana" w:hAnsi="Verdana" w:cs="Times New Roman"/>
          <w:b/>
        </w:rPr>
        <w:t>Kileeg, Z</w:t>
      </w:r>
      <w:r w:rsidRPr="00603FC4">
        <w:rPr>
          <w:rFonts w:ascii="Verdana" w:hAnsi="Verdana" w:cs="Times New Roman"/>
        </w:rPr>
        <w:t>., and Mott</w:t>
      </w:r>
      <w:r w:rsidR="00603FC4" w:rsidRPr="00603FC4">
        <w:rPr>
          <w:rFonts w:ascii="Verdana" w:hAnsi="Verdana" w:cs="Times New Roman"/>
        </w:rPr>
        <w:t>.</w:t>
      </w:r>
      <w:r w:rsidR="00002CA3">
        <w:rPr>
          <w:rStyle w:val="Hyperlink"/>
          <w:rFonts w:ascii="Verdana" w:hAnsi="Verdana"/>
          <w:iCs/>
          <w:color w:val="000000"/>
          <w:u w:val="none"/>
          <w:shd w:val="clear" w:color="auto" w:fill="FFFFFF"/>
        </w:rPr>
        <w:t xml:space="preserve">, G.A. </w:t>
      </w:r>
      <w:r w:rsidR="00603FC4" w:rsidRPr="00603FC4">
        <w:rPr>
          <w:rStyle w:val="Strong"/>
          <w:rFonts w:ascii="Verdana" w:hAnsi="Verdana"/>
          <w:b w:val="0"/>
          <w:iCs/>
          <w:color w:val="000000"/>
          <w:shd w:val="clear" w:color="auto" w:fill="FFFFFF"/>
        </w:rPr>
        <w:t xml:space="preserve">Phylogenetic Analysis of </w:t>
      </w:r>
      <w:r w:rsidR="00603FC4" w:rsidRPr="00603FC4">
        <w:rPr>
          <w:rStyle w:val="markn4jcpxakh"/>
          <w:rFonts w:ascii="Verdana" w:hAnsi="Verdana"/>
          <w:bCs/>
          <w:iCs/>
          <w:color w:val="000000"/>
          <w:shd w:val="clear" w:color="auto" w:fill="FFFFFF"/>
        </w:rPr>
        <w:t>Plant</w:t>
      </w:r>
      <w:r w:rsidR="00603FC4" w:rsidRPr="00603FC4">
        <w:rPr>
          <w:rStyle w:val="Strong"/>
          <w:rFonts w:ascii="Verdana" w:hAnsi="Verdana"/>
          <w:b w:val="0"/>
          <w:iCs/>
          <w:color w:val="000000"/>
          <w:shd w:val="clear" w:color="auto" w:fill="FFFFFF"/>
        </w:rPr>
        <w:t xml:space="preserve"> Species Reveals Differential Expansion in Stress-Related Leucine-Rich Repeat Receptor-like Kinases</w:t>
      </w:r>
      <w:r w:rsidRPr="00603FC4">
        <w:rPr>
          <w:rFonts w:ascii="Verdana" w:hAnsi="Verdana" w:cs="Times New Roman"/>
          <w:b/>
        </w:rPr>
        <w:t>.</w:t>
      </w:r>
      <w:r w:rsidRPr="00603FC4">
        <w:rPr>
          <w:rFonts w:ascii="Verdana" w:hAnsi="Verdana" w:cs="Times New Roman"/>
        </w:rPr>
        <w:t xml:space="preserve"> </w:t>
      </w:r>
      <w:r w:rsidRPr="00603FC4">
        <w:rPr>
          <w:rFonts w:ascii="Verdana" w:hAnsi="Verdana" w:cs="Times New Roman"/>
          <w:b/>
        </w:rPr>
        <w:t>Poster</w:t>
      </w:r>
      <w:r w:rsidRPr="00603FC4">
        <w:rPr>
          <w:rFonts w:ascii="Verdana" w:hAnsi="Verdana" w:cs="Times New Roman"/>
          <w:b/>
        </w:rPr>
        <w:t xml:space="preserve"> presentation, </w:t>
      </w:r>
      <w:r w:rsidR="008C61A7">
        <w:rPr>
          <w:rFonts w:ascii="Verdana" w:hAnsi="Verdana" w:cs="Times New Roman"/>
        </w:rPr>
        <w:t>Plant and Animal Genomes, International Conference</w:t>
      </w:r>
      <w:r w:rsidRPr="00603FC4">
        <w:rPr>
          <w:rFonts w:ascii="Verdana" w:hAnsi="Verdana" w:cs="Times New Roman"/>
        </w:rPr>
        <w:t xml:space="preserve">, </w:t>
      </w:r>
      <w:r w:rsidR="008C61A7">
        <w:rPr>
          <w:rFonts w:ascii="Verdana" w:hAnsi="Verdana" w:cs="Times New Roman"/>
        </w:rPr>
        <w:t>U.S.A</w:t>
      </w:r>
      <w:r w:rsidRPr="00603FC4">
        <w:rPr>
          <w:rFonts w:ascii="Verdana" w:hAnsi="Verdana" w:cs="Times New Roman"/>
        </w:rPr>
        <w:t xml:space="preserve">. </w:t>
      </w:r>
    </w:p>
    <w:p w14:paraId="2EAD906F" w14:textId="46153C27" w:rsidR="00244DFD" w:rsidRPr="00967F7E" w:rsidRDefault="00244DFD" w:rsidP="00967F7E">
      <w:pPr>
        <w:spacing w:line="240" w:lineRule="auto"/>
        <w:ind w:left="1440" w:hanging="1530"/>
        <w:rPr>
          <w:rFonts w:ascii="Verdana" w:hAnsi="Verdana" w:cs="Times New Roman"/>
          <w:color w:val="767171" w:themeColor="background2" w:themeShade="80"/>
          <w:sz w:val="20"/>
          <w:szCs w:val="24"/>
        </w:rPr>
      </w:pPr>
      <w:r>
        <w:rPr>
          <w:rFonts w:ascii="Verdana" w:hAnsi="Verdana" w:cs="Times New Roman"/>
          <w:color w:val="767171" w:themeColor="background2" w:themeShade="80"/>
          <w:sz w:val="20"/>
          <w:szCs w:val="24"/>
        </w:rPr>
        <w:t>2023</w:t>
      </w:r>
      <w:r>
        <w:rPr>
          <w:rFonts w:ascii="Verdana" w:hAnsi="Verdana" w:cs="Times New Roman"/>
          <w:color w:val="767171" w:themeColor="background2" w:themeShade="80"/>
          <w:sz w:val="20"/>
          <w:szCs w:val="24"/>
        </w:rPr>
        <w:tab/>
      </w:r>
      <w:r w:rsidRPr="00244DFD">
        <w:rPr>
          <w:rFonts w:ascii="Verdana" w:hAnsi="Verdana" w:cs="Times New Roman"/>
          <w:b/>
          <w:szCs w:val="24"/>
        </w:rPr>
        <w:t>Kileeg, Z</w:t>
      </w:r>
      <w:r w:rsidRPr="00244DFD">
        <w:rPr>
          <w:rFonts w:ascii="Verdana" w:hAnsi="Verdana" w:cs="Times New Roman"/>
          <w:szCs w:val="24"/>
        </w:rPr>
        <w:t xml:space="preserve">., </w:t>
      </w:r>
      <w:proofErr w:type="spellStart"/>
      <w:r w:rsidRPr="00244DFD">
        <w:rPr>
          <w:rFonts w:ascii="Verdana" w:hAnsi="Verdana" w:cs="Times New Roman"/>
          <w:szCs w:val="24"/>
        </w:rPr>
        <w:t>Haldar</w:t>
      </w:r>
      <w:proofErr w:type="spellEnd"/>
      <w:r w:rsidRPr="00244DFD">
        <w:rPr>
          <w:rFonts w:ascii="Verdana" w:hAnsi="Verdana" w:cs="Times New Roman"/>
          <w:szCs w:val="24"/>
        </w:rPr>
        <w:t xml:space="preserve">, A., Khan, H., Qamar, A., and Mott, G.A. Sightless but not blind – plants expand receptor kinase families related to stress adaptation. </w:t>
      </w:r>
      <w:r w:rsidRPr="00244DFD">
        <w:rPr>
          <w:rFonts w:ascii="Verdana" w:hAnsi="Verdana" w:cs="Times New Roman"/>
          <w:b/>
          <w:szCs w:val="24"/>
        </w:rPr>
        <w:t xml:space="preserve">Oral presentation, </w:t>
      </w:r>
      <w:r w:rsidR="00861622">
        <w:rPr>
          <w:rFonts w:ascii="Verdana" w:hAnsi="Verdana" w:cs="Times New Roman"/>
          <w:szCs w:val="24"/>
        </w:rPr>
        <w:t>CSPB</w:t>
      </w:r>
      <w:r w:rsidR="00C0166E">
        <w:rPr>
          <w:rFonts w:ascii="Verdana" w:hAnsi="Verdana" w:cs="Times New Roman"/>
          <w:szCs w:val="24"/>
        </w:rPr>
        <w:t xml:space="preserve"> Eastern </w:t>
      </w:r>
      <w:r w:rsidR="004D182C">
        <w:rPr>
          <w:rFonts w:ascii="Verdana" w:hAnsi="Verdana" w:cs="Times New Roman"/>
          <w:szCs w:val="24"/>
        </w:rPr>
        <w:t xml:space="preserve">Regional </w:t>
      </w:r>
      <w:r w:rsidR="00C0166E">
        <w:rPr>
          <w:rFonts w:ascii="Verdana" w:hAnsi="Verdana" w:cs="Times New Roman"/>
          <w:szCs w:val="24"/>
        </w:rPr>
        <w:t>Meeting</w:t>
      </w:r>
      <w:r w:rsidR="00861622">
        <w:rPr>
          <w:rFonts w:ascii="Verdana" w:hAnsi="Verdana" w:cs="Times New Roman"/>
          <w:szCs w:val="24"/>
        </w:rPr>
        <w:t xml:space="preserve">, </w:t>
      </w:r>
      <w:r w:rsidRPr="00244DFD">
        <w:rPr>
          <w:rFonts w:ascii="Verdana" w:hAnsi="Verdana" w:cs="Times New Roman"/>
          <w:szCs w:val="24"/>
        </w:rPr>
        <w:t xml:space="preserve">Canada. </w:t>
      </w:r>
    </w:p>
    <w:p w14:paraId="5CEBEDC5" w14:textId="4C6B68FF" w:rsidR="004C4904" w:rsidRPr="00244DFD" w:rsidRDefault="005C4A3A" w:rsidP="00244DFD">
      <w:pPr>
        <w:spacing w:line="240" w:lineRule="auto"/>
        <w:ind w:left="1440" w:hanging="1530"/>
        <w:rPr>
          <w:rFonts w:ascii="Verdana" w:hAnsi="Verdana" w:cs="Times New Roman"/>
          <w:szCs w:val="24"/>
        </w:rPr>
      </w:pPr>
      <w:r w:rsidRPr="004B43FC">
        <w:rPr>
          <w:rFonts w:ascii="Verdana" w:hAnsi="Verdana" w:cs="Times New Roman"/>
          <w:color w:val="767171" w:themeColor="background2" w:themeShade="80"/>
          <w:sz w:val="20"/>
          <w:szCs w:val="24"/>
        </w:rPr>
        <w:t>2022</w:t>
      </w:r>
      <w:r w:rsidRPr="004B43FC">
        <w:rPr>
          <w:rFonts w:ascii="Verdana" w:hAnsi="Verdana" w:cs="Times New Roman"/>
          <w:color w:val="767171" w:themeColor="background2" w:themeShade="80"/>
          <w:szCs w:val="24"/>
        </w:rPr>
        <w:tab/>
      </w:r>
      <w:r w:rsidR="006B5566" w:rsidRPr="000C1999">
        <w:rPr>
          <w:rFonts w:ascii="Verdana" w:hAnsi="Verdana" w:cs="Times New Roman"/>
          <w:b/>
        </w:rPr>
        <w:t xml:space="preserve">Kileeg, </w:t>
      </w:r>
      <w:r w:rsidR="005D7007" w:rsidRPr="000C1999">
        <w:rPr>
          <w:rFonts w:ascii="Verdana" w:hAnsi="Verdana" w:cs="Times New Roman"/>
          <w:b/>
        </w:rPr>
        <w:t xml:space="preserve">Z., </w:t>
      </w:r>
      <w:proofErr w:type="spellStart"/>
      <w:r w:rsidR="005D7007" w:rsidRPr="000C1999">
        <w:rPr>
          <w:rFonts w:ascii="Verdana" w:hAnsi="Verdana" w:cs="Times New Roman"/>
        </w:rPr>
        <w:t>Haldar</w:t>
      </w:r>
      <w:proofErr w:type="spellEnd"/>
      <w:r w:rsidR="005D7007" w:rsidRPr="000C1999">
        <w:rPr>
          <w:rFonts w:ascii="Verdana" w:hAnsi="Verdana" w:cs="Times New Roman"/>
        </w:rPr>
        <w:t xml:space="preserve">, A., Khan, H., Qamar, A., and Mott, G.A. </w:t>
      </w:r>
      <w:r w:rsidR="004C4904" w:rsidRPr="000C1999">
        <w:rPr>
          <w:rFonts w:ascii="Verdana" w:hAnsi="Verdana" w:cs="Times New Roman"/>
        </w:rPr>
        <w:t>This way or that: plants have preferentially expanded specific stress-related</w:t>
      </w:r>
      <w:r w:rsidR="007B5350" w:rsidRPr="000C1999">
        <w:rPr>
          <w:rFonts w:ascii="Verdana" w:hAnsi="Verdana" w:cs="Times New Roman"/>
        </w:rPr>
        <w:t xml:space="preserve"> receptor kinases.</w:t>
      </w:r>
      <w:r w:rsidR="005D7007" w:rsidRPr="000C1999">
        <w:rPr>
          <w:rFonts w:ascii="Verdana" w:hAnsi="Verdana" w:cs="Times New Roman"/>
        </w:rPr>
        <w:t xml:space="preserve"> </w:t>
      </w:r>
      <w:r w:rsidR="005D7007" w:rsidRPr="000C1999">
        <w:rPr>
          <w:rFonts w:ascii="Verdana" w:hAnsi="Verdana" w:cs="Times New Roman"/>
          <w:b/>
        </w:rPr>
        <w:t xml:space="preserve">Poster presentation, </w:t>
      </w:r>
      <w:r w:rsidR="005D7007" w:rsidRPr="000C1999">
        <w:rPr>
          <w:rFonts w:ascii="Verdana" w:hAnsi="Verdana" w:cs="Times New Roman"/>
        </w:rPr>
        <w:t>CSB Research Day</w:t>
      </w:r>
      <w:r w:rsidR="00CB3D75">
        <w:rPr>
          <w:rFonts w:ascii="Verdana" w:hAnsi="Verdana" w:cs="Times New Roman"/>
        </w:rPr>
        <w:t xml:space="preserve">, </w:t>
      </w:r>
      <w:r w:rsidR="005D7007" w:rsidRPr="000C1999">
        <w:rPr>
          <w:rFonts w:ascii="Verdana" w:hAnsi="Verdana" w:cs="Times New Roman"/>
        </w:rPr>
        <w:t>Canada.</w:t>
      </w:r>
    </w:p>
    <w:p w14:paraId="5CB6B6F8" w14:textId="639F2A05" w:rsidR="004C4904" w:rsidRPr="004B43FC" w:rsidRDefault="004C4904" w:rsidP="004A019A">
      <w:pPr>
        <w:spacing w:line="240" w:lineRule="auto"/>
        <w:ind w:left="1440" w:hanging="1530"/>
        <w:rPr>
          <w:rFonts w:ascii="Verdana" w:hAnsi="Verdana" w:cs="Times New Roman"/>
          <w:sz w:val="20"/>
          <w:szCs w:val="24"/>
        </w:rPr>
      </w:pPr>
      <w:r w:rsidRPr="004B43FC">
        <w:rPr>
          <w:rFonts w:ascii="Verdana" w:hAnsi="Verdana" w:cs="Times New Roman"/>
          <w:color w:val="767171" w:themeColor="background2" w:themeShade="80"/>
          <w:sz w:val="20"/>
          <w:szCs w:val="24"/>
        </w:rPr>
        <w:t>2021</w:t>
      </w:r>
      <w:r w:rsidRPr="004B43FC">
        <w:rPr>
          <w:rFonts w:ascii="Verdana" w:hAnsi="Verdana" w:cs="Times New Roman"/>
          <w:color w:val="767171" w:themeColor="background2" w:themeShade="80"/>
          <w:sz w:val="20"/>
          <w:szCs w:val="24"/>
        </w:rPr>
        <w:tab/>
      </w:r>
      <w:r w:rsidR="005D7007" w:rsidRPr="000C1999">
        <w:rPr>
          <w:rFonts w:ascii="Verdana" w:hAnsi="Verdana" w:cs="Times New Roman"/>
          <w:b/>
        </w:rPr>
        <w:t xml:space="preserve">Kileeg, Z., </w:t>
      </w:r>
      <w:r w:rsidR="005D7007" w:rsidRPr="000C1999">
        <w:rPr>
          <w:rFonts w:ascii="Verdana" w:hAnsi="Verdana" w:cs="Times New Roman"/>
        </w:rPr>
        <w:t xml:space="preserve">and Mott, G.A. </w:t>
      </w:r>
      <w:r w:rsidR="004E10B9" w:rsidRPr="000C1999">
        <w:rPr>
          <w:rFonts w:ascii="Verdana" w:hAnsi="Verdana" w:cs="Times New Roman"/>
        </w:rPr>
        <w:t xml:space="preserve">Defense of the Plants – leveraging natural variation in </w:t>
      </w:r>
      <w:r w:rsidR="004E10B9" w:rsidRPr="000C1999">
        <w:rPr>
          <w:rFonts w:ascii="Verdana" w:hAnsi="Verdana" w:cs="Times New Roman"/>
          <w:i/>
        </w:rPr>
        <w:t xml:space="preserve">Arabidopsis thaliana </w:t>
      </w:r>
      <w:r w:rsidR="004E10B9" w:rsidRPr="000C1999">
        <w:rPr>
          <w:rFonts w:ascii="Verdana" w:hAnsi="Verdana" w:cs="Times New Roman"/>
        </w:rPr>
        <w:t>to identify stress-related receptor kinases</w:t>
      </w:r>
      <w:r w:rsidR="007B5350" w:rsidRPr="000C1999">
        <w:rPr>
          <w:rFonts w:ascii="Verdana" w:hAnsi="Verdana" w:cs="Times New Roman"/>
        </w:rPr>
        <w:t>.</w:t>
      </w:r>
      <w:r w:rsidR="005D7007" w:rsidRPr="000C1999">
        <w:rPr>
          <w:rFonts w:ascii="Verdana" w:hAnsi="Verdana" w:cs="Times New Roman"/>
        </w:rPr>
        <w:t xml:space="preserve"> </w:t>
      </w:r>
      <w:r w:rsidR="005D7007" w:rsidRPr="000C1999">
        <w:rPr>
          <w:rFonts w:ascii="Verdana" w:hAnsi="Verdana" w:cs="Times New Roman"/>
          <w:b/>
        </w:rPr>
        <w:t xml:space="preserve">Poster presentation, </w:t>
      </w:r>
      <w:r w:rsidR="005D7007" w:rsidRPr="000C1999">
        <w:rPr>
          <w:rFonts w:ascii="Verdana" w:hAnsi="Verdana" w:cs="Times New Roman"/>
        </w:rPr>
        <w:t xml:space="preserve">CSPB Eastern Regional Meeting, Canada. </w:t>
      </w:r>
    </w:p>
    <w:p w14:paraId="3F259F61" w14:textId="1CB134F2" w:rsidR="005D7007" w:rsidRPr="004B43FC" w:rsidRDefault="005D7007" w:rsidP="004A019A">
      <w:pPr>
        <w:spacing w:line="240" w:lineRule="auto"/>
        <w:ind w:left="1440" w:hanging="1530"/>
        <w:rPr>
          <w:rFonts w:ascii="Verdana" w:hAnsi="Verdana" w:cs="Times New Roman"/>
          <w:sz w:val="20"/>
          <w:szCs w:val="24"/>
        </w:rPr>
      </w:pPr>
      <w:r w:rsidRPr="004B43FC">
        <w:rPr>
          <w:rFonts w:ascii="Verdana" w:hAnsi="Verdana" w:cs="Times New Roman"/>
          <w:bCs/>
          <w:color w:val="767171" w:themeColor="background2" w:themeShade="80"/>
          <w:sz w:val="20"/>
          <w:szCs w:val="24"/>
          <w:shd w:val="clear" w:color="auto" w:fill="FFFFFF"/>
        </w:rPr>
        <w:t>2021</w:t>
      </w:r>
      <w:r w:rsidRPr="004B43FC">
        <w:rPr>
          <w:rFonts w:ascii="Verdana" w:hAnsi="Verdana" w:cs="Times New Roman"/>
          <w:b/>
          <w:bCs/>
          <w:color w:val="767171" w:themeColor="background2" w:themeShade="80"/>
          <w:sz w:val="20"/>
          <w:szCs w:val="24"/>
          <w:shd w:val="clear" w:color="auto" w:fill="FFFFFF"/>
        </w:rPr>
        <w:tab/>
      </w:r>
      <w:proofErr w:type="spellStart"/>
      <w:r w:rsidRPr="000C1999">
        <w:rPr>
          <w:rFonts w:ascii="Verdana" w:hAnsi="Verdana" w:cs="Times New Roman"/>
          <w:bCs/>
          <w:color w:val="222222"/>
          <w:shd w:val="clear" w:color="auto" w:fill="FFFFFF"/>
        </w:rPr>
        <w:t>Haldar</w:t>
      </w:r>
      <w:proofErr w:type="spellEnd"/>
      <w:r w:rsidRPr="000C1999">
        <w:rPr>
          <w:rFonts w:ascii="Verdana" w:hAnsi="Verdana" w:cs="Times New Roman"/>
          <w:bCs/>
          <w:color w:val="222222"/>
          <w:shd w:val="clear" w:color="auto" w:fill="FFFFFF"/>
        </w:rPr>
        <w:t>, A</w:t>
      </w:r>
      <w:r w:rsidRPr="000C1999">
        <w:rPr>
          <w:rFonts w:ascii="Verdana" w:hAnsi="Verdana" w:cs="Times New Roman"/>
          <w:b/>
          <w:bCs/>
          <w:color w:val="222222"/>
          <w:shd w:val="clear" w:color="auto" w:fill="FFFFFF"/>
        </w:rPr>
        <w:t>.,</w:t>
      </w:r>
      <w:r w:rsidRPr="000C1999">
        <w:rPr>
          <w:rFonts w:ascii="Verdana" w:hAnsi="Verdana" w:cs="Times New Roman"/>
          <w:color w:val="222222"/>
          <w:shd w:val="clear" w:color="auto" w:fill="FFFFFF"/>
        </w:rPr>
        <w:t xml:space="preserve"> </w:t>
      </w:r>
      <w:r w:rsidRPr="000C1999">
        <w:rPr>
          <w:rFonts w:ascii="Verdana" w:hAnsi="Verdana" w:cs="Times New Roman"/>
          <w:b/>
          <w:color w:val="222222"/>
          <w:shd w:val="clear" w:color="auto" w:fill="FFFFFF"/>
        </w:rPr>
        <w:t>Kileeg, Z.,</w:t>
      </w:r>
      <w:r w:rsidRPr="000C1999">
        <w:rPr>
          <w:rFonts w:ascii="Verdana" w:hAnsi="Verdana" w:cs="Times New Roman"/>
          <w:color w:val="222222"/>
          <w:shd w:val="clear" w:color="auto" w:fill="FFFFFF"/>
        </w:rPr>
        <w:t xml:space="preserve"> Khan, H., Qamar, A., and Mott, G.A. Investigation into the evolution and expansion of a </w:t>
      </w:r>
      <w:proofErr w:type="spellStart"/>
      <w:r w:rsidRPr="000C1999">
        <w:rPr>
          <w:rFonts w:ascii="Verdana" w:hAnsi="Verdana" w:cs="Times New Roman"/>
          <w:color w:val="222222"/>
          <w:shd w:val="clear" w:color="auto" w:fill="FFFFFF"/>
        </w:rPr>
        <w:t>malectin</w:t>
      </w:r>
      <w:proofErr w:type="spellEnd"/>
      <w:r w:rsidRPr="000C1999">
        <w:rPr>
          <w:rFonts w:ascii="Verdana" w:hAnsi="Verdana" w:cs="Times New Roman"/>
          <w:color w:val="222222"/>
          <w:shd w:val="clear" w:color="auto" w:fill="FFFFFF"/>
        </w:rPr>
        <w:t xml:space="preserve"> containing leucine-rich repeat receptor kinase family in land plants. </w:t>
      </w:r>
      <w:r w:rsidRPr="000C1999">
        <w:rPr>
          <w:rFonts w:ascii="Verdana" w:hAnsi="Verdana" w:cs="Times New Roman"/>
          <w:b/>
          <w:bCs/>
          <w:color w:val="222222"/>
          <w:shd w:val="clear" w:color="auto" w:fill="FFFFFF"/>
        </w:rPr>
        <w:t>Oral presentation</w:t>
      </w:r>
      <w:r w:rsidRPr="000C1999">
        <w:rPr>
          <w:rFonts w:ascii="Verdana" w:hAnsi="Verdana" w:cs="Times New Roman"/>
          <w:color w:val="222222"/>
          <w:shd w:val="clear" w:color="auto" w:fill="FFFFFF"/>
        </w:rPr>
        <w:t>, Regional conference, Canada.</w:t>
      </w:r>
    </w:p>
    <w:p w14:paraId="2F373BDE" w14:textId="31BF4740" w:rsidR="006615C2" w:rsidRPr="004B43FC" w:rsidRDefault="004E10B9" w:rsidP="00DD3457">
      <w:pPr>
        <w:spacing w:line="240" w:lineRule="auto"/>
        <w:ind w:left="1440" w:hanging="1530"/>
        <w:rPr>
          <w:rFonts w:ascii="Verdana" w:hAnsi="Verdana" w:cs="Times New Roman"/>
          <w:sz w:val="20"/>
          <w:szCs w:val="24"/>
        </w:rPr>
      </w:pPr>
      <w:r w:rsidRPr="004B43FC">
        <w:rPr>
          <w:rFonts w:ascii="Verdana" w:hAnsi="Verdana" w:cs="Times New Roman"/>
          <w:color w:val="767171" w:themeColor="background2" w:themeShade="80"/>
          <w:sz w:val="20"/>
          <w:szCs w:val="24"/>
        </w:rPr>
        <w:t>202</w:t>
      </w:r>
      <w:r w:rsidR="005D7007" w:rsidRPr="004B43FC">
        <w:rPr>
          <w:rFonts w:ascii="Verdana" w:hAnsi="Verdana" w:cs="Times New Roman"/>
          <w:color w:val="767171" w:themeColor="background2" w:themeShade="80"/>
          <w:sz w:val="20"/>
          <w:szCs w:val="24"/>
        </w:rPr>
        <w:t>0</w:t>
      </w:r>
      <w:r w:rsidR="0069560F" w:rsidRPr="004B43FC">
        <w:rPr>
          <w:rFonts w:ascii="Verdana" w:hAnsi="Verdana" w:cs="Times New Roman"/>
          <w:color w:val="767171" w:themeColor="background2" w:themeShade="80"/>
          <w:sz w:val="20"/>
          <w:szCs w:val="24"/>
        </w:rPr>
        <w:tab/>
      </w:r>
      <w:r w:rsidR="005D7007" w:rsidRPr="000C1999">
        <w:rPr>
          <w:rFonts w:ascii="Verdana" w:hAnsi="Verdana" w:cs="Times New Roman"/>
          <w:b/>
        </w:rPr>
        <w:t xml:space="preserve">Kileeg, Z., </w:t>
      </w:r>
      <w:proofErr w:type="spellStart"/>
      <w:r w:rsidR="005D7007" w:rsidRPr="000C1999">
        <w:rPr>
          <w:rFonts w:ascii="Verdana" w:hAnsi="Verdana" w:cs="Times New Roman"/>
        </w:rPr>
        <w:t>Haldar</w:t>
      </w:r>
      <w:proofErr w:type="spellEnd"/>
      <w:r w:rsidR="005D7007" w:rsidRPr="000C1999">
        <w:rPr>
          <w:rFonts w:ascii="Verdana" w:hAnsi="Verdana" w:cs="Times New Roman"/>
        </w:rPr>
        <w:t xml:space="preserve">, A., Khan, H., Qamar, A., and Mott, G.A. </w:t>
      </w:r>
      <w:r w:rsidR="00120838" w:rsidRPr="000C1999">
        <w:rPr>
          <w:rFonts w:ascii="Verdana" w:hAnsi="Verdana" w:cs="Times New Roman"/>
        </w:rPr>
        <w:t>Guardians of the Apoplast: Investigation of stress-responsive leucine-rich repeat receptor kinases in plants</w:t>
      </w:r>
      <w:r w:rsidR="005D7007" w:rsidRPr="000C1999">
        <w:rPr>
          <w:rFonts w:ascii="Verdana" w:hAnsi="Verdana" w:cs="Times New Roman"/>
        </w:rPr>
        <w:t xml:space="preserve">. </w:t>
      </w:r>
      <w:r w:rsidR="005D7007" w:rsidRPr="000C1999">
        <w:rPr>
          <w:rFonts w:ascii="Verdana" w:hAnsi="Verdana" w:cs="Times New Roman"/>
          <w:b/>
        </w:rPr>
        <w:t xml:space="preserve">Poster presentation, </w:t>
      </w:r>
      <w:r w:rsidR="003A6F6C">
        <w:rPr>
          <w:rFonts w:ascii="Verdana" w:hAnsi="Verdana" w:cs="Times New Roman"/>
        </w:rPr>
        <w:t xml:space="preserve">CSPB Annual General Meeting, </w:t>
      </w:r>
      <w:r w:rsidR="00515594">
        <w:rPr>
          <w:rFonts w:ascii="Verdana" w:hAnsi="Verdana" w:cs="Times New Roman"/>
        </w:rPr>
        <w:t>Regional conference, Canada</w:t>
      </w:r>
      <w:r w:rsidR="005D7007" w:rsidRPr="000C1999">
        <w:rPr>
          <w:rFonts w:ascii="Verdana" w:hAnsi="Verdana" w:cs="Times New Roman"/>
        </w:rPr>
        <w:t>.</w:t>
      </w:r>
      <w:r w:rsidR="006615C2" w:rsidRPr="000C1999">
        <w:rPr>
          <w:rFonts w:ascii="Verdana" w:hAnsi="Verdana" w:cs="Times New Roman"/>
        </w:rPr>
        <w:t xml:space="preserve"> </w:t>
      </w:r>
    </w:p>
    <w:p w14:paraId="0A29632F" w14:textId="25A9AE3C" w:rsidR="00DD3457" w:rsidRPr="00DC3A62" w:rsidRDefault="00C22F0E" w:rsidP="004B43FC">
      <w:pPr>
        <w:tabs>
          <w:tab w:val="center" w:pos="5445"/>
        </w:tabs>
        <w:spacing w:line="240" w:lineRule="auto"/>
        <w:ind w:left="1440" w:hanging="1440"/>
        <w:rPr>
          <w:rFonts w:ascii="Verdana" w:hAnsi="Verdana" w:cs="Times New Roman"/>
          <w:szCs w:val="24"/>
        </w:rPr>
      </w:pPr>
      <w:r w:rsidRPr="004B43FC">
        <w:rPr>
          <w:rFonts w:ascii="Verdana" w:hAnsi="Verdana" w:cs="Times New Roman"/>
          <w:noProof/>
          <w:color w:val="767171" w:themeColor="background2" w:themeShade="80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D346CFC" wp14:editId="175F255F">
                <wp:simplePos x="0" y="0"/>
                <wp:positionH relativeFrom="margin">
                  <wp:posOffset>-57150</wp:posOffset>
                </wp:positionH>
                <wp:positionV relativeFrom="paragraph">
                  <wp:posOffset>45085</wp:posOffset>
                </wp:positionV>
                <wp:extent cx="6972300" cy="371475"/>
                <wp:effectExtent l="0" t="0" r="0" b="952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37147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89000"/>
                              </a:schemeClr>
                            </a:gs>
                            <a:gs pos="23000">
                              <a:schemeClr val="accent1">
                                <a:lumMod val="89000"/>
                              </a:schemeClr>
                            </a:gs>
                            <a:gs pos="69000">
                              <a:schemeClr val="accent1">
                                <a:lumMod val="75000"/>
                              </a:schemeClr>
                            </a:gs>
                            <a:gs pos="97000">
                              <a:schemeClr val="accent1">
                                <a:lumMod val="7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E2EB1" w14:textId="268D0124" w:rsidR="004B43FC" w:rsidRPr="004B43FC" w:rsidRDefault="004B43FC" w:rsidP="004B43FC">
                            <w:pPr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346CFC" id="Rectangle: Rounded Corners 5" o:spid="_x0000_s1030" style="position:absolute;left:0;text-align:left;margin-left:-4.5pt;margin-top:3.55pt;width:549pt;height:29.25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" fillcolor="#3863b1 [2852]" stroked="f" strokeweight="1pt">
                <v:fill color2="#2c4e8b [2244]" focusposition=".5,.5" focussize="" colors="0 #3864b3;15073f #3864b3;45220f #2f5597;63570f #2c4f8c" focus="100%" type="gradientRadial"/>
                <v:stroke joinstyle="miter"/>
                <v:textbox>
                  <w:txbxContent>
                    <w:p w14:paraId="233E2EB1" w14:textId="268D0124" w:rsidR="004B43FC" w:rsidRPr="004B43FC" w:rsidRDefault="004B43FC" w:rsidP="004B43FC">
                      <w:pPr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Awards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B43FC">
        <w:rPr>
          <w:rFonts w:ascii="Verdana" w:hAnsi="Verdana" w:cs="Times New Roman"/>
          <w:szCs w:val="24"/>
        </w:rPr>
        <w:tab/>
      </w:r>
      <w:r w:rsidR="004B43FC">
        <w:rPr>
          <w:rFonts w:ascii="Verdana" w:hAnsi="Verdana" w:cs="Times New Roman"/>
          <w:szCs w:val="24"/>
        </w:rPr>
        <w:tab/>
      </w:r>
    </w:p>
    <w:p w14:paraId="68582BC5" w14:textId="77777777" w:rsidR="004B43FC" w:rsidRDefault="004B43FC" w:rsidP="004B43FC">
      <w:pPr>
        <w:spacing w:line="240" w:lineRule="auto"/>
        <w:rPr>
          <w:rFonts w:ascii="Verdana" w:hAnsi="Verdana" w:cs="Times New Roman"/>
          <w:color w:val="0070C0"/>
          <w:sz w:val="24"/>
          <w:szCs w:val="24"/>
        </w:rPr>
      </w:pPr>
    </w:p>
    <w:p w14:paraId="2A5FD3A0" w14:textId="17FDE386" w:rsidR="004A7BB4" w:rsidRPr="004B43FC" w:rsidRDefault="007B5350" w:rsidP="004B43FC">
      <w:pPr>
        <w:spacing w:line="240" w:lineRule="auto"/>
        <w:ind w:left="2160" w:hanging="2160"/>
        <w:rPr>
          <w:rFonts w:ascii="Verdana" w:hAnsi="Verdana" w:cs="Times New Roman"/>
          <w:sz w:val="20"/>
          <w:szCs w:val="24"/>
        </w:rPr>
      </w:pPr>
      <w:r w:rsidRPr="004B43FC">
        <w:rPr>
          <w:rFonts w:ascii="Verdana" w:hAnsi="Verdana" w:cs="Times New Roman"/>
          <w:color w:val="767171" w:themeColor="background2" w:themeShade="80"/>
          <w:sz w:val="20"/>
          <w:szCs w:val="24"/>
        </w:rPr>
        <w:t>202</w:t>
      </w:r>
      <w:r w:rsidR="003C5070" w:rsidRPr="004B43FC">
        <w:rPr>
          <w:rFonts w:ascii="Verdana" w:hAnsi="Verdana" w:cs="Times New Roman"/>
          <w:color w:val="767171" w:themeColor="background2" w:themeShade="80"/>
          <w:sz w:val="20"/>
          <w:szCs w:val="24"/>
        </w:rPr>
        <w:t>1</w:t>
      </w:r>
      <w:r w:rsidRPr="004B43FC">
        <w:rPr>
          <w:rFonts w:ascii="Verdana" w:hAnsi="Verdana" w:cs="Times New Roman"/>
          <w:color w:val="767171" w:themeColor="background2" w:themeShade="80"/>
          <w:sz w:val="20"/>
          <w:szCs w:val="24"/>
        </w:rPr>
        <w:tab/>
      </w:r>
      <w:proofErr w:type="spellStart"/>
      <w:r w:rsidR="00120838" w:rsidRPr="00904EB5">
        <w:rPr>
          <w:rFonts w:ascii="Verdana" w:hAnsi="Verdana" w:cs="Times New Roman"/>
        </w:rPr>
        <w:t>Honourary</w:t>
      </w:r>
      <w:proofErr w:type="spellEnd"/>
      <w:r w:rsidR="00120838" w:rsidRPr="00904EB5">
        <w:rPr>
          <w:rFonts w:ascii="Verdana" w:hAnsi="Verdana" w:cs="Times New Roman"/>
        </w:rPr>
        <w:t xml:space="preserve"> mention</w:t>
      </w:r>
      <w:r w:rsidRPr="00904EB5">
        <w:rPr>
          <w:rFonts w:ascii="Verdana" w:hAnsi="Verdana" w:cs="Times New Roman"/>
        </w:rPr>
        <w:t xml:space="preserve"> for poster presentation </w:t>
      </w:r>
      <w:r w:rsidR="00636D66" w:rsidRPr="00904EB5">
        <w:rPr>
          <w:rFonts w:ascii="Verdana" w:hAnsi="Verdana" w:cs="Times New Roman"/>
        </w:rPr>
        <w:t>at CSPB Eastern Regional Meeting.</w:t>
      </w:r>
    </w:p>
    <w:p w14:paraId="515DB45E" w14:textId="21806D0C" w:rsidR="00872C11" w:rsidRPr="004B43FC" w:rsidRDefault="00872C11" w:rsidP="004B43FC">
      <w:pPr>
        <w:spacing w:line="240" w:lineRule="auto"/>
        <w:ind w:left="2160" w:hanging="2160"/>
        <w:rPr>
          <w:rFonts w:ascii="Verdana" w:hAnsi="Verdana" w:cs="Times New Roman"/>
          <w:sz w:val="20"/>
          <w:szCs w:val="24"/>
        </w:rPr>
      </w:pPr>
      <w:r w:rsidRPr="004B43FC">
        <w:rPr>
          <w:rFonts w:ascii="Verdana" w:hAnsi="Verdana" w:cs="Times New Roman"/>
          <w:color w:val="767171" w:themeColor="background2" w:themeShade="80"/>
          <w:sz w:val="20"/>
          <w:szCs w:val="24"/>
        </w:rPr>
        <w:t>2021</w:t>
      </w:r>
      <w:r w:rsidRPr="004B43FC">
        <w:rPr>
          <w:rFonts w:ascii="Verdana" w:hAnsi="Verdana" w:cs="Times New Roman"/>
          <w:color w:val="767171" w:themeColor="background2" w:themeShade="80"/>
          <w:sz w:val="20"/>
          <w:szCs w:val="24"/>
        </w:rPr>
        <w:tab/>
      </w:r>
      <w:r w:rsidR="00C1529F" w:rsidRPr="00904EB5">
        <w:rPr>
          <w:rFonts w:ascii="Verdana" w:hAnsi="Verdana" w:cs="Times New Roman"/>
          <w:b/>
        </w:rPr>
        <w:t xml:space="preserve">$14,000 </w:t>
      </w:r>
      <w:r w:rsidRPr="00904EB5">
        <w:rPr>
          <w:rFonts w:ascii="Verdana" w:hAnsi="Verdana" w:cs="Times New Roman"/>
        </w:rPr>
        <w:t xml:space="preserve">Dr. Clara Winifred Fritz Memorial Fellowship in Plant Pathology </w:t>
      </w:r>
    </w:p>
    <w:p w14:paraId="0DC6BE4B" w14:textId="08E7D86E" w:rsidR="00C1529F" w:rsidRPr="004B43FC" w:rsidRDefault="00C1529F" w:rsidP="004B43FC">
      <w:pPr>
        <w:spacing w:line="240" w:lineRule="auto"/>
        <w:ind w:left="2070" w:hanging="2070"/>
        <w:rPr>
          <w:rFonts w:ascii="Verdana" w:hAnsi="Verdana" w:cs="Times New Roman"/>
          <w:color w:val="000000"/>
          <w:sz w:val="20"/>
          <w:szCs w:val="24"/>
        </w:rPr>
      </w:pPr>
      <w:r w:rsidRPr="004B43FC">
        <w:rPr>
          <w:rFonts w:ascii="Verdana" w:hAnsi="Verdana" w:cs="Times New Roman"/>
          <w:color w:val="767171" w:themeColor="background2" w:themeShade="80"/>
          <w:sz w:val="20"/>
          <w:szCs w:val="24"/>
        </w:rPr>
        <w:t>2019</w:t>
      </w:r>
      <w:r w:rsidR="003C70A0" w:rsidRPr="004B43FC">
        <w:rPr>
          <w:rFonts w:ascii="Verdana" w:hAnsi="Verdana" w:cs="Times New Roman"/>
          <w:color w:val="767171" w:themeColor="background2" w:themeShade="80"/>
          <w:sz w:val="20"/>
          <w:szCs w:val="24"/>
        </w:rPr>
        <w:t xml:space="preserve"> </w:t>
      </w:r>
      <w:r w:rsidRPr="004B43FC">
        <w:rPr>
          <w:rFonts w:ascii="Verdana" w:hAnsi="Verdana" w:cs="Times New Roman"/>
          <w:color w:val="767171" w:themeColor="background2" w:themeShade="80"/>
          <w:sz w:val="20"/>
          <w:szCs w:val="24"/>
        </w:rPr>
        <w:t>-</w:t>
      </w:r>
      <w:r w:rsidR="003C70A0" w:rsidRPr="004B43FC">
        <w:rPr>
          <w:rFonts w:ascii="Verdana" w:hAnsi="Verdana" w:cs="Times New Roman"/>
          <w:color w:val="767171" w:themeColor="background2" w:themeShade="80"/>
          <w:sz w:val="20"/>
          <w:szCs w:val="24"/>
        </w:rPr>
        <w:t xml:space="preserve"> </w:t>
      </w:r>
      <w:r w:rsidRPr="004B43FC">
        <w:rPr>
          <w:rFonts w:ascii="Verdana" w:hAnsi="Verdana" w:cs="Times New Roman"/>
          <w:color w:val="767171" w:themeColor="background2" w:themeShade="80"/>
          <w:sz w:val="20"/>
          <w:szCs w:val="24"/>
        </w:rPr>
        <w:t>Present</w:t>
      </w:r>
      <w:r w:rsidRPr="004B43FC">
        <w:rPr>
          <w:rFonts w:ascii="Verdana" w:hAnsi="Verdana" w:cs="Times New Roman"/>
          <w:color w:val="000000"/>
          <w:sz w:val="20"/>
          <w:szCs w:val="24"/>
        </w:rPr>
        <w:tab/>
      </w:r>
      <w:r w:rsidR="00A85390" w:rsidRPr="004B43FC">
        <w:rPr>
          <w:rFonts w:ascii="Verdana" w:hAnsi="Verdana" w:cs="Times New Roman"/>
          <w:color w:val="000000"/>
          <w:sz w:val="20"/>
          <w:szCs w:val="24"/>
        </w:rPr>
        <w:tab/>
      </w:r>
      <w:r w:rsidRPr="00904EB5">
        <w:rPr>
          <w:rFonts w:ascii="Verdana" w:hAnsi="Verdana" w:cs="Times New Roman"/>
          <w:b/>
          <w:bCs/>
          <w:color w:val="000000"/>
        </w:rPr>
        <w:t>$22,507</w:t>
      </w:r>
      <w:r w:rsidRPr="00904EB5">
        <w:rPr>
          <w:rFonts w:ascii="Verdana" w:hAnsi="Verdana" w:cs="Times New Roman"/>
          <w:color w:val="000000"/>
        </w:rPr>
        <w:t>, University of Toronto Fellowship</w:t>
      </w:r>
    </w:p>
    <w:p w14:paraId="25189927" w14:textId="3BB82524" w:rsidR="00AD2669" w:rsidRPr="00AD2669" w:rsidRDefault="00AD2669" w:rsidP="00AD2669">
      <w:pPr>
        <w:spacing w:line="240" w:lineRule="auto"/>
        <w:rPr>
          <w:rFonts w:ascii="Verdana" w:hAnsi="Verdana" w:cs="Times New Roman"/>
          <w:color w:val="000000"/>
          <w:shd w:val="clear" w:color="auto" w:fill="FFFFFF"/>
        </w:rPr>
      </w:pPr>
      <w:r>
        <w:rPr>
          <w:rFonts w:ascii="Verdana" w:hAnsi="Verdana" w:cs="Times New Roman"/>
          <w:color w:val="767171" w:themeColor="background2" w:themeShade="80"/>
          <w:sz w:val="20"/>
          <w:szCs w:val="24"/>
        </w:rPr>
        <w:t>2</w:t>
      </w:r>
      <w:r w:rsidRPr="004B43FC">
        <w:rPr>
          <w:rFonts w:ascii="Verdana" w:hAnsi="Verdana" w:cs="Times New Roman"/>
          <w:color w:val="767171" w:themeColor="background2" w:themeShade="80"/>
          <w:sz w:val="20"/>
          <w:szCs w:val="24"/>
        </w:rPr>
        <w:t xml:space="preserve">019 - </w:t>
      </w:r>
      <w:proofErr w:type="gramStart"/>
      <w:r w:rsidRPr="004B43FC">
        <w:rPr>
          <w:rFonts w:ascii="Verdana" w:hAnsi="Verdana" w:cs="Times New Roman"/>
          <w:color w:val="767171" w:themeColor="background2" w:themeShade="80"/>
          <w:sz w:val="20"/>
          <w:szCs w:val="24"/>
        </w:rPr>
        <w:t>Present</w:t>
      </w:r>
      <w:r w:rsidRPr="004B43FC">
        <w:rPr>
          <w:rFonts w:ascii="Verdana" w:hAnsi="Verdana" w:cs="Times New Roman"/>
          <w:color w:val="000000"/>
          <w:sz w:val="20"/>
          <w:szCs w:val="24"/>
        </w:rPr>
        <w:t xml:space="preserve">  </w:t>
      </w:r>
      <w:r w:rsidRPr="00D72C79">
        <w:rPr>
          <w:rFonts w:ascii="Verdana" w:hAnsi="Verdana" w:cs="Times New Roman"/>
          <w:color w:val="000000"/>
          <w:sz w:val="24"/>
          <w:szCs w:val="24"/>
        </w:rPr>
        <w:tab/>
      </w:r>
      <w:proofErr w:type="gramEnd"/>
      <w:r w:rsidRPr="00904EB5">
        <w:rPr>
          <w:rFonts w:ascii="Verdana" w:hAnsi="Verdana" w:cs="Times New Roman"/>
          <w:b/>
          <w:bCs/>
          <w:color w:val="000000"/>
        </w:rPr>
        <w:t>$3,300</w:t>
      </w:r>
      <w:r w:rsidRPr="00904EB5">
        <w:rPr>
          <w:rFonts w:ascii="Verdana" w:hAnsi="Verdana" w:cs="Times New Roman"/>
          <w:color w:val="000000"/>
        </w:rPr>
        <w:t xml:space="preserve">, </w:t>
      </w:r>
      <w:r w:rsidRPr="00904EB5">
        <w:rPr>
          <w:rFonts w:ascii="Verdana" w:hAnsi="Verdana" w:cs="Times New Roman"/>
          <w:color w:val="000000"/>
          <w:shd w:val="clear" w:color="auto" w:fill="FFFFFF"/>
        </w:rPr>
        <w:t>Faculty of Arts &amp; Science Fellowship</w:t>
      </w:r>
    </w:p>
    <w:p w14:paraId="2E65B3EC" w14:textId="77777777" w:rsidR="00AD2669" w:rsidRDefault="00AD2669" w:rsidP="004A019A">
      <w:pPr>
        <w:spacing w:line="240" w:lineRule="auto"/>
        <w:rPr>
          <w:rFonts w:ascii="Verdana" w:hAnsi="Verdana" w:cs="Times New Roman"/>
          <w:color w:val="767171" w:themeColor="background2" w:themeShade="80"/>
          <w:sz w:val="20"/>
          <w:szCs w:val="24"/>
        </w:rPr>
      </w:pPr>
    </w:p>
    <w:p w14:paraId="3147BC4E" w14:textId="77777777" w:rsidR="00AD2669" w:rsidRDefault="00AD2669" w:rsidP="004A019A">
      <w:pPr>
        <w:spacing w:line="240" w:lineRule="auto"/>
        <w:rPr>
          <w:rFonts w:ascii="Verdana" w:hAnsi="Verdana" w:cs="Times New Roman"/>
          <w:color w:val="767171" w:themeColor="background2" w:themeShade="80"/>
          <w:sz w:val="20"/>
          <w:szCs w:val="24"/>
        </w:rPr>
      </w:pPr>
    </w:p>
    <w:p w14:paraId="48D0C650" w14:textId="77777777" w:rsidR="00AD2669" w:rsidRDefault="00AD2669" w:rsidP="004A019A">
      <w:pPr>
        <w:spacing w:line="240" w:lineRule="auto"/>
        <w:rPr>
          <w:rFonts w:ascii="Verdana" w:hAnsi="Verdana" w:cs="Times New Roman"/>
          <w:color w:val="767171" w:themeColor="background2" w:themeShade="80"/>
          <w:sz w:val="20"/>
          <w:szCs w:val="24"/>
        </w:rPr>
      </w:pPr>
    </w:p>
    <w:p w14:paraId="46B29DD0" w14:textId="2275A3DB" w:rsidR="00AD2669" w:rsidRPr="00AD2669" w:rsidRDefault="004B43FC" w:rsidP="004A019A">
      <w:pPr>
        <w:spacing w:line="240" w:lineRule="auto"/>
        <w:rPr>
          <w:rFonts w:ascii="Verdana" w:hAnsi="Verdana" w:cs="Times New Roman"/>
          <w:color w:val="000000"/>
          <w:shd w:val="clear" w:color="auto" w:fill="FFFFFF"/>
        </w:rPr>
      </w:pPr>
      <w:r w:rsidRPr="004B43FC">
        <w:rPr>
          <w:rFonts w:ascii="Verdana" w:hAnsi="Verdana" w:cs="Times New Roman"/>
          <w:noProof/>
          <w:color w:val="767171" w:themeColor="background2" w:themeShade="80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9A9789" wp14:editId="38297332">
                <wp:simplePos x="0" y="0"/>
                <wp:positionH relativeFrom="margin">
                  <wp:posOffset>-72390</wp:posOffset>
                </wp:positionH>
                <wp:positionV relativeFrom="paragraph">
                  <wp:posOffset>318770</wp:posOffset>
                </wp:positionV>
                <wp:extent cx="6981825" cy="371475"/>
                <wp:effectExtent l="0" t="0" r="9525" b="952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37147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89000"/>
                              </a:schemeClr>
                            </a:gs>
                            <a:gs pos="23000">
                              <a:schemeClr val="accent1">
                                <a:lumMod val="89000"/>
                              </a:schemeClr>
                            </a:gs>
                            <a:gs pos="69000">
                              <a:schemeClr val="accent1">
                                <a:lumMod val="75000"/>
                              </a:schemeClr>
                            </a:gs>
                            <a:gs pos="97000">
                              <a:schemeClr val="accent1">
                                <a:lumMod val="7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FCE50" w14:textId="21FDC306" w:rsidR="004B43FC" w:rsidRPr="004B43FC" w:rsidRDefault="004B43FC" w:rsidP="004B43FC">
                            <w:pPr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General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9A9789" id="Rectangle: Rounded Corners 7" o:spid="_x0000_s1031" style="position:absolute;margin-left:-5.7pt;margin-top:25.1pt;width:549.75pt;height:29.2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" fillcolor="#3863b1 [2852]" stroked="f" strokeweight="1pt">
                <v:fill color2="#2c4e8b [2244]" focusposition=".5,.5" focussize="" colors="0 #3864b3;15073f #3864b3;45220f #2f5597;63570f #2c4f8c" focus="100%" type="gradientRadial"/>
                <v:stroke joinstyle="miter"/>
                <v:textbox>
                  <w:txbxContent>
                    <w:p w14:paraId="30CFCE50" w14:textId="21FDC306" w:rsidR="004B43FC" w:rsidRPr="004B43FC" w:rsidRDefault="004B43FC" w:rsidP="004B43FC">
                      <w:pPr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General Experience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C473F4E" w14:textId="3294FAEE" w:rsidR="00C1529F" w:rsidRPr="00D72C79" w:rsidRDefault="00C1529F" w:rsidP="004B43FC">
      <w:pPr>
        <w:spacing w:line="240" w:lineRule="auto"/>
        <w:jc w:val="center"/>
        <w:rPr>
          <w:rFonts w:ascii="Verdana" w:hAnsi="Verdana" w:cs="Times New Roman"/>
          <w:color w:val="000000"/>
          <w:sz w:val="24"/>
          <w:szCs w:val="24"/>
        </w:rPr>
      </w:pPr>
    </w:p>
    <w:p w14:paraId="552841E9" w14:textId="77777777" w:rsidR="00B42333" w:rsidRDefault="00B42333" w:rsidP="004B43FC">
      <w:pPr>
        <w:tabs>
          <w:tab w:val="left" w:pos="4656"/>
        </w:tabs>
        <w:spacing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14:paraId="2E25CC69" w14:textId="11E7D3D3" w:rsidR="00406DAE" w:rsidRPr="00621825" w:rsidRDefault="00406DAE" w:rsidP="00406DAE">
      <w:pPr>
        <w:spacing w:after="0" w:line="240" w:lineRule="auto"/>
        <w:rPr>
          <w:rFonts w:ascii="Verdana" w:hAnsi="Verdana" w:cs="Times New Roman"/>
          <w:color w:val="FFFFFF" w:themeColor="background1"/>
        </w:rPr>
      </w:pPr>
      <w:r>
        <w:rPr>
          <w:rFonts w:ascii="Verdana" w:hAnsi="Verdana" w:cs="Times New Roman"/>
          <w:b/>
          <w:color w:val="000000" w:themeColor="text1"/>
        </w:rPr>
        <w:t xml:space="preserve">Governing Council, </w:t>
      </w:r>
      <w:r w:rsidRPr="00406DAE">
        <w:rPr>
          <w:rFonts w:ascii="Verdana" w:hAnsi="Verdana" w:cs="Times New Roman"/>
          <w:color w:val="000000" w:themeColor="text1"/>
        </w:rPr>
        <w:t>Scarborough, ON</w:t>
      </w:r>
      <w:r w:rsidRPr="00621825">
        <w:rPr>
          <w:rFonts w:ascii="Verdana" w:hAnsi="Verdana" w:cs="Times New Roman"/>
          <w:color w:val="000000" w:themeColor="text1"/>
        </w:rPr>
        <w:t xml:space="preserve">                                                                  </w:t>
      </w:r>
      <w:r w:rsidRPr="00621825">
        <w:rPr>
          <w:rFonts w:ascii="Verdana" w:hAnsi="Verdana" w:cs="Times New Roman"/>
          <w:color w:val="767171" w:themeColor="background2" w:themeShade="80"/>
        </w:rPr>
        <w:t>20</w:t>
      </w:r>
      <w:r>
        <w:rPr>
          <w:rFonts w:ascii="Verdana" w:hAnsi="Verdana" w:cs="Times New Roman"/>
          <w:color w:val="767171" w:themeColor="background2" w:themeShade="80"/>
        </w:rPr>
        <w:t>2</w:t>
      </w:r>
      <w:r w:rsidRPr="00621825">
        <w:rPr>
          <w:rFonts w:ascii="Verdana" w:hAnsi="Verdana" w:cs="Times New Roman"/>
          <w:color w:val="767171" w:themeColor="background2" w:themeShade="80"/>
        </w:rPr>
        <w:t>3 – 20</w:t>
      </w:r>
      <w:r>
        <w:rPr>
          <w:rFonts w:ascii="Verdana" w:hAnsi="Verdana" w:cs="Times New Roman"/>
          <w:color w:val="767171" w:themeColor="background2" w:themeShade="80"/>
        </w:rPr>
        <w:t>24</w:t>
      </w:r>
    </w:p>
    <w:p w14:paraId="7B1FA9E3" w14:textId="1FDA4E6D" w:rsidR="00406DAE" w:rsidRPr="00621825" w:rsidRDefault="00406DAE" w:rsidP="00406DAE">
      <w:pPr>
        <w:spacing w:after="0" w:line="240" w:lineRule="auto"/>
        <w:rPr>
          <w:rFonts w:ascii="Verdana" w:hAnsi="Verdana" w:cs="Times New Roman"/>
          <w:i/>
          <w:color w:val="000000" w:themeColor="text1"/>
        </w:rPr>
      </w:pPr>
      <w:r>
        <w:rPr>
          <w:rFonts w:ascii="Verdana" w:hAnsi="Verdana" w:cs="Times New Roman"/>
          <w:i/>
          <w:color w:val="000000" w:themeColor="text1"/>
        </w:rPr>
        <w:t>Graduate Student Representative</w:t>
      </w:r>
      <w:r>
        <w:rPr>
          <w:rFonts w:ascii="Verdana" w:hAnsi="Verdana" w:cs="Times New Roman"/>
          <w:i/>
          <w:color w:val="000000" w:themeColor="text1"/>
        </w:rPr>
        <w:t xml:space="preserve"> </w:t>
      </w:r>
    </w:p>
    <w:p w14:paraId="3BB56DE3" w14:textId="6D5A8338" w:rsidR="006E006A" w:rsidRDefault="006E006A" w:rsidP="00406DAE">
      <w:pPr>
        <w:pStyle w:val="ListParagraph"/>
        <w:numPr>
          <w:ilvl w:val="0"/>
          <w:numId w:val="4"/>
        </w:numPr>
        <w:spacing w:line="240" w:lineRule="auto"/>
        <w:rPr>
          <w:rFonts w:ascii="Verdana" w:hAnsi="Verdana" w:cs="Times New Roman"/>
          <w:color w:val="000000" w:themeColor="text1"/>
        </w:rPr>
      </w:pPr>
      <w:r>
        <w:rPr>
          <w:rFonts w:ascii="Verdana" w:hAnsi="Verdana" w:cs="Times New Roman"/>
          <w:color w:val="000000" w:themeColor="text1"/>
        </w:rPr>
        <w:t xml:space="preserve">Acted as a liaison between graduate students and the governing council </w:t>
      </w:r>
    </w:p>
    <w:p w14:paraId="529B1257" w14:textId="07641E55" w:rsidR="006E006A" w:rsidRDefault="006E006A" w:rsidP="00406DAE">
      <w:pPr>
        <w:pStyle w:val="ListParagraph"/>
        <w:numPr>
          <w:ilvl w:val="0"/>
          <w:numId w:val="4"/>
        </w:numPr>
        <w:spacing w:line="240" w:lineRule="auto"/>
        <w:rPr>
          <w:rFonts w:ascii="Verdana" w:hAnsi="Verdana" w:cs="Times New Roman"/>
          <w:color w:val="000000" w:themeColor="text1"/>
        </w:rPr>
      </w:pPr>
      <w:r>
        <w:rPr>
          <w:rFonts w:ascii="Verdana" w:hAnsi="Verdana" w:cs="Times New Roman"/>
          <w:color w:val="000000" w:themeColor="text1"/>
        </w:rPr>
        <w:t xml:space="preserve">Heard and voted on complex issues surrounding allocation of funds, budget, and enrollment </w:t>
      </w:r>
      <w:r w:rsidR="0090311F">
        <w:rPr>
          <w:rFonts w:ascii="Verdana" w:hAnsi="Verdana" w:cs="Times New Roman"/>
          <w:color w:val="000000" w:themeColor="text1"/>
        </w:rPr>
        <w:t>statistics</w:t>
      </w:r>
    </w:p>
    <w:p w14:paraId="1F607F5E" w14:textId="4824322F" w:rsidR="00406DAE" w:rsidRPr="00621825" w:rsidRDefault="0090311F" w:rsidP="00406DAE">
      <w:pPr>
        <w:pStyle w:val="ListParagraph"/>
        <w:numPr>
          <w:ilvl w:val="0"/>
          <w:numId w:val="4"/>
        </w:numPr>
        <w:spacing w:line="240" w:lineRule="auto"/>
        <w:rPr>
          <w:rFonts w:ascii="Verdana" w:hAnsi="Verdana" w:cs="Times New Roman"/>
          <w:color w:val="000000" w:themeColor="text1"/>
        </w:rPr>
      </w:pPr>
      <w:r>
        <w:rPr>
          <w:rFonts w:ascii="Verdana" w:hAnsi="Verdana" w:cs="Times New Roman"/>
          <w:color w:val="000000" w:themeColor="text1"/>
        </w:rPr>
        <w:t xml:space="preserve">Judged and voted on issues brought forth by student unions </w:t>
      </w:r>
    </w:p>
    <w:p w14:paraId="72D168E5" w14:textId="46CE2DA3" w:rsidR="00EF59FC" w:rsidRPr="00621825" w:rsidRDefault="00EF59FC" w:rsidP="00621825">
      <w:pPr>
        <w:spacing w:after="0" w:line="240" w:lineRule="auto"/>
        <w:rPr>
          <w:rFonts w:ascii="Verdana" w:hAnsi="Verdana" w:cs="Times New Roman"/>
          <w:color w:val="FFFFFF" w:themeColor="background1"/>
        </w:rPr>
      </w:pPr>
      <w:r w:rsidRPr="00621825">
        <w:rPr>
          <w:rFonts w:ascii="Verdana" w:hAnsi="Verdana" w:cs="Times New Roman"/>
          <w:b/>
          <w:color w:val="000000" w:themeColor="text1"/>
        </w:rPr>
        <w:t xml:space="preserve">No Frills, </w:t>
      </w:r>
      <w:r w:rsidRPr="00621825">
        <w:rPr>
          <w:rFonts w:ascii="Verdana" w:hAnsi="Verdana" w:cs="Times New Roman"/>
          <w:color w:val="000000" w:themeColor="text1"/>
        </w:rPr>
        <w:t>Cobourg, ON</w:t>
      </w:r>
      <w:r w:rsidR="00975F97" w:rsidRPr="00621825">
        <w:rPr>
          <w:rFonts w:ascii="Verdana" w:hAnsi="Verdana" w:cs="Times New Roman"/>
          <w:color w:val="000000" w:themeColor="text1"/>
        </w:rPr>
        <w:t xml:space="preserve">                                                                           </w:t>
      </w:r>
      <w:r w:rsidR="004B43FC" w:rsidRPr="00621825">
        <w:rPr>
          <w:rFonts w:ascii="Verdana" w:hAnsi="Verdana" w:cs="Times New Roman"/>
          <w:color w:val="000000" w:themeColor="text1"/>
        </w:rPr>
        <w:t xml:space="preserve">    </w:t>
      </w:r>
      <w:r w:rsidR="00406DAE">
        <w:rPr>
          <w:rFonts w:ascii="Verdana" w:hAnsi="Verdana" w:cs="Times New Roman"/>
          <w:color w:val="000000" w:themeColor="text1"/>
        </w:rPr>
        <w:t xml:space="preserve">       </w:t>
      </w:r>
      <w:r w:rsidR="004B43FC" w:rsidRPr="00621825">
        <w:rPr>
          <w:rFonts w:ascii="Verdana" w:hAnsi="Verdana" w:cs="Times New Roman"/>
          <w:color w:val="000000" w:themeColor="text1"/>
        </w:rPr>
        <w:t xml:space="preserve"> </w:t>
      </w:r>
      <w:r w:rsidR="00975F97" w:rsidRPr="00621825">
        <w:rPr>
          <w:rFonts w:ascii="Verdana" w:hAnsi="Verdana" w:cs="Times New Roman"/>
          <w:color w:val="767171" w:themeColor="background2" w:themeShade="80"/>
        </w:rPr>
        <w:t>201</w:t>
      </w:r>
      <w:r w:rsidR="00451C25" w:rsidRPr="00621825">
        <w:rPr>
          <w:rFonts w:ascii="Verdana" w:hAnsi="Verdana" w:cs="Times New Roman"/>
          <w:color w:val="767171" w:themeColor="background2" w:themeShade="80"/>
        </w:rPr>
        <w:t>3</w:t>
      </w:r>
      <w:r w:rsidR="006D7EAB" w:rsidRPr="00621825">
        <w:rPr>
          <w:rFonts w:ascii="Verdana" w:hAnsi="Verdana" w:cs="Times New Roman"/>
          <w:color w:val="767171" w:themeColor="background2" w:themeShade="80"/>
        </w:rPr>
        <w:t xml:space="preserve"> </w:t>
      </w:r>
      <w:r w:rsidR="00803858" w:rsidRPr="00621825">
        <w:rPr>
          <w:rFonts w:ascii="Verdana" w:hAnsi="Verdana" w:cs="Times New Roman"/>
          <w:color w:val="767171" w:themeColor="background2" w:themeShade="80"/>
        </w:rPr>
        <w:t>–</w:t>
      </w:r>
      <w:r w:rsidR="006D7EAB" w:rsidRPr="00621825">
        <w:rPr>
          <w:rFonts w:ascii="Verdana" w:hAnsi="Verdana" w:cs="Times New Roman"/>
          <w:color w:val="767171" w:themeColor="background2" w:themeShade="80"/>
        </w:rPr>
        <w:t xml:space="preserve"> </w:t>
      </w:r>
      <w:r w:rsidR="00975F97" w:rsidRPr="00621825">
        <w:rPr>
          <w:rFonts w:ascii="Verdana" w:hAnsi="Verdana" w:cs="Times New Roman"/>
          <w:color w:val="767171" w:themeColor="background2" w:themeShade="80"/>
        </w:rPr>
        <w:t>2016</w:t>
      </w:r>
    </w:p>
    <w:p w14:paraId="73371C76" w14:textId="26DCE9E9" w:rsidR="00EF59FC" w:rsidRPr="00621825" w:rsidRDefault="00EF59FC" w:rsidP="00621825">
      <w:pPr>
        <w:spacing w:after="0" w:line="240" w:lineRule="auto"/>
        <w:rPr>
          <w:rFonts w:ascii="Verdana" w:hAnsi="Verdana" w:cs="Times New Roman"/>
          <w:i/>
          <w:color w:val="000000" w:themeColor="text1"/>
        </w:rPr>
      </w:pPr>
      <w:r w:rsidRPr="00621825">
        <w:rPr>
          <w:rFonts w:ascii="Verdana" w:hAnsi="Verdana" w:cs="Times New Roman"/>
          <w:i/>
          <w:color w:val="000000" w:themeColor="text1"/>
        </w:rPr>
        <w:t>Grocery Clerk</w:t>
      </w:r>
      <w:r w:rsidR="00337476">
        <w:rPr>
          <w:rFonts w:ascii="Verdana" w:hAnsi="Verdana" w:cs="Times New Roman"/>
          <w:i/>
          <w:color w:val="000000" w:themeColor="text1"/>
        </w:rPr>
        <w:t xml:space="preserve"> </w:t>
      </w:r>
    </w:p>
    <w:p w14:paraId="3E9D432F" w14:textId="2AD5FBDD" w:rsidR="00EF59FC" w:rsidRPr="00621825" w:rsidRDefault="00EF59FC" w:rsidP="004A019A">
      <w:pPr>
        <w:pStyle w:val="ListParagraph"/>
        <w:numPr>
          <w:ilvl w:val="0"/>
          <w:numId w:val="4"/>
        </w:numPr>
        <w:spacing w:line="240" w:lineRule="auto"/>
        <w:rPr>
          <w:rFonts w:ascii="Verdana" w:hAnsi="Verdana" w:cs="Times New Roman"/>
          <w:color w:val="000000" w:themeColor="text1"/>
        </w:rPr>
      </w:pPr>
      <w:r w:rsidRPr="00621825">
        <w:rPr>
          <w:rFonts w:ascii="Verdana" w:hAnsi="Verdana" w:cs="Times New Roman"/>
          <w:color w:val="000000" w:themeColor="text1"/>
        </w:rPr>
        <w:t xml:space="preserve">Worked as a part of a team and as an individual to </w:t>
      </w:r>
      <w:r w:rsidR="003216F6" w:rsidRPr="00621825">
        <w:rPr>
          <w:rFonts w:ascii="Verdana" w:hAnsi="Verdana" w:cs="Times New Roman"/>
          <w:color w:val="000000" w:themeColor="text1"/>
        </w:rPr>
        <w:t>solve problems and complete tasks</w:t>
      </w:r>
    </w:p>
    <w:p w14:paraId="481AD654" w14:textId="5C323DA7" w:rsidR="00EF59FC" w:rsidRPr="00621825" w:rsidRDefault="00EF59FC" w:rsidP="004A019A">
      <w:pPr>
        <w:pStyle w:val="ListParagraph"/>
        <w:numPr>
          <w:ilvl w:val="0"/>
          <w:numId w:val="4"/>
        </w:numPr>
        <w:spacing w:line="240" w:lineRule="auto"/>
        <w:rPr>
          <w:rFonts w:ascii="Verdana" w:hAnsi="Verdana" w:cs="Times New Roman"/>
          <w:color w:val="000000" w:themeColor="text1"/>
        </w:rPr>
      </w:pPr>
      <w:r w:rsidRPr="00621825">
        <w:rPr>
          <w:rFonts w:ascii="Verdana" w:hAnsi="Verdana" w:cs="Times New Roman"/>
          <w:color w:val="000000" w:themeColor="text1"/>
        </w:rPr>
        <w:t xml:space="preserve">Fulfilled roles and duties of an assistant manager, including maintaining item quality, controlling stock prices, and </w:t>
      </w:r>
      <w:r w:rsidR="005F0C41" w:rsidRPr="00621825">
        <w:rPr>
          <w:rFonts w:ascii="Verdana" w:hAnsi="Verdana" w:cs="Times New Roman"/>
          <w:color w:val="000000" w:themeColor="text1"/>
        </w:rPr>
        <w:t>facilitating</w:t>
      </w:r>
      <w:r w:rsidRPr="00621825">
        <w:rPr>
          <w:rFonts w:ascii="Verdana" w:hAnsi="Verdana" w:cs="Times New Roman"/>
          <w:color w:val="000000" w:themeColor="text1"/>
        </w:rPr>
        <w:t xml:space="preserve"> </w:t>
      </w:r>
      <w:r w:rsidR="005F0C41" w:rsidRPr="00621825">
        <w:rPr>
          <w:rFonts w:ascii="Verdana" w:hAnsi="Verdana" w:cs="Times New Roman"/>
          <w:color w:val="000000" w:themeColor="text1"/>
        </w:rPr>
        <w:t>effective team work</w:t>
      </w:r>
    </w:p>
    <w:p w14:paraId="17038263" w14:textId="6F79F317" w:rsidR="00EF59FC" w:rsidRPr="00621825" w:rsidRDefault="003216F6" w:rsidP="004A019A">
      <w:pPr>
        <w:pStyle w:val="ListParagraph"/>
        <w:numPr>
          <w:ilvl w:val="0"/>
          <w:numId w:val="4"/>
        </w:numPr>
        <w:spacing w:line="240" w:lineRule="auto"/>
        <w:rPr>
          <w:rFonts w:ascii="Verdana" w:hAnsi="Verdana" w:cs="Times New Roman"/>
          <w:color w:val="000000" w:themeColor="text1"/>
        </w:rPr>
      </w:pPr>
      <w:r w:rsidRPr="00621825">
        <w:rPr>
          <w:rFonts w:ascii="Verdana" w:hAnsi="Verdana" w:cs="Times New Roman"/>
          <w:color w:val="000000" w:themeColor="text1"/>
        </w:rPr>
        <w:t>Communicated with custome</w:t>
      </w:r>
      <w:r w:rsidR="0029159E" w:rsidRPr="00621825">
        <w:rPr>
          <w:rFonts w:ascii="Verdana" w:hAnsi="Verdana" w:cs="Times New Roman"/>
          <w:color w:val="000000" w:themeColor="text1"/>
        </w:rPr>
        <w:t xml:space="preserve">rs and acted to rectify any problems or concerns </w:t>
      </w:r>
    </w:p>
    <w:p w14:paraId="6C644FB4" w14:textId="005E8ECA" w:rsidR="00136D87" w:rsidRPr="00621825" w:rsidRDefault="0073245F" w:rsidP="00621825">
      <w:pPr>
        <w:spacing w:after="0" w:line="240" w:lineRule="auto"/>
        <w:rPr>
          <w:rFonts w:ascii="Verdana" w:hAnsi="Verdana" w:cs="Times New Roman"/>
          <w:b/>
          <w:color w:val="000000" w:themeColor="text1"/>
        </w:rPr>
      </w:pPr>
      <w:r w:rsidRPr="00621825">
        <w:rPr>
          <w:rFonts w:ascii="Verdana" w:hAnsi="Verdana" w:cs="Times New Roman"/>
          <w:b/>
          <w:color w:val="000000" w:themeColor="text1"/>
        </w:rPr>
        <w:t>Volunteer Work</w:t>
      </w:r>
    </w:p>
    <w:p w14:paraId="7F6250AC" w14:textId="283D9BFF" w:rsidR="0073245F" w:rsidRPr="00171110" w:rsidRDefault="0073245F" w:rsidP="00621825">
      <w:pPr>
        <w:spacing w:after="0" w:line="240" w:lineRule="auto"/>
        <w:rPr>
          <w:rFonts w:ascii="Verdana" w:hAnsi="Verdana" w:cs="Times New Roman"/>
          <w:i/>
          <w:color w:val="000000" w:themeColor="text1"/>
        </w:rPr>
      </w:pPr>
      <w:r w:rsidRPr="00171110">
        <w:rPr>
          <w:rFonts w:ascii="Verdana" w:hAnsi="Verdana" w:cs="Times New Roman"/>
          <w:i/>
          <w:color w:val="000000" w:themeColor="text1"/>
        </w:rPr>
        <w:t xml:space="preserve">St. John’s Ambulance </w:t>
      </w:r>
    </w:p>
    <w:p w14:paraId="00A154E7" w14:textId="53829145" w:rsidR="00E1155A" w:rsidRPr="00621825" w:rsidRDefault="00E1155A" w:rsidP="004A019A">
      <w:pPr>
        <w:pStyle w:val="ListParagraph"/>
        <w:numPr>
          <w:ilvl w:val="0"/>
          <w:numId w:val="9"/>
        </w:numPr>
        <w:spacing w:line="240" w:lineRule="auto"/>
        <w:rPr>
          <w:rFonts w:ascii="Verdana" w:hAnsi="Verdana" w:cs="Times New Roman"/>
          <w:color w:val="000000" w:themeColor="text1"/>
        </w:rPr>
      </w:pPr>
      <w:r w:rsidRPr="00621825">
        <w:rPr>
          <w:rFonts w:ascii="Verdana" w:hAnsi="Verdana" w:cs="Times New Roman"/>
          <w:color w:val="000000" w:themeColor="text1"/>
        </w:rPr>
        <w:t>Acted as a Junior Medical First Responder</w:t>
      </w:r>
    </w:p>
    <w:p w14:paraId="14B2728D" w14:textId="17E4733D" w:rsidR="00E1155A" w:rsidRPr="00621825" w:rsidRDefault="00E1155A" w:rsidP="004A019A">
      <w:pPr>
        <w:pStyle w:val="ListParagraph"/>
        <w:numPr>
          <w:ilvl w:val="0"/>
          <w:numId w:val="9"/>
        </w:numPr>
        <w:spacing w:line="240" w:lineRule="auto"/>
        <w:rPr>
          <w:rFonts w:ascii="Verdana" w:hAnsi="Verdana" w:cs="Times New Roman"/>
          <w:color w:val="000000" w:themeColor="text1"/>
        </w:rPr>
      </w:pPr>
      <w:r w:rsidRPr="00621825">
        <w:rPr>
          <w:rFonts w:ascii="Verdana" w:hAnsi="Verdana" w:cs="Times New Roman"/>
          <w:color w:val="000000" w:themeColor="text1"/>
        </w:rPr>
        <w:t>Gathered information on medical problem</w:t>
      </w:r>
      <w:r w:rsidR="006D57EE" w:rsidRPr="00621825">
        <w:rPr>
          <w:rFonts w:ascii="Verdana" w:hAnsi="Verdana" w:cs="Times New Roman"/>
          <w:color w:val="000000" w:themeColor="text1"/>
        </w:rPr>
        <w:t>s</w:t>
      </w:r>
      <w:r w:rsidRPr="00621825">
        <w:rPr>
          <w:rFonts w:ascii="Verdana" w:hAnsi="Verdana" w:cs="Times New Roman"/>
          <w:color w:val="000000" w:themeColor="text1"/>
        </w:rPr>
        <w:t>/emergencies and relayed these to First Responders and Paramedics</w:t>
      </w:r>
    </w:p>
    <w:p w14:paraId="542CCCBE" w14:textId="09178A79" w:rsidR="00E1155A" w:rsidRPr="00171110" w:rsidRDefault="00E1155A" w:rsidP="00621825">
      <w:pPr>
        <w:spacing w:after="0" w:line="240" w:lineRule="auto"/>
        <w:rPr>
          <w:rFonts w:ascii="Verdana" w:hAnsi="Verdana" w:cs="Times New Roman"/>
          <w:i/>
          <w:color w:val="000000" w:themeColor="text1"/>
        </w:rPr>
      </w:pPr>
      <w:r w:rsidRPr="00171110">
        <w:rPr>
          <w:rFonts w:ascii="Verdana" w:hAnsi="Verdana" w:cs="Times New Roman"/>
          <w:i/>
          <w:color w:val="000000" w:themeColor="text1"/>
        </w:rPr>
        <w:t>Northumberland Hills Hospital</w:t>
      </w:r>
    </w:p>
    <w:p w14:paraId="76E67217" w14:textId="1A7A5CE3" w:rsidR="00E1155A" w:rsidRPr="00621825" w:rsidRDefault="00E1155A" w:rsidP="00621825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 w:cs="Times New Roman"/>
          <w:color w:val="000000" w:themeColor="text1"/>
        </w:rPr>
      </w:pPr>
      <w:r w:rsidRPr="00621825">
        <w:rPr>
          <w:rFonts w:ascii="Verdana" w:hAnsi="Verdana" w:cs="Times New Roman"/>
          <w:color w:val="000000" w:themeColor="text1"/>
        </w:rPr>
        <w:t xml:space="preserve">Provided support and empathy to dementia patients </w:t>
      </w:r>
    </w:p>
    <w:p w14:paraId="6AB4F217" w14:textId="024548CE" w:rsidR="00E1155A" w:rsidRPr="00621825" w:rsidRDefault="00E1155A" w:rsidP="00621825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 w:cs="Times New Roman"/>
          <w:color w:val="000000" w:themeColor="text1"/>
        </w:rPr>
      </w:pPr>
      <w:r w:rsidRPr="00621825">
        <w:rPr>
          <w:rFonts w:ascii="Verdana" w:hAnsi="Verdana" w:cs="Times New Roman"/>
          <w:color w:val="000000" w:themeColor="text1"/>
        </w:rPr>
        <w:t xml:space="preserve">Cooperated with care givers to </w:t>
      </w:r>
      <w:r w:rsidR="00223692" w:rsidRPr="00621825">
        <w:rPr>
          <w:rFonts w:ascii="Verdana" w:hAnsi="Verdana" w:cs="Times New Roman"/>
          <w:color w:val="000000" w:themeColor="text1"/>
        </w:rPr>
        <w:t>help meet patient needs</w:t>
      </w:r>
    </w:p>
    <w:p w14:paraId="21CC91D6" w14:textId="137BC95D" w:rsidR="009759F3" w:rsidRPr="00D72C79" w:rsidRDefault="009759F3" w:rsidP="004A019A">
      <w:pPr>
        <w:spacing w:line="240" w:lineRule="auto"/>
        <w:rPr>
          <w:rFonts w:ascii="Verdana" w:hAnsi="Verdana" w:cs="Times New Roman"/>
          <w:color w:val="000000" w:themeColor="text1"/>
          <w:sz w:val="24"/>
          <w:szCs w:val="24"/>
        </w:rPr>
      </w:pPr>
    </w:p>
    <w:p w14:paraId="38699288" w14:textId="27C2EFF6" w:rsidR="00306EA2" w:rsidRPr="00D72C79" w:rsidRDefault="00306EA2" w:rsidP="004A019A">
      <w:pPr>
        <w:spacing w:line="240" w:lineRule="auto"/>
        <w:rPr>
          <w:rFonts w:ascii="Verdana" w:hAnsi="Verdana" w:cs="Times New Roman"/>
          <w:sz w:val="24"/>
          <w:szCs w:val="24"/>
        </w:rPr>
      </w:pPr>
    </w:p>
    <w:sectPr w:rsidR="00306EA2" w:rsidRPr="00D72C79" w:rsidSect="00F760DD">
      <w:pgSz w:w="12240" w:h="15840"/>
      <w:pgMar w:top="0" w:right="540" w:bottom="0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6871"/>
    <w:multiLevelType w:val="hybridMultilevel"/>
    <w:tmpl w:val="0ABC2A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37E92"/>
    <w:multiLevelType w:val="hybridMultilevel"/>
    <w:tmpl w:val="F774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53D65"/>
    <w:multiLevelType w:val="hybridMultilevel"/>
    <w:tmpl w:val="EF1EF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C5C17"/>
    <w:multiLevelType w:val="hybridMultilevel"/>
    <w:tmpl w:val="43B84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01EA5"/>
    <w:multiLevelType w:val="hybridMultilevel"/>
    <w:tmpl w:val="B8BEC1B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7E4DBB"/>
    <w:multiLevelType w:val="hybridMultilevel"/>
    <w:tmpl w:val="8262482A"/>
    <w:lvl w:ilvl="0" w:tplc="5074EAA0">
      <w:start w:val="2019"/>
      <w:numFmt w:val="decimal"/>
      <w:lvlText w:val="%1"/>
      <w:lvlJc w:val="left"/>
      <w:pPr>
        <w:ind w:left="840" w:hanging="480"/>
      </w:pPr>
      <w:rPr>
        <w:rFonts w:hint="default"/>
        <w:b w:val="0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15FCD"/>
    <w:multiLevelType w:val="hybridMultilevel"/>
    <w:tmpl w:val="240AE670"/>
    <w:lvl w:ilvl="0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7" w15:restartNumberingAfterBreak="0">
    <w:nsid w:val="314F645F"/>
    <w:multiLevelType w:val="hybridMultilevel"/>
    <w:tmpl w:val="B4B05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6231B"/>
    <w:multiLevelType w:val="hybridMultilevel"/>
    <w:tmpl w:val="FB9E8D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91380"/>
    <w:multiLevelType w:val="hybridMultilevel"/>
    <w:tmpl w:val="866AFA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80C7F"/>
    <w:multiLevelType w:val="hybridMultilevel"/>
    <w:tmpl w:val="11EABF3E"/>
    <w:lvl w:ilvl="0" w:tplc="9170F9EA">
      <w:start w:val="2012"/>
      <w:numFmt w:val="decimal"/>
      <w:lvlText w:val="%1"/>
      <w:lvlJc w:val="left"/>
      <w:pPr>
        <w:ind w:left="1680" w:hanging="48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1" w15:restartNumberingAfterBreak="0">
    <w:nsid w:val="40356AB6"/>
    <w:multiLevelType w:val="hybridMultilevel"/>
    <w:tmpl w:val="46EE9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550DD"/>
    <w:multiLevelType w:val="hybridMultilevel"/>
    <w:tmpl w:val="A430717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484246CD"/>
    <w:multiLevelType w:val="hybridMultilevel"/>
    <w:tmpl w:val="B080B5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400DEA"/>
    <w:multiLevelType w:val="hybridMultilevel"/>
    <w:tmpl w:val="9600116E"/>
    <w:lvl w:ilvl="0" w:tplc="A20C4A08">
      <w:start w:val="201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BF4002"/>
    <w:multiLevelType w:val="hybridMultilevel"/>
    <w:tmpl w:val="A67C7768"/>
    <w:lvl w:ilvl="0" w:tplc="0409000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55" w:hanging="360"/>
      </w:pPr>
      <w:rPr>
        <w:rFonts w:ascii="Wingdings" w:hAnsi="Wingdings" w:hint="default"/>
      </w:rPr>
    </w:lvl>
  </w:abstractNum>
  <w:abstractNum w:abstractNumId="16" w15:restartNumberingAfterBreak="0">
    <w:nsid w:val="5F503FCE"/>
    <w:multiLevelType w:val="hybridMultilevel"/>
    <w:tmpl w:val="11646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517D29"/>
    <w:multiLevelType w:val="hybridMultilevel"/>
    <w:tmpl w:val="DAEAC9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6C57"/>
    <w:multiLevelType w:val="hybridMultilevel"/>
    <w:tmpl w:val="1CCE5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BF6DE7"/>
    <w:multiLevelType w:val="hybridMultilevel"/>
    <w:tmpl w:val="34CCF0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776CFF"/>
    <w:multiLevelType w:val="hybridMultilevel"/>
    <w:tmpl w:val="998A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F919F5"/>
    <w:multiLevelType w:val="hybridMultilevel"/>
    <w:tmpl w:val="08FCF882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8BD4F6F"/>
    <w:multiLevelType w:val="hybridMultilevel"/>
    <w:tmpl w:val="1FAE9E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DF1D73"/>
    <w:multiLevelType w:val="hybridMultilevel"/>
    <w:tmpl w:val="14A661C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C2E36DD"/>
    <w:multiLevelType w:val="hybridMultilevel"/>
    <w:tmpl w:val="FA785E46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21"/>
  </w:num>
  <w:num w:numId="4">
    <w:abstractNumId w:val="8"/>
  </w:num>
  <w:num w:numId="5">
    <w:abstractNumId w:val="22"/>
  </w:num>
  <w:num w:numId="6">
    <w:abstractNumId w:val="4"/>
  </w:num>
  <w:num w:numId="7">
    <w:abstractNumId w:val="17"/>
  </w:num>
  <w:num w:numId="8">
    <w:abstractNumId w:val="19"/>
  </w:num>
  <w:num w:numId="9">
    <w:abstractNumId w:val="13"/>
  </w:num>
  <w:num w:numId="10">
    <w:abstractNumId w:val="0"/>
  </w:num>
  <w:num w:numId="11">
    <w:abstractNumId w:val="16"/>
  </w:num>
  <w:num w:numId="12">
    <w:abstractNumId w:val="23"/>
  </w:num>
  <w:num w:numId="13">
    <w:abstractNumId w:val="10"/>
  </w:num>
  <w:num w:numId="14">
    <w:abstractNumId w:val="6"/>
  </w:num>
  <w:num w:numId="15">
    <w:abstractNumId w:val="14"/>
  </w:num>
  <w:num w:numId="16">
    <w:abstractNumId w:val="5"/>
  </w:num>
  <w:num w:numId="17">
    <w:abstractNumId w:val="2"/>
  </w:num>
  <w:num w:numId="18">
    <w:abstractNumId w:val="3"/>
  </w:num>
  <w:num w:numId="19">
    <w:abstractNumId w:val="18"/>
  </w:num>
  <w:num w:numId="20">
    <w:abstractNumId w:val="7"/>
  </w:num>
  <w:num w:numId="21">
    <w:abstractNumId w:val="1"/>
  </w:num>
  <w:num w:numId="22">
    <w:abstractNumId w:val="15"/>
  </w:num>
  <w:num w:numId="23">
    <w:abstractNumId w:val="20"/>
  </w:num>
  <w:num w:numId="24">
    <w:abstractNumId w:val="12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4B2"/>
    <w:rsid w:val="00002718"/>
    <w:rsid w:val="00002CA3"/>
    <w:rsid w:val="00004908"/>
    <w:rsid w:val="000065CA"/>
    <w:rsid w:val="000544A2"/>
    <w:rsid w:val="00065AA3"/>
    <w:rsid w:val="00067662"/>
    <w:rsid w:val="00076B8E"/>
    <w:rsid w:val="0009188F"/>
    <w:rsid w:val="000A25B8"/>
    <w:rsid w:val="000A4472"/>
    <w:rsid w:val="000A7FDD"/>
    <w:rsid w:val="000C1999"/>
    <w:rsid w:val="000E3B33"/>
    <w:rsid w:val="00103BB1"/>
    <w:rsid w:val="00103D8E"/>
    <w:rsid w:val="00113458"/>
    <w:rsid w:val="00115C2E"/>
    <w:rsid w:val="00117AFB"/>
    <w:rsid w:val="00120838"/>
    <w:rsid w:val="00121C6A"/>
    <w:rsid w:val="00122E1B"/>
    <w:rsid w:val="00125CE7"/>
    <w:rsid w:val="001340B9"/>
    <w:rsid w:val="00136D87"/>
    <w:rsid w:val="00154988"/>
    <w:rsid w:val="00156925"/>
    <w:rsid w:val="001650E5"/>
    <w:rsid w:val="00166276"/>
    <w:rsid w:val="00171110"/>
    <w:rsid w:val="001770FE"/>
    <w:rsid w:val="00185288"/>
    <w:rsid w:val="00190661"/>
    <w:rsid w:val="001979B4"/>
    <w:rsid w:val="001A1FFC"/>
    <w:rsid w:val="001C2FF9"/>
    <w:rsid w:val="001D324A"/>
    <w:rsid w:val="001D6440"/>
    <w:rsid w:val="001D6FE9"/>
    <w:rsid w:val="001E0A66"/>
    <w:rsid w:val="001E3E5A"/>
    <w:rsid w:val="001F3316"/>
    <w:rsid w:val="001F5AAE"/>
    <w:rsid w:val="00220B1A"/>
    <w:rsid w:val="00223692"/>
    <w:rsid w:val="00244DFD"/>
    <w:rsid w:val="002526F7"/>
    <w:rsid w:val="00256B77"/>
    <w:rsid w:val="002653E0"/>
    <w:rsid w:val="00270D1C"/>
    <w:rsid w:val="00281A47"/>
    <w:rsid w:val="00283A6E"/>
    <w:rsid w:val="0029159E"/>
    <w:rsid w:val="002A0312"/>
    <w:rsid w:val="002D09A0"/>
    <w:rsid w:val="002D5693"/>
    <w:rsid w:val="002E0D4E"/>
    <w:rsid w:val="0030689D"/>
    <w:rsid w:val="00306EA2"/>
    <w:rsid w:val="003216F6"/>
    <w:rsid w:val="003226BC"/>
    <w:rsid w:val="0033534E"/>
    <w:rsid w:val="00335E0B"/>
    <w:rsid w:val="00337476"/>
    <w:rsid w:val="0035379C"/>
    <w:rsid w:val="00364FD2"/>
    <w:rsid w:val="00370FFD"/>
    <w:rsid w:val="0037381A"/>
    <w:rsid w:val="00373843"/>
    <w:rsid w:val="0037665D"/>
    <w:rsid w:val="00380522"/>
    <w:rsid w:val="003811A5"/>
    <w:rsid w:val="003A6F6C"/>
    <w:rsid w:val="003B0CFD"/>
    <w:rsid w:val="003B18C4"/>
    <w:rsid w:val="003C1A56"/>
    <w:rsid w:val="003C5070"/>
    <w:rsid w:val="003C70A0"/>
    <w:rsid w:val="003D64F3"/>
    <w:rsid w:val="003F3635"/>
    <w:rsid w:val="003F4515"/>
    <w:rsid w:val="003F61DD"/>
    <w:rsid w:val="003F6992"/>
    <w:rsid w:val="00406DAE"/>
    <w:rsid w:val="004137E4"/>
    <w:rsid w:val="0042303F"/>
    <w:rsid w:val="00451C25"/>
    <w:rsid w:val="004608A6"/>
    <w:rsid w:val="00464374"/>
    <w:rsid w:val="00465A78"/>
    <w:rsid w:val="0048003F"/>
    <w:rsid w:val="004A019A"/>
    <w:rsid w:val="004A4990"/>
    <w:rsid w:val="004A7BB4"/>
    <w:rsid w:val="004B43FC"/>
    <w:rsid w:val="004C4904"/>
    <w:rsid w:val="004D182C"/>
    <w:rsid w:val="004D6889"/>
    <w:rsid w:val="004E0194"/>
    <w:rsid w:val="004E10B9"/>
    <w:rsid w:val="004E2C35"/>
    <w:rsid w:val="005117F7"/>
    <w:rsid w:val="00515258"/>
    <w:rsid w:val="00515594"/>
    <w:rsid w:val="00523E7F"/>
    <w:rsid w:val="00525E89"/>
    <w:rsid w:val="00527F32"/>
    <w:rsid w:val="00532713"/>
    <w:rsid w:val="005721D7"/>
    <w:rsid w:val="00576D13"/>
    <w:rsid w:val="00576F55"/>
    <w:rsid w:val="00585B72"/>
    <w:rsid w:val="005A0504"/>
    <w:rsid w:val="005C0C5D"/>
    <w:rsid w:val="005C4A3A"/>
    <w:rsid w:val="005D7007"/>
    <w:rsid w:val="005F0C41"/>
    <w:rsid w:val="00600FC0"/>
    <w:rsid w:val="006021D5"/>
    <w:rsid w:val="00603FC4"/>
    <w:rsid w:val="00610C3E"/>
    <w:rsid w:val="006151CF"/>
    <w:rsid w:val="00621825"/>
    <w:rsid w:val="006221AE"/>
    <w:rsid w:val="0062527B"/>
    <w:rsid w:val="00627A39"/>
    <w:rsid w:val="00636D66"/>
    <w:rsid w:val="00637F16"/>
    <w:rsid w:val="006415CF"/>
    <w:rsid w:val="00644C2F"/>
    <w:rsid w:val="006613E6"/>
    <w:rsid w:val="006615C2"/>
    <w:rsid w:val="0067378C"/>
    <w:rsid w:val="00692D28"/>
    <w:rsid w:val="00694017"/>
    <w:rsid w:val="0069560F"/>
    <w:rsid w:val="006A0D61"/>
    <w:rsid w:val="006A11EA"/>
    <w:rsid w:val="006B3E45"/>
    <w:rsid w:val="006B4989"/>
    <w:rsid w:val="006B5566"/>
    <w:rsid w:val="006C077A"/>
    <w:rsid w:val="006D4046"/>
    <w:rsid w:val="006D57EE"/>
    <w:rsid w:val="006D7EAB"/>
    <w:rsid w:val="006E006A"/>
    <w:rsid w:val="006E07E1"/>
    <w:rsid w:val="006E09DF"/>
    <w:rsid w:val="006E13E8"/>
    <w:rsid w:val="00711652"/>
    <w:rsid w:val="0073245F"/>
    <w:rsid w:val="00734E7B"/>
    <w:rsid w:val="00737042"/>
    <w:rsid w:val="00741F10"/>
    <w:rsid w:val="0075519C"/>
    <w:rsid w:val="00775A26"/>
    <w:rsid w:val="00780728"/>
    <w:rsid w:val="00781BFB"/>
    <w:rsid w:val="0078356A"/>
    <w:rsid w:val="00785B9D"/>
    <w:rsid w:val="007A48BA"/>
    <w:rsid w:val="007B5350"/>
    <w:rsid w:val="007C33CA"/>
    <w:rsid w:val="007E1325"/>
    <w:rsid w:val="007E2FEA"/>
    <w:rsid w:val="007F1085"/>
    <w:rsid w:val="00803858"/>
    <w:rsid w:val="00816144"/>
    <w:rsid w:val="008439DF"/>
    <w:rsid w:val="00850026"/>
    <w:rsid w:val="00861622"/>
    <w:rsid w:val="00867A0D"/>
    <w:rsid w:val="00872C11"/>
    <w:rsid w:val="008738CD"/>
    <w:rsid w:val="00880780"/>
    <w:rsid w:val="00884CB5"/>
    <w:rsid w:val="00892461"/>
    <w:rsid w:val="008A5D79"/>
    <w:rsid w:val="008B2E9B"/>
    <w:rsid w:val="008B6013"/>
    <w:rsid w:val="008C61A7"/>
    <w:rsid w:val="008D7449"/>
    <w:rsid w:val="008E3469"/>
    <w:rsid w:val="009008F6"/>
    <w:rsid w:val="00902D2B"/>
    <w:rsid w:val="0090311F"/>
    <w:rsid w:val="00904EB5"/>
    <w:rsid w:val="00907EF3"/>
    <w:rsid w:val="0091038F"/>
    <w:rsid w:val="00914829"/>
    <w:rsid w:val="009358CC"/>
    <w:rsid w:val="00936110"/>
    <w:rsid w:val="0095662D"/>
    <w:rsid w:val="00967091"/>
    <w:rsid w:val="0096783D"/>
    <w:rsid w:val="00967F7E"/>
    <w:rsid w:val="009759F3"/>
    <w:rsid w:val="00975F97"/>
    <w:rsid w:val="009778F1"/>
    <w:rsid w:val="00980108"/>
    <w:rsid w:val="009A0391"/>
    <w:rsid w:val="009B1851"/>
    <w:rsid w:val="009B2393"/>
    <w:rsid w:val="009F5587"/>
    <w:rsid w:val="009F7744"/>
    <w:rsid w:val="00A1486A"/>
    <w:rsid w:val="00A3551A"/>
    <w:rsid w:val="00A434B2"/>
    <w:rsid w:val="00A46343"/>
    <w:rsid w:val="00A56010"/>
    <w:rsid w:val="00A56FF3"/>
    <w:rsid w:val="00A738AD"/>
    <w:rsid w:val="00A77F36"/>
    <w:rsid w:val="00A828CC"/>
    <w:rsid w:val="00A85390"/>
    <w:rsid w:val="00AA6A48"/>
    <w:rsid w:val="00AD2669"/>
    <w:rsid w:val="00AE0BCB"/>
    <w:rsid w:val="00AF1713"/>
    <w:rsid w:val="00AF7BFA"/>
    <w:rsid w:val="00B25512"/>
    <w:rsid w:val="00B42333"/>
    <w:rsid w:val="00B519D2"/>
    <w:rsid w:val="00B97B2A"/>
    <w:rsid w:val="00BA38B4"/>
    <w:rsid w:val="00BA4E5E"/>
    <w:rsid w:val="00BB61B4"/>
    <w:rsid w:val="00BC0DAE"/>
    <w:rsid w:val="00BD2740"/>
    <w:rsid w:val="00BD2F9B"/>
    <w:rsid w:val="00BD3A62"/>
    <w:rsid w:val="00BD3FB4"/>
    <w:rsid w:val="00BD5F24"/>
    <w:rsid w:val="00BE1B75"/>
    <w:rsid w:val="00BE3DEF"/>
    <w:rsid w:val="00BE47C9"/>
    <w:rsid w:val="00BE5AC4"/>
    <w:rsid w:val="00C0166E"/>
    <w:rsid w:val="00C044A4"/>
    <w:rsid w:val="00C06E81"/>
    <w:rsid w:val="00C1529F"/>
    <w:rsid w:val="00C22F0E"/>
    <w:rsid w:val="00C25975"/>
    <w:rsid w:val="00C33DFB"/>
    <w:rsid w:val="00C539AD"/>
    <w:rsid w:val="00C55A41"/>
    <w:rsid w:val="00C57AB5"/>
    <w:rsid w:val="00C6666C"/>
    <w:rsid w:val="00C74B6C"/>
    <w:rsid w:val="00C77105"/>
    <w:rsid w:val="00C772F6"/>
    <w:rsid w:val="00C87340"/>
    <w:rsid w:val="00C9164A"/>
    <w:rsid w:val="00CA32A3"/>
    <w:rsid w:val="00CA5968"/>
    <w:rsid w:val="00CA7D77"/>
    <w:rsid w:val="00CB3D75"/>
    <w:rsid w:val="00CB7667"/>
    <w:rsid w:val="00CC2016"/>
    <w:rsid w:val="00CD376B"/>
    <w:rsid w:val="00CD443D"/>
    <w:rsid w:val="00CD67E0"/>
    <w:rsid w:val="00CD71C3"/>
    <w:rsid w:val="00CF0A58"/>
    <w:rsid w:val="00CF1817"/>
    <w:rsid w:val="00D05A30"/>
    <w:rsid w:val="00D1055A"/>
    <w:rsid w:val="00D12568"/>
    <w:rsid w:val="00D14429"/>
    <w:rsid w:val="00D24A92"/>
    <w:rsid w:val="00D3146C"/>
    <w:rsid w:val="00D33C46"/>
    <w:rsid w:val="00D35380"/>
    <w:rsid w:val="00D35BE9"/>
    <w:rsid w:val="00D435C8"/>
    <w:rsid w:val="00D45C94"/>
    <w:rsid w:val="00D53F2B"/>
    <w:rsid w:val="00D62AEB"/>
    <w:rsid w:val="00D7055F"/>
    <w:rsid w:val="00D72548"/>
    <w:rsid w:val="00D72C79"/>
    <w:rsid w:val="00D84E1D"/>
    <w:rsid w:val="00DA4D2C"/>
    <w:rsid w:val="00DB60A8"/>
    <w:rsid w:val="00DC301E"/>
    <w:rsid w:val="00DC3A62"/>
    <w:rsid w:val="00DD2090"/>
    <w:rsid w:val="00DD3457"/>
    <w:rsid w:val="00DD5588"/>
    <w:rsid w:val="00DD7E44"/>
    <w:rsid w:val="00DF51DE"/>
    <w:rsid w:val="00E1155A"/>
    <w:rsid w:val="00E1744D"/>
    <w:rsid w:val="00E26F2B"/>
    <w:rsid w:val="00E30A5B"/>
    <w:rsid w:val="00E345C1"/>
    <w:rsid w:val="00E43F50"/>
    <w:rsid w:val="00E461F3"/>
    <w:rsid w:val="00E46B90"/>
    <w:rsid w:val="00E47EB7"/>
    <w:rsid w:val="00E5015F"/>
    <w:rsid w:val="00E55B9C"/>
    <w:rsid w:val="00E57E61"/>
    <w:rsid w:val="00E60E38"/>
    <w:rsid w:val="00E61180"/>
    <w:rsid w:val="00E646A4"/>
    <w:rsid w:val="00E75660"/>
    <w:rsid w:val="00E770B6"/>
    <w:rsid w:val="00E853C3"/>
    <w:rsid w:val="00E856A1"/>
    <w:rsid w:val="00E865E9"/>
    <w:rsid w:val="00E87247"/>
    <w:rsid w:val="00E90D7D"/>
    <w:rsid w:val="00E97922"/>
    <w:rsid w:val="00EB1183"/>
    <w:rsid w:val="00EC0931"/>
    <w:rsid w:val="00EC14FE"/>
    <w:rsid w:val="00EE20EE"/>
    <w:rsid w:val="00EE47E0"/>
    <w:rsid w:val="00EF59FC"/>
    <w:rsid w:val="00F1212F"/>
    <w:rsid w:val="00F17A08"/>
    <w:rsid w:val="00F63CF1"/>
    <w:rsid w:val="00F6458C"/>
    <w:rsid w:val="00F660D5"/>
    <w:rsid w:val="00F700B0"/>
    <w:rsid w:val="00F73E5A"/>
    <w:rsid w:val="00F750C7"/>
    <w:rsid w:val="00F760DD"/>
    <w:rsid w:val="00F763DC"/>
    <w:rsid w:val="00F768E9"/>
    <w:rsid w:val="00F8393E"/>
    <w:rsid w:val="00F85BED"/>
    <w:rsid w:val="00F86AFF"/>
    <w:rsid w:val="00F9105D"/>
    <w:rsid w:val="00FB5737"/>
    <w:rsid w:val="00FE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F8322"/>
  <w15:chartTrackingRefBased/>
  <w15:docId w15:val="{1154BCBE-B93C-416D-A996-5F864A14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6D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4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34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34B2"/>
    <w:pPr>
      <w:ind w:left="720"/>
      <w:contextualSpacing/>
    </w:pPr>
  </w:style>
  <w:style w:type="paragraph" w:styleId="NoSpacing">
    <w:name w:val="No Spacing"/>
    <w:uiPriority w:val="1"/>
    <w:qFormat/>
    <w:rsid w:val="006B4989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E461F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03FC4"/>
    <w:rPr>
      <w:b/>
      <w:bCs/>
    </w:rPr>
  </w:style>
  <w:style w:type="character" w:customStyle="1" w:styleId="markn4jcpxakh">
    <w:name w:val="markn4jcpxakh"/>
    <w:basedOn w:val="DefaultParagraphFont"/>
    <w:rsid w:val="00603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3389/fpls.2018.01152" TargetMode="External"/><Relationship Id="rId5" Type="http://schemas.openxmlformats.org/officeDocument/2006/relationships/hyperlink" Target="https://doi.org/10.1093/gbe/evae1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3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Kileeg</dc:creator>
  <cp:keywords/>
  <dc:description/>
  <cp:lastModifiedBy>Zachary Kileeg</cp:lastModifiedBy>
  <cp:revision>53</cp:revision>
  <cp:lastPrinted>2023-06-05T21:46:00Z</cp:lastPrinted>
  <dcterms:created xsi:type="dcterms:W3CDTF">2023-06-06T17:45:00Z</dcterms:created>
  <dcterms:modified xsi:type="dcterms:W3CDTF">2024-12-23T23:09:00Z</dcterms:modified>
</cp:coreProperties>
</file>