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9E5E" w14:textId="77777777" w:rsidR="00D97B47" w:rsidRDefault="00D97B47"/>
    <w:p w14:paraId="660B64AC" w14:textId="77777777" w:rsidR="00D97B47" w:rsidRDefault="00D97B47"/>
    <w:p w14:paraId="5E22033C" w14:textId="77777777" w:rsidR="00D97B47" w:rsidRDefault="00D97B47"/>
    <w:p w14:paraId="59E2EC16" w14:textId="77777777" w:rsidR="00D97B47" w:rsidRDefault="00D97B47"/>
    <w:p w14:paraId="7187F948" w14:textId="77777777" w:rsidR="00D97B47" w:rsidRDefault="00D97B47"/>
    <w:p w14:paraId="08733193" w14:textId="77777777" w:rsidR="00D97B47" w:rsidRDefault="00D97B47"/>
    <w:p w14:paraId="464195F7" w14:textId="3CE7477E" w:rsidR="00D97B47" w:rsidRDefault="00000000">
      <w:pPr>
        <w:jc w:val="center"/>
      </w:pPr>
      <w:r>
        <w:rPr>
          <w:b/>
          <w:color w:val="0369A1"/>
          <w:sz w:val="80"/>
        </w:rPr>
        <w:t>DENTAL MATCH</w:t>
      </w:r>
    </w:p>
    <w:p w14:paraId="5D22FC18" w14:textId="77777777" w:rsidR="00D97B47" w:rsidRDefault="00000000">
      <w:pPr>
        <w:jc w:val="center"/>
      </w:pPr>
      <w:r>
        <w:rPr>
          <w:color w:val="0F766E"/>
          <w:sz w:val="32"/>
        </w:rPr>
        <w:t>Sistema inteligente de asignación entre pacientes y estudiantes de odontología</w:t>
      </w:r>
    </w:p>
    <w:p w14:paraId="222E1CFB" w14:textId="77777777" w:rsidR="00D97B47" w:rsidRDefault="00D97B47"/>
    <w:p w14:paraId="5E1A911D" w14:textId="77777777" w:rsidR="00D97B47" w:rsidRDefault="00000000">
      <w:pPr>
        <w:jc w:val="center"/>
      </w:pPr>
      <w:r>
        <w:rPr>
          <w:color w:val="475569"/>
          <w:sz w:val="24"/>
        </w:rPr>
        <w:t>Informe técnico-funcional del sistema</w:t>
      </w:r>
      <w:r>
        <w:rPr>
          <w:color w:val="475569"/>
          <w:sz w:val="24"/>
        </w:rPr>
        <w:br/>
        <w:t>Proyecto de título</w:t>
      </w:r>
      <w:r>
        <w:rPr>
          <w:color w:val="475569"/>
          <w:sz w:val="24"/>
        </w:rPr>
        <w:br/>
      </w:r>
      <w:r>
        <w:rPr>
          <w:color w:val="475569"/>
          <w:sz w:val="24"/>
        </w:rPr>
        <w:br/>
        <w:t>Agosto 2026 · Versión 2.0</w:t>
      </w:r>
    </w:p>
    <w:p w14:paraId="3C3DEDC3" w14:textId="77777777" w:rsidR="00D97B47" w:rsidRDefault="00000000">
      <w:r>
        <w:br w:type="page"/>
      </w:r>
    </w:p>
    <w:p w14:paraId="2ED71EB8" w14:textId="77777777" w:rsidR="00D97B47" w:rsidRDefault="00000000">
      <w:pPr>
        <w:pStyle w:val="Ttulo1"/>
      </w:pPr>
      <w:r>
        <w:lastRenderedPageBreak/>
        <w:t>Resumen ejecutivo</w:t>
      </w:r>
    </w:p>
    <w:p w14:paraId="0DC23A42" w14:textId="77777777" w:rsidR="00D97B47" w:rsidRDefault="00000000">
      <w:r>
        <w:t>Dental Matching es una plataforma web que automatiza la asignación de pacientes a estudiantes de odontología en clínicas universitarias. El paciente describe sus síntomas en un cuestionario público de triaje; un agente de inteligencia artificial (LLM) pre-categoriza el caso en 23 variables clínicas; y un algoritmo de scoring multidimensional asigna al estudiante más compatible según especialidad, disponibilidad horaria real, carga de casos, urgencia y experiencia. El sistema notifica automáticamente por correo electrónico y entrega a cada actor una interfaz dedicada.</w:t>
      </w:r>
    </w:p>
    <w:p w14:paraId="6F41BF67" w14:textId="15B12B34" w:rsidR="00D97B47" w:rsidRDefault="00000000">
      <w:r>
        <w:rPr>
          <w:i/>
        </w:rPr>
        <w:t xml:space="preserve">El resultado: los pacientes reciben atención dental </w:t>
      </w:r>
      <w:proofErr w:type="spellStart"/>
      <w:r>
        <w:rPr>
          <w:i/>
        </w:rPr>
        <w:t>supervisada</w:t>
      </w:r>
      <w:proofErr w:type="spellEnd"/>
      <w:r>
        <w:rPr>
          <w:i/>
        </w:rPr>
        <w:t xml:space="preserve"> sin </w:t>
      </w:r>
      <w:proofErr w:type="spellStart"/>
      <w:r>
        <w:rPr>
          <w:i/>
        </w:rPr>
        <w:t>costo</w:t>
      </w:r>
      <w:proofErr w:type="spellEnd"/>
      <w:r w:rsidR="00806310">
        <w:rPr>
          <w:i/>
        </w:rPr>
        <w:t xml:space="preserve"> </w:t>
      </w:r>
      <w:proofErr w:type="spellStart"/>
      <w:r w:rsidR="00806310">
        <w:rPr>
          <w:i/>
        </w:rPr>
        <w:t>o</w:t>
      </w:r>
      <w:proofErr w:type="spellEnd"/>
      <w:r w:rsidR="00806310">
        <w:rPr>
          <w:i/>
        </w:rPr>
        <w:t xml:space="preserve"> a un </w:t>
      </w:r>
      <w:proofErr w:type="spellStart"/>
      <w:r w:rsidR="00806310">
        <w:rPr>
          <w:i/>
        </w:rPr>
        <w:t>menor</w:t>
      </w:r>
      <w:proofErr w:type="spellEnd"/>
      <w:r w:rsidR="00806310">
        <w:rPr>
          <w:i/>
        </w:rPr>
        <w:t xml:space="preserve"> </w:t>
      </w:r>
      <w:proofErr w:type="spellStart"/>
      <w:r w:rsidR="00806310">
        <w:rPr>
          <w:i/>
        </w:rPr>
        <w:t>precio</w:t>
      </w:r>
      <w:proofErr w:type="spellEnd"/>
      <w:r>
        <w:rPr>
          <w:i/>
        </w:rPr>
        <w:t>, lo</w:t>
      </w:r>
      <w:proofErr w:type="spellStart"/>
      <w:r>
        <w:rPr>
          <w:i/>
        </w:rPr>
        <w:t>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estudiantes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consiguen</w:t>
      </w:r>
      <w:proofErr w:type="spellEnd"/>
      <w:r>
        <w:rPr>
          <w:i/>
        </w:rPr>
        <w:t xml:space="preserve"> los casos clínicos que necesitan para titularse, y la administración de la clínica deja de asignar casos a mano.</w:t>
      </w:r>
    </w:p>
    <w:p w14:paraId="4858D2EB" w14:textId="77777777" w:rsidR="00D97B47" w:rsidRDefault="00000000">
      <w:pPr>
        <w:pStyle w:val="Ttulo1"/>
      </w:pPr>
      <w:r>
        <w:t>1. Descripción del producto</w:t>
      </w:r>
    </w:p>
    <w:p w14:paraId="12A06EFF" w14:textId="77777777" w:rsidR="00D97B47" w:rsidRDefault="00000000">
      <w:pPr>
        <w:pStyle w:val="Ttulo2"/>
      </w:pPr>
      <w:r>
        <w:t xml:space="preserve">1.1 </w:t>
      </w:r>
      <w:proofErr w:type="spellStart"/>
      <w:r>
        <w:t>Problema</w:t>
      </w:r>
      <w:proofErr w:type="spellEnd"/>
    </w:p>
    <w:p w14:paraId="0C25383F" w14:textId="0E0A80DE" w:rsidR="004B22EE" w:rsidRDefault="004B22EE" w:rsidP="004B22EE">
      <w:r>
        <w:t xml:space="preserve">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arte</w:t>
      </w:r>
      <w:proofErr w:type="spellEnd"/>
    </w:p>
    <w:p w14:paraId="15C324BF" w14:textId="73E8EE66" w:rsidR="004B22EE" w:rsidRDefault="004B22EE" w:rsidP="004B22EE">
      <w:r>
        <w:t xml:space="preserve">Datos </w:t>
      </w:r>
      <w:proofErr w:type="spellStart"/>
      <w:r>
        <w:t>duros</w:t>
      </w:r>
      <w:proofErr w:type="spellEnd"/>
    </w:p>
    <w:p w14:paraId="2F14A375" w14:textId="77777777" w:rsidR="004B22EE" w:rsidRPr="004B22EE" w:rsidRDefault="004B22EE" w:rsidP="004B22EE"/>
    <w:p w14:paraId="2FCED626" w14:textId="77777777" w:rsidR="00D97B47" w:rsidRDefault="00000000">
      <w:pPr>
        <w:pStyle w:val="Listaconvietas"/>
      </w:pPr>
      <w:r>
        <w:t xml:space="preserve">Las clínicas odontológicas universitarias asignan pacientes </w:t>
      </w:r>
      <w:proofErr w:type="gramStart"/>
      <w:r>
        <w:t>a</w:t>
      </w:r>
      <w:proofErr w:type="gramEnd"/>
      <w:r>
        <w:t xml:space="preserve"> estudiantes de forma manual: planillas, llamados y criterio personal.</w:t>
      </w:r>
    </w:p>
    <w:p w14:paraId="2CFA3B69" w14:textId="77777777" w:rsidR="00D97B47" w:rsidRDefault="00000000">
      <w:pPr>
        <w:pStyle w:val="Listaconvietas"/>
      </w:pPr>
      <w:r>
        <w:t>El proceso es lento, opaco y frecuentemente incompatible: el estudiante no atiende la especialidad del caso, o no tiene horario compatible con el paciente.</w:t>
      </w:r>
    </w:p>
    <w:p w14:paraId="16C5E930" w14:textId="77777777" w:rsidR="00D97B47" w:rsidRDefault="00000000">
      <w:pPr>
        <w:pStyle w:val="Listaconvietas"/>
      </w:pPr>
      <w:r>
        <w:t>Los pacientes no saben si su caso fue recibido ni quién los atenderá.</w:t>
      </w:r>
    </w:p>
    <w:p w14:paraId="418F9933" w14:textId="77777777" w:rsidR="00D97B47" w:rsidRDefault="00000000">
      <w:pPr>
        <w:pStyle w:val="Listaconvietas"/>
      </w:pPr>
      <w:r>
        <w:t>Los estudiantes no consiguen los casos que su malla curricular exige (por especialidad y cantidad).</w:t>
      </w:r>
    </w:p>
    <w:p w14:paraId="3CF50D4C" w14:textId="77777777" w:rsidR="00D97B47" w:rsidRDefault="00000000">
      <w:pPr>
        <w:pStyle w:val="Ttulo2"/>
      </w:pPr>
      <w:r>
        <w:t>1.2 Solución</w:t>
      </w:r>
    </w:p>
    <w:p w14:paraId="200BF94C" w14:textId="661AFB13" w:rsidR="00D97B47" w:rsidRDefault="00000000">
      <w:r>
        <w:t xml:space="preserve">Una </w:t>
      </w:r>
      <w:proofErr w:type="spellStart"/>
      <w:r>
        <w:t>plataforma</w:t>
      </w:r>
      <w:proofErr w:type="spellEnd"/>
      <w:r>
        <w:t xml:space="preserve"> </w:t>
      </w:r>
      <w:r w:rsidR="004B22EE">
        <w:t xml:space="preserve">web </w:t>
      </w:r>
      <w:r>
        <w:t xml:space="preserve">que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caso directamente del paciente (sin intermediarios), lo analiza con IA y ejecuta el matching automáticamente. La asignación es explicable: cada match tiene un score de compatibilidad descompuesto por factor.</w:t>
      </w:r>
    </w:p>
    <w:p w14:paraId="0667A68A" w14:textId="77777777" w:rsidR="00D97B47" w:rsidRDefault="00000000">
      <w:pPr>
        <w:pStyle w:val="Ttulo2"/>
      </w:pPr>
      <w:r>
        <w:t>1.3 Propuesta de valor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7B47" w14:paraId="6600BF9B" w14:textId="77777777">
        <w:tc>
          <w:tcPr>
            <w:tcW w:w="4320" w:type="dxa"/>
          </w:tcPr>
          <w:p w14:paraId="516CAC03" w14:textId="77777777" w:rsidR="00D97B47" w:rsidRDefault="00000000"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510FCB8D" w14:textId="77777777" w:rsidR="00D97B47" w:rsidRDefault="00000000">
            <w:r>
              <w:rPr>
                <w:b/>
              </w:rPr>
              <w:t>Beneficio</w:t>
            </w:r>
          </w:p>
        </w:tc>
      </w:tr>
      <w:tr w:rsidR="00D97B47" w14:paraId="74CC8CEA" w14:textId="77777777">
        <w:tc>
          <w:tcPr>
            <w:tcW w:w="4320" w:type="dxa"/>
          </w:tcPr>
          <w:p w14:paraId="45C37FEA" w14:textId="77777777" w:rsidR="00D97B47" w:rsidRDefault="00000000">
            <w:r>
              <w:t>Paciente</w:t>
            </w:r>
          </w:p>
        </w:tc>
        <w:tc>
          <w:tcPr>
            <w:tcW w:w="4320" w:type="dxa"/>
          </w:tcPr>
          <w:p w14:paraId="780F0F58" w14:textId="77777777" w:rsidR="00D97B47" w:rsidRDefault="00000000">
            <w:r>
              <w:t>Atención dental supervisada por docentes, sin costo, con asignación automática y número de caso.</w:t>
            </w:r>
          </w:p>
        </w:tc>
      </w:tr>
      <w:tr w:rsidR="00D97B47" w14:paraId="13F172E5" w14:textId="77777777">
        <w:tc>
          <w:tcPr>
            <w:tcW w:w="4320" w:type="dxa"/>
          </w:tcPr>
          <w:p w14:paraId="6646E737" w14:textId="77777777" w:rsidR="00D97B47" w:rsidRDefault="00000000">
            <w:r>
              <w:t>Estudiante</w:t>
            </w:r>
          </w:p>
        </w:tc>
        <w:tc>
          <w:tcPr>
            <w:tcW w:w="4320" w:type="dxa"/>
          </w:tcPr>
          <w:p w14:paraId="49210CB6" w14:textId="77777777" w:rsidR="00D97B47" w:rsidRDefault="00000000">
            <w:r>
              <w:t>Casos clínicos según su especialidad, año de carrera y disponibilidad horaria real.</w:t>
            </w:r>
          </w:p>
        </w:tc>
      </w:tr>
      <w:tr w:rsidR="00D97B47" w14:paraId="7A9926D9" w14:textId="77777777">
        <w:tc>
          <w:tcPr>
            <w:tcW w:w="4320" w:type="dxa"/>
          </w:tcPr>
          <w:p w14:paraId="30D16753" w14:textId="77777777" w:rsidR="00D97B47" w:rsidRDefault="00000000">
            <w:r>
              <w:t>Clínica / administrador</w:t>
            </w:r>
          </w:p>
        </w:tc>
        <w:tc>
          <w:tcPr>
            <w:tcW w:w="4320" w:type="dxa"/>
          </w:tcPr>
          <w:p w14:paraId="6C75B477" w14:textId="77777777" w:rsidR="00D97B47" w:rsidRDefault="00000000">
            <w:r>
              <w:t xml:space="preserve">Triaje automático, matching auditable, </w:t>
            </w:r>
            <w:r>
              <w:lastRenderedPageBreak/>
              <w:t>métricas y notificaciones sin trabajo manual.</w:t>
            </w:r>
          </w:p>
        </w:tc>
      </w:tr>
    </w:tbl>
    <w:p w14:paraId="60744924" w14:textId="77777777" w:rsidR="00D97B47" w:rsidRDefault="00D97B47"/>
    <w:p w14:paraId="6826E316" w14:textId="77777777" w:rsidR="00D97B47" w:rsidRDefault="00000000">
      <w:pPr>
        <w:pStyle w:val="Ttulo1"/>
      </w:pPr>
      <w:r>
        <w:t>2. Actores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7B47" w14:paraId="010BC80F" w14:textId="77777777">
        <w:tc>
          <w:tcPr>
            <w:tcW w:w="2880" w:type="dxa"/>
          </w:tcPr>
          <w:p w14:paraId="36E2AA3F" w14:textId="77777777" w:rsidR="00D97B47" w:rsidRDefault="00000000">
            <w:r>
              <w:rPr>
                <w:b/>
              </w:rPr>
              <w:t>Actor</w:t>
            </w:r>
          </w:p>
        </w:tc>
        <w:tc>
          <w:tcPr>
            <w:tcW w:w="2880" w:type="dxa"/>
          </w:tcPr>
          <w:p w14:paraId="30A9F1E7" w14:textId="77777777" w:rsidR="00D97B47" w:rsidRDefault="00000000">
            <w:r>
              <w:rPr>
                <w:b/>
              </w:rPr>
              <w:t>Acceso</w:t>
            </w:r>
          </w:p>
        </w:tc>
        <w:tc>
          <w:tcPr>
            <w:tcW w:w="2880" w:type="dxa"/>
          </w:tcPr>
          <w:p w14:paraId="02B1FB8B" w14:textId="77777777" w:rsidR="00D97B47" w:rsidRDefault="00000000">
            <w:r>
              <w:rPr>
                <w:b/>
              </w:rPr>
              <w:t>Qué hace</w:t>
            </w:r>
          </w:p>
        </w:tc>
      </w:tr>
      <w:tr w:rsidR="00D97B47" w14:paraId="0236EEBF" w14:textId="77777777">
        <w:tc>
          <w:tcPr>
            <w:tcW w:w="2880" w:type="dxa"/>
          </w:tcPr>
          <w:p w14:paraId="3C06A2A5" w14:textId="77777777" w:rsidR="00D97B47" w:rsidRDefault="00000000">
            <w:r>
              <w:t>Paciente</w:t>
            </w:r>
          </w:p>
        </w:tc>
        <w:tc>
          <w:tcPr>
            <w:tcW w:w="2880" w:type="dxa"/>
          </w:tcPr>
          <w:p w14:paraId="659A7172" w14:textId="77777777" w:rsidR="00D97B47" w:rsidRDefault="00000000">
            <w:r>
              <w:t>Público (sin cuenta)</w:t>
            </w:r>
          </w:p>
        </w:tc>
        <w:tc>
          <w:tcPr>
            <w:tcW w:w="2880" w:type="dxa"/>
          </w:tcPr>
          <w:p w14:paraId="70FF0385" w14:textId="77777777" w:rsidR="00D97B47" w:rsidRDefault="00000000">
            <w:r>
              <w:t>Se registra, responde el cuestionario de triaje, recibe número de caso y estudiante asignado.</w:t>
            </w:r>
          </w:p>
        </w:tc>
      </w:tr>
      <w:tr w:rsidR="00D97B47" w14:paraId="25575B9B" w14:textId="77777777">
        <w:tc>
          <w:tcPr>
            <w:tcW w:w="2880" w:type="dxa"/>
          </w:tcPr>
          <w:p w14:paraId="1071B862" w14:textId="77777777" w:rsidR="00D97B47" w:rsidRDefault="00000000">
            <w:r>
              <w:t>Estudiante</w:t>
            </w:r>
          </w:p>
        </w:tc>
        <w:tc>
          <w:tcPr>
            <w:tcW w:w="2880" w:type="dxa"/>
          </w:tcPr>
          <w:p w14:paraId="75BB3468" w14:textId="77777777" w:rsidR="00D97B47" w:rsidRDefault="00000000">
            <w:r>
              <w:t>Público (registro) + cuenta creada por admin</w:t>
            </w:r>
          </w:p>
        </w:tc>
        <w:tc>
          <w:tcPr>
            <w:tcW w:w="2880" w:type="dxa"/>
          </w:tcPr>
          <w:p w14:paraId="29D68274" w14:textId="77777777" w:rsidR="00D97B47" w:rsidRDefault="00000000">
            <w:r>
              <w:t>Declara especialidades y horarios; luego ingresa a "Mis Asignaciones" para ver sus pacientes.</w:t>
            </w:r>
          </w:p>
        </w:tc>
      </w:tr>
      <w:tr w:rsidR="00D97B47" w14:paraId="74EB7BBA" w14:textId="77777777">
        <w:tc>
          <w:tcPr>
            <w:tcW w:w="2880" w:type="dxa"/>
          </w:tcPr>
          <w:p w14:paraId="23621D61" w14:textId="77777777" w:rsidR="00D97B47" w:rsidRDefault="00000000">
            <w:r>
              <w:t>Administrador / staff</w:t>
            </w:r>
          </w:p>
        </w:tc>
        <w:tc>
          <w:tcPr>
            <w:tcW w:w="2880" w:type="dxa"/>
          </w:tcPr>
          <w:p w14:paraId="060DE470" w14:textId="77777777" w:rsidR="00D97B47" w:rsidRDefault="00000000">
            <w:r>
              <w:t>Cuenta JWT</w:t>
            </w:r>
          </w:p>
        </w:tc>
        <w:tc>
          <w:tcPr>
            <w:tcW w:w="2880" w:type="dxa"/>
          </w:tcPr>
          <w:p w14:paraId="5E015A21" w14:textId="77777777" w:rsidR="00D97B47" w:rsidRDefault="00000000">
            <w:r>
              <w:t>Gestiona pacientes y estudiantes, ejecuta el matching, supervisa asignaciones y métricas.</w:t>
            </w:r>
          </w:p>
        </w:tc>
      </w:tr>
      <w:tr w:rsidR="00D97B47" w14:paraId="7BAB9A5F" w14:textId="77777777">
        <w:tc>
          <w:tcPr>
            <w:tcW w:w="2880" w:type="dxa"/>
          </w:tcPr>
          <w:p w14:paraId="08F68350" w14:textId="77777777" w:rsidR="00D97B47" w:rsidRDefault="00000000">
            <w:r>
              <w:t>Motor IA (ai_agent)</w:t>
            </w:r>
          </w:p>
        </w:tc>
        <w:tc>
          <w:tcPr>
            <w:tcW w:w="2880" w:type="dxa"/>
          </w:tcPr>
          <w:p w14:paraId="74184789" w14:textId="77777777" w:rsidR="00D97B47" w:rsidRDefault="00000000">
            <w:r>
              <w:t>Servicio interno</w:t>
            </w:r>
          </w:p>
        </w:tc>
        <w:tc>
          <w:tcPr>
            <w:tcW w:w="2880" w:type="dxa"/>
          </w:tcPr>
          <w:p w14:paraId="627D4ACE" w14:textId="77777777" w:rsidR="00D97B47" w:rsidRDefault="00000000">
            <w:r>
              <w:t>Pre-categoriza síntomas del paciente en 23 variables clínicas (modelo V4).</w:t>
            </w:r>
          </w:p>
        </w:tc>
      </w:tr>
    </w:tbl>
    <w:p w14:paraId="014E310A" w14:textId="77777777" w:rsidR="00D97B47" w:rsidRDefault="00D97B47"/>
    <w:p w14:paraId="2FBC104B" w14:textId="77777777" w:rsidR="00D97B47" w:rsidRDefault="00000000">
      <w:pPr>
        <w:pStyle w:val="Ttulo1"/>
      </w:pPr>
      <w:r>
        <w:t>3. Funcionalidades por módulo</w:t>
      </w:r>
    </w:p>
    <w:p w14:paraId="5CC9E7E9" w14:textId="77777777" w:rsidR="00D97B47" w:rsidRDefault="00000000">
      <w:pPr>
        <w:pStyle w:val="Ttulo2"/>
      </w:pPr>
      <w:r>
        <w:t>3.1 Landing page pública</w:t>
      </w:r>
    </w:p>
    <w:p w14:paraId="48D2B2BE" w14:textId="77777777" w:rsidR="00D97B47" w:rsidRDefault="00000000">
      <w:pPr>
        <w:pStyle w:val="Listaconvietas"/>
      </w:pPr>
      <w:r>
        <w:t>Presentación del servicio: qué es, cómo funciona (3 pasos) y acceso diferenciado por rol.</w:t>
      </w:r>
    </w:p>
    <w:p w14:paraId="56200421" w14:textId="77777777" w:rsidR="00D97B47" w:rsidRDefault="00000000">
      <w:pPr>
        <w:pStyle w:val="Listaconvietas"/>
      </w:pPr>
      <w:r>
        <w:t>Rutas de entrada: "Soy paciente" → cuestionario de triaje; "Soy estudiante" → registro; "Inicia sesión" para cuentas existentes.</w:t>
      </w:r>
    </w:p>
    <w:p w14:paraId="254B4F6A" w14:textId="77777777" w:rsidR="00D97B47" w:rsidRDefault="00000000">
      <w:pPr>
        <w:pStyle w:val="Ttulo2"/>
      </w:pPr>
      <w:r>
        <w:t>3.2 Registro de paciente con triaje inteligente</w:t>
      </w:r>
    </w:p>
    <w:p w14:paraId="55325EC9" w14:textId="77777777" w:rsidR="00D97B47" w:rsidRDefault="00000000">
      <w:pPr>
        <w:pStyle w:val="Listaconvietas"/>
      </w:pPr>
      <w:r>
        <w:t>Cuestionario de 23 preguntas clínicas organizadas en secciones (dolor, diente, encías), con barra de progreso.</w:t>
      </w:r>
    </w:p>
    <w:p w14:paraId="086B3797" w14:textId="77777777" w:rsidR="00D97B47" w:rsidRDefault="00000000">
      <w:pPr>
        <w:pStyle w:val="Listaconvietas"/>
      </w:pPr>
      <w:r>
        <w:t>Lógica condicional: si el paciente marca "Sin dolor", las sub-preguntas de dolor se ocultan y se normalizan a N/A (lo mismo con medicamentos y fístula).</w:t>
      </w:r>
    </w:p>
    <w:p w14:paraId="144044EB" w14:textId="77777777" w:rsidR="00D97B47" w:rsidRDefault="00000000">
      <w:pPr>
        <w:pStyle w:val="Listaconvietas"/>
      </w:pPr>
      <w:r>
        <w:t>Datos de contacto y queja principal en texto libre.</w:t>
      </w:r>
    </w:p>
    <w:p w14:paraId="00A0B388" w14:textId="77777777" w:rsidR="00D97B47" w:rsidRDefault="00000000">
      <w:pPr>
        <w:pStyle w:val="Listaconvietas"/>
      </w:pPr>
      <w:r>
        <w:t>Al enviar: se crea el paciente, la IA pre-categoriza el caso y se ejecuta el matching automático. La pantalla de confirmación entrega número de caso (CASO-N) y, si hay match, nombre y código del estudiante asignado.</w:t>
      </w:r>
    </w:p>
    <w:p w14:paraId="301418D0" w14:textId="77777777" w:rsidR="00D97B47" w:rsidRDefault="00000000">
      <w:pPr>
        <w:pStyle w:val="Ttulo2"/>
      </w:pPr>
      <w:r>
        <w:t>3.3 Registro de estudiante</w:t>
      </w:r>
    </w:p>
    <w:p w14:paraId="0E08A415" w14:textId="77777777" w:rsidR="00D97B47" w:rsidRDefault="00000000">
      <w:pPr>
        <w:pStyle w:val="Listaconvietas"/>
      </w:pPr>
      <w:r>
        <w:t>Datos personales, año de carrera (4to/5to), universidad, ciudad y carga máxima de casos.</w:t>
      </w:r>
    </w:p>
    <w:p w14:paraId="7C8B614D" w14:textId="77777777" w:rsidR="00D97B47" w:rsidRDefault="00000000">
      <w:pPr>
        <w:pStyle w:val="Listaconvietas"/>
      </w:pPr>
      <w:r>
        <w:lastRenderedPageBreak/>
        <w:t>Selección de especialidades (Endodoncia, Operatoria, Ortodoncia, Periodoncia, Cirugía Oral, Odontopediatría, Prótesis).</w:t>
      </w:r>
    </w:p>
    <w:p w14:paraId="0A20BADA" w14:textId="77777777" w:rsidR="00D97B47" w:rsidRDefault="00000000">
      <w:pPr>
        <w:pStyle w:val="Listaconvietas"/>
      </w:pPr>
      <w:r>
        <w:t>Disponibilidad horaria por día con rangos de hora validados (inicio &lt; término).</w:t>
      </w:r>
    </w:p>
    <w:p w14:paraId="24AD0068" w14:textId="77777777" w:rsidR="00D97B47" w:rsidRDefault="00000000">
      <w:pPr>
        <w:pStyle w:val="Listaconvietas"/>
      </w:pPr>
      <w:r>
        <w:t>El sistema emite un código de estudiante único, requerido para la creación de su cuenta.</w:t>
      </w:r>
    </w:p>
    <w:p w14:paraId="1BF56D00" w14:textId="77777777" w:rsidR="00D97B47" w:rsidRDefault="00000000">
      <w:pPr>
        <w:pStyle w:val="Ttulo2"/>
      </w:pPr>
      <w:r>
        <w:t>3.4 Autenticación y roles</w:t>
      </w:r>
    </w:p>
    <w:p w14:paraId="31635CF6" w14:textId="77777777" w:rsidR="00D97B47" w:rsidRDefault="00000000">
      <w:pPr>
        <w:pStyle w:val="Listaconvietas"/>
      </w:pPr>
      <w:r>
        <w:t>Login con JWT (access token 24h + refresh token 7d), contraseñas con bcrypt.</w:t>
      </w:r>
    </w:p>
    <w:p w14:paraId="4BF2198A" w14:textId="77777777" w:rsidR="00D97B47" w:rsidRDefault="00000000">
      <w:pPr>
        <w:pStyle w:val="Listaconvietas"/>
      </w:pPr>
      <w:r>
        <w:t>Roles: admin/staff (panel completo) y student (solo "Mis Asignaciones").</w:t>
      </w:r>
    </w:p>
    <w:p w14:paraId="21CAAA9C" w14:textId="77777777" w:rsidR="00D97B47" w:rsidRDefault="00000000">
      <w:pPr>
        <w:pStyle w:val="Listaconvietas"/>
      </w:pPr>
      <w:r>
        <w:t>Validación de sesión al cargar la app; cierre de sesión; redirección por rol.</w:t>
      </w:r>
    </w:p>
    <w:p w14:paraId="76FFF697" w14:textId="77777777" w:rsidR="00D97B47" w:rsidRDefault="00000000">
      <w:pPr>
        <w:pStyle w:val="Ttulo2"/>
      </w:pPr>
      <w:r>
        <w:t>3.5 Dashboard administrativo</w:t>
      </w:r>
    </w:p>
    <w:p w14:paraId="54A3E97A" w14:textId="77777777" w:rsidR="00D97B47" w:rsidRDefault="00000000">
      <w:pPr>
        <w:pStyle w:val="Listaconvietas"/>
      </w:pPr>
      <w:r>
        <w:t>Métricas en tiempo real: pacientes, estudiantes, asignaciones y score promedio.</w:t>
      </w:r>
    </w:p>
    <w:p w14:paraId="2F40D971" w14:textId="77777777" w:rsidR="00D97B47" w:rsidRDefault="00000000">
      <w:pPr>
        <w:pStyle w:val="Listaconvietas"/>
      </w:pPr>
      <w:r>
        <w:t>Accesos rápidos a matching, pacientes y asignaciones.</w:t>
      </w:r>
    </w:p>
    <w:p w14:paraId="65E2A202" w14:textId="77777777" w:rsidR="00D97B47" w:rsidRDefault="00000000">
      <w:pPr>
        <w:pStyle w:val="Ttulo2"/>
      </w:pPr>
      <w:r>
        <w:t>3.6 Gestión de pacientes y estudiantes (CRUD)</w:t>
      </w:r>
    </w:p>
    <w:p w14:paraId="426E1E63" w14:textId="77777777" w:rsidR="00D97B47" w:rsidRDefault="00000000">
      <w:pPr>
        <w:pStyle w:val="Listaconvietas"/>
      </w:pPr>
      <w:r>
        <w:t>Listados con tabla responsiva (tarjetas en móvil), badges de urgencia/estado y estados vacíos con llamada a la acción.</w:t>
      </w:r>
    </w:p>
    <w:p w14:paraId="159098E1" w14:textId="77777777" w:rsidR="00D97B47" w:rsidRDefault="00000000">
      <w:pPr>
        <w:pStyle w:val="Listaconvietas"/>
      </w:pPr>
      <w:r>
        <w:t>Formularios de alta con validación, errores inline y notificaciones toast.</w:t>
      </w:r>
    </w:p>
    <w:p w14:paraId="6745AC34" w14:textId="77777777" w:rsidR="00D97B47" w:rsidRDefault="00000000">
      <w:pPr>
        <w:pStyle w:val="Listaconvietas"/>
      </w:pPr>
      <w:r>
        <w:t>Endpoints de estadísticas por tratamiento y especialidad.</w:t>
      </w:r>
    </w:p>
    <w:p w14:paraId="76EC3721" w14:textId="77777777" w:rsidR="00D97B47" w:rsidRDefault="00000000">
      <w:pPr>
        <w:pStyle w:val="Ttulo2"/>
      </w:pPr>
      <w:r>
        <w:t>3.7 Motor de matching</w:t>
      </w:r>
    </w:p>
    <w:p w14:paraId="5F0BF0EF" w14:textId="77777777" w:rsidR="00D97B47" w:rsidRDefault="00000000">
      <w:pPr>
        <w:pStyle w:val="Listaconvietas"/>
      </w:pPr>
      <w:r>
        <w:t>Automático: se dispara dentro del intake del paciente (POST /api/pacientes/intake).</w:t>
      </w:r>
    </w:p>
    <w:p w14:paraId="6826FC14" w14:textId="77777777" w:rsidR="00D97B47" w:rsidRDefault="00000000">
      <w:pPr>
        <w:pStyle w:val="Listaconvietas"/>
      </w:pPr>
      <w:r>
        <w:t>Manual: el administrador lo ejecuta desde la interfaz (POST /api/matching/auto) con confirmación accesible.</w:t>
      </w:r>
    </w:p>
    <w:p w14:paraId="3AA183C0" w14:textId="77777777" w:rsidR="00D97B47" w:rsidRDefault="00000000">
      <w:pPr>
        <w:pStyle w:val="Listaconvietas"/>
      </w:pPr>
      <w:r>
        <w:t>Matching manual dirigido: sugerencias por paciente y asignación manual (POST /api/matching/manual), con deshacer (DELETE /matching/undo/:id) e historial.</w:t>
      </w:r>
    </w:p>
    <w:p w14:paraId="61483996" w14:textId="77777777" w:rsidR="00D97B47" w:rsidRDefault="00000000">
      <w:pPr>
        <w:pStyle w:val="Ttulo2"/>
      </w:pPr>
      <w:r>
        <w:t>3.8 Asignaciones y vista del estudiante</w:t>
      </w:r>
    </w:p>
    <w:p w14:paraId="2AD60B5B" w14:textId="77777777" w:rsidR="00D97B47" w:rsidRDefault="00000000">
      <w:pPr>
        <w:pStyle w:val="Listaconvietas"/>
      </w:pPr>
      <w:r>
        <w:t>Listado administrativo de asignaciones con paciente, estudiante, fecha, score y estado.</w:t>
      </w:r>
    </w:p>
    <w:p w14:paraId="707E700E" w14:textId="77777777" w:rsidR="00D97B47" w:rsidRDefault="00000000">
      <w:pPr>
        <w:pStyle w:val="Listaconvietas"/>
      </w:pPr>
      <w:r>
        <w:t>"Mis Asignaciones": el estudiante ve sus pacientes con tratamiento inferido, urgencia, nivel de dolor, horario asignado y score.</w:t>
      </w:r>
    </w:p>
    <w:p w14:paraId="3D9DCCA9" w14:textId="77777777" w:rsidR="00D97B47" w:rsidRDefault="00000000">
      <w:pPr>
        <w:pStyle w:val="Listaconvietas"/>
      </w:pPr>
      <w:r>
        <w:t>Cambio de estado de la asignación y registro de contacto (rutas /api/student/...).</w:t>
      </w:r>
    </w:p>
    <w:p w14:paraId="69C147BC" w14:textId="77777777" w:rsidR="00D97B47" w:rsidRDefault="00000000">
      <w:pPr>
        <w:pStyle w:val="Ttulo2"/>
      </w:pPr>
      <w:r>
        <w:t>3.9 Notificaciones por correo electrónico</w:t>
      </w:r>
    </w:p>
    <w:p w14:paraId="36E9D70E" w14:textId="77777777" w:rsidR="00D97B47" w:rsidRDefault="00000000">
      <w:pPr>
        <w:pStyle w:val="Listaconvietas"/>
      </w:pPr>
      <w:r>
        <w:t>Emails automáticos vía Gmail SMTP (nodemailer) con plantillas HTML propias (emailTemplateService).</w:t>
      </w:r>
    </w:p>
    <w:p w14:paraId="43EC132C" w14:textId="77777777" w:rsidR="00D97B47" w:rsidRDefault="00000000">
      <w:pPr>
        <w:pStyle w:val="Listaconvietas"/>
      </w:pPr>
      <w:r>
        <w:t>Notificación al paciente y al estudiante ante nueva asignación; resúmenes al administrador.</w:t>
      </w:r>
    </w:p>
    <w:p w14:paraId="52A845B7" w14:textId="77777777" w:rsidR="00D97B47" w:rsidRDefault="00000000">
      <w:pPr>
        <w:pStyle w:val="Ttulo1"/>
      </w:pPr>
      <w:r>
        <w:t>4. Motor de triaje con IA</w:t>
      </w:r>
    </w:p>
    <w:p w14:paraId="1C87694E" w14:textId="77777777" w:rsidR="00D97B47" w:rsidRDefault="00000000">
      <w:r>
        <w:t>El corazón clínico del sistema es la pre-categorización: convertir la descripción libre del paciente en variables clínicas estructuradas que alimentan el matching.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7B47" w14:paraId="58FE7F33" w14:textId="77777777">
        <w:tc>
          <w:tcPr>
            <w:tcW w:w="2880" w:type="dxa"/>
          </w:tcPr>
          <w:p w14:paraId="11DF976D" w14:textId="77777777" w:rsidR="00D97B47" w:rsidRDefault="00000000">
            <w:r>
              <w:rPr>
                <w:b/>
              </w:rPr>
              <w:lastRenderedPageBreak/>
              <w:t>Componente</w:t>
            </w:r>
          </w:p>
        </w:tc>
        <w:tc>
          <w:tcPr>
            <w:tcW w:w="2880" w:type="dxa"/>
          </w:tcPr>
          <w:p w14:paraId="49C0EC04" w14:textId="77777777" w:rsidR="00D97B47" w:rsidRDefault="00000000">
            <w:r>
              <w:rPr>
                <w:b/>
              </w:rPr>
              <w:t>Tecnología</w:t>
            </w:r>
          </w:p>
        </w:tc>
        <w:tc>
          <w:tcPr>
            <w:tcW w:w="2880" w:type="dxa"/>
          </w:tcPr>
          <w:p w14:paraId="092B30DF" w14:textId="77777777" w:rsidR="00D97B47" w:rsidRDefault="00000000">
            <w:r>
              <w:rPr>
                <w:b/>
              </w:rPr>
              <w:t>Rol</w:t>
            </w:r>
          </w:p>
        </w:tc>
      </w:tr>
      <w:tr w:rsidR="00D97B47" w14:paraId="316F4E7A" w14:textId="77777777">
        <w:tc>
          <w:tcPr>
            <w:tcW w:w="2880" w:type="dxa"/>
          </w:tcPr>
          <w:p w14:paraId="3662BD77" w14:textId="77777777" w:rsidR="00D97B47" w:rsidRDefault="00000000">
            <w:r>
              <w:t>ai_agent (producción)</w:t>
            </w:r>
          </w:p>
        </w:tc>
        <w:tc>
          <w:tcPr>
            <w:tcW w:w="2880" w:type="dxa"/>
          </w:tcPr>
          <w:p w14:paraId="050B5454" w14:textId="77777777" w:rsidR="00D97B47" w:rsidRDefault="00000000">
            <w:r>
              <w:t>Python + FastAPI + LLM (Ollama o API OpenAI-compatible), puerto 8001</w:t>
            </w:r>
          </w:p>
        </w:tc>
        <w:tc>
          <w:tcPr>
            <w:tcW w:w="2880" w:type="dxa"/>
          </w:tcPr>
          <w:p w14:paraId="1EAEC2AE" w14:textId="77777777" w:rsidR="00D97B47" w:rsidRDefault="00000000">
            <w:r>
              <w:t>Endpoint /pre-categorize: el LLM recibe la queja y las respuestas, y devuelve las 23 features del modelo V4.</w:t>
            </w:r>
          </w:p>
        </w:tc>
      </w:tr>
      <w:tr w:rsidR="00D97B47" w14:paraId="70C9BA47" w14:textId="77777777">
        <w:tc>
          <w:tcPr>
            <w:tcW w:w="2880" w:type="dxa"/>
          </w:tcPr>
          <w:p w14:paraId="162259D1" w14:textId="77777777" w:rsidR="00D97B47" w:rsidRDefault="00000000">
            <w:r>
              <w:t>SymptomAnalyzer (fallback)</w:t>
            </w:r>
          </w:p>
        </w:tc>
        <w:tc>
          <w:tcPr>
            <w:tcW w:w="2880" w:type="dxa"/>
          </w:tcPr>
          <w:p w14:paraId="3EDC62F2" w14:textId="77777777" w:rsidR="00D97B47" w:rsidRDefault="00000000">
            <w:r>
              <w:t>JavaScript, en el backend Node</w:t>
            </w:r>
          </w:p>
        </w:tc>
        <w:tc>
          <w:tcPr>
            <w:tcW w:w="2880" w:type="dxa"/>
          </w:tcPr>
          <w:p w14:paraId="27CCA459" w14:textId="77777777" w:rsidR="00D97B47" w:rsidRDefault="00000000">
            <w:r>
              <w:t>Análisis local por diccionario de síntomas si el LLM no responde en 15 segundos. El flujo nunca se detiene.</w:t>
            </w:r>
          </w:p>
        </w:tc>
      </w:tr>
      <w:tr w:rsidR="00D97B47" w14:paraId="1018F1B2" w14:textId="77777777">
        <w:tc>
          <w:tcPr>
            <w:tcW w:w="2880" w:type="dxa"/>
          </w:tcPr>
          <w:p w14:paraId="05FC2EBB" w14:textId="5981BE23" w:rsidR="00D97B47" w:rsidRDefault="00000000">
            <w:r>
              <w:t>ML Model V4 (</w:t>
            </w:r>
            <w:proofErr w:type="spellStart"/>
            <w:r>
              <w:t>referencia</w:t>
            </w:r>
            <w:proofErr w:type="spellEnd"/>
            <w:r w:rsidR="008D558F">
              <w:t xml:space="preserve"> / </w:t>
            </w:r>
            <w:proofErr w:type="spellStart"/>
            <w:proofErr w:type="gramStart"/>
            <w:r w:rsidR="008D558F">
              <w:t>opcional</w:t>
            </w:r>
            <w:proofErr w:type="spellEnd"/>
            <w:r w:rsidR="008D558F">
              <w:t xml:space="preserve"> </w:t>
            </w:r>
            <w:r>
              <w:t>)</w:t>
            </w:r>
            <w:proofErr w:type="gramEnd"/>
          </w:p>
        </w:tc>
        <w:tc>
          <w:tcPr>
            <w:tcW w:w="2880" w:type="dxa"/>
          </w:tcPr>
          <w:p w14:paraId="36997601" w14:textId="77777777" w:rsidR="00D97B47" w:rsidRDefault="00000000">
            <w:r>
              <w:t>Python + scikit-learn (RandomForest, joblib)</w:t>
            </w:r>
          </w:p>
        </w:tc>
        <w:tc>
          <w:tcPr>
            <w:tcW w:w="2880" w:type="dxa"/>
          </w:tcPr>
          <w:p w14:paraId="3850D570" w14:textId="77777777" w:rsidR="00D97B47" w:rsidRDefault="00000000">
            <w:r>
              <w:t>Modelo entrenado con dataset propio; objetivo a superar antes de reemplazar al agente LLM.</w:t>
            </w:r>
          </w:p>
        </w:tc>
      </w:tr>
    </w:tbl>
    <w:p w14:paraId="27FD027F" w14:textId="77777777" w:rsidR="00D97B47" w:rsidRDefault="00D97B47"/>
    <w:p w14:paraId="30558AE5" w14:textId="77777777" w:rsidR="00D97B47" w:rsidRDefault="00000000">
      <w:r>
        <w:t>Las 23 features cubren: tipo/duración/evolución del dolor, dolor nocturno/pulsátil/irradiado/al morder, intensidad (1-10), sensibilidad térmica, medicación y alivio, hallazgo visual, profundidad de lesión, movilidad dental, signos de infección, fístula, tratamiento previo, estado periodontal, sangrado, tiempo de síntomas gingivales, mal aliento, recesión e historial de bolsas periodontales.</w:t>
      </w:r>
    </w:p>
    <w:p w14:paraId="5CBE34FA" w14:textId="77777777" w:rsidR="00D97B47" w:rsidRDefault="00000000">
      <w:pPr>
        <w:pStyle w:val="Ttulo1"/>
      </w:pPr>
      <w:r>
        <w:t>5. Algoritmo de matching (scoring v4.0)</w:t>
      </w:r>
    </w:p>
    <w:p w14:paraId="08034718" w14:textId="77777777" w:rsidR="00D97B47" w:rsidRDefault="00000000">
      <w:r>
        <w:t>Cada pareja paciente-estudiante candidata recibe un score 0-1 descompuesto por factor. El estudiante con mayor score recibe la asignación.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98"/>
      </w:tblGrid>
      <w:tr w:rsidR="00D97B47" w14:paraId="15514BF3" w14:textId="77777777">
        <w:tc>
          <w:tcPr>
            <w:tcW w:w="2880" w:type="dxa"/>
          </w:tcPr>
          <w:p w14:paraId="00CB2942" w14:textId="77777777" w:rsidR="00D97B47" w:rsidRDefault="00000000">
            <w:r>
              <w:rPr>
                <w:b/>
              </w:rPr>
              <w:t>Factor</w:t>
            </w:r>
          </w:p>
        </w:tc>
        <w:tc>
          <w:tcPr>
            <w:tcW w:w="2880" w:type="dxa"/>
          </w:tcPr>
          <w:p w14:paraId="0CFA6BAC" w14:textId="77777777" w:rsidR="00D97B47" w:rsidRDefault="00000000">
            <w:r>
              <w:rPr>
                <w:b/>
              </w:rPr>
              <w:t>Peso</w:t>
            </w:r>
          </w:p>
        </w:tc>
        <w:tc>
          <w:tcPr>
            <w:tcW w:w="2880" w:type="dxa"/>
          </w:tcPr>
          <w:p w14:paraId="7E015CC7" w14:textId="77777777" w:rsidR="00D97B47" w:rsidRDefault="00000000">
            <w:r>
              <w:rPr>
                <w:b/>
              </w:rPr>
              <w:t>Qué mide</w:t>
            </w:r>
          </w:p>
        </w:tc>
      </w:tr>
      <w:tr w:rsidR="00D97B47" w14:paraId="19E6E87F" w14:textId="77777777">
        <w:tc>
          <w:tcPr>
            <w:tcW w:w="2880" w:type="dxa"/>
          </w:tcPr>
          <w:p w14:paraId="6ADB58B4" w14:textId="77777777" w:rsidR="00D97B47" w:rsidRDefault="00000000">
            <w:r>
              <w:t>Compatibilidad horaria</w:t>
            </w:r>
          </w:p>
        </w:tc>
        <w:tc>
          <w:tcPr>
            <w:tcW w:w="2880" w:type="dxa"/>
          </w:tcPr>
          <w:p w14:paraId="7BE6F0C4" w14:textId="77777777" w:rsidR="00D97B47" w:rsidRDefault="00000000">
            <w:r>
              <w:t>30%</w:t>
            </w:r>
          </w:p>
        </w:tc>
        <w:tc>
          <w:tcPr>
            <w:tcW w:w="2880" w:type="dxa"/>
          </w:tcPr>
          <w:p w14:paraId="65AF8750" w14:textId="77777777" w:rsidR="00D97B47" w:rsidRDefault="00000000">
            <w:r>
              <w:t>Solapamiento real entre la disponibilidad del estudiante y los horarios de atención. Se exige un mínimo de 50% de solapamiento para que la pareja sea elegible.</w:t>
            </w:r>
          </w:p>
        </w:tc>
      </w:tr>
      <w:tr w:rsidR="00D97B47" w14:paraId="4A60B5C2" w14:textId="77777777">
        <w:tc>
          <w:tcPr>
            <w:tcW w:w="2880" w:type="dxa"/>
          </w:tcPr>
          <w:p w14:paraId="4A722135" w14:textId="77777777" w:rsidR="00D97B47" w:rsidRDefault="00000000">
            <w:r>
              <w:t>Tratamiento / especialidad</w:t>
            </w:r>
          </w:p>
        </w:tc>
        <w:tc>
          <w:tcPr>
            <w:tcW w:w="2880" w:type="dxa"/>
          </w:tcPr>
          <w:p w14:paraId="1770DCA0" w14:textId="77777777" w:rsidR="00D97B47" w:rsidRDefault="00000000">
            <w:r>
              <w:t>25%</w:t>
            </w:r>
          </w:p>
        </w:tc>
        <w:tc>
          <w:tcPr>
            <w:tcW w:w="2880" w:type="dxa"/>
          </w:tcPr>
          <w:p w14:paraId="5FCCAEF4" w14:textId="77777777" w:rsidR="00D97B47" w:rsidRDefault="00000000">
            <w:r>
              <w:t>Afinidad entre el tratamiento inferido y la complejidad que el estudiante puede asumir según su año de carrera (matriz de complejidad 4to/5to).</w:t>
            </w:r>
          </w:p>
        </w:tc>
      </w:tr>
      <w:tr w:rsidR="00D97B47" w14:paraId="691A9CC7" w14:textId="77777777">
        <w:tc>
          <w:tcPr>
            <w:tcW w:w="2880" w:type="dxa"/>
          </w:tcPr>
          <w:p w14:paraId="7B29BBA0" w14:textId="77777777" w:rsidR="00D97B47" w:rsidRDefault="00000000">
            <w:r>
              <w:t>Carga de casos</w:t>
            </w:r>
          </w:p>
        </w:tc>
        <w:tc>
          <w:tcPr>
            <w:tcW w:w="2880" w:type="dxa"/>
          </w:tcPr>
          <w:p w14:paraId="0B0FD566" w14:textId="77777777" w:rsidR="00D97B47" w:rsidRDefault="00000000">
            <w:r>
              <w:t>20%</w:t>
            </w:r>
          </w:p>
        </w:tc>
        <w:tc>
          <w:tcPr>
            <w:tcW w:w="2880" w:type="dxa"/>
          </w:tcPr>
          <w:p w14:paraId="797A6FA9" w14:textId="77777777" w:rsidR="00D97B47" w:rsidRDefault="00000000">
            <w:r>
              <w:t>Equilibrio de carga: se prioriza a quien tiene menos casos activos respecto de su objetivo (casos_necesarios), con bono a baja carga.</w:t>
            </w:r>
          </w:p>
        </w:tc>
      </w:tr>
      <w:tr w:rsidR="00D97B47" w14:paraId="3B6FAB45" w14:textId="77777777">
        <w:tc>
          <w:tcPr>
            <w:tcW w:w="2880" w:type="dxa"/>
          </w:tcPr>
          <w:p w14:paraId="3CFD7E32" w14:textId="77777777" w:rsidR="00D97B47" w:rsidRDefault="00000000">
            <w:r>
              <w:t>Urgencia</w:t>
            </w:r>
          </w:p>
        </w:tc>
        <w:tc>
          <w:tcPr>
            <w:tcW w:w="2880" w:type="dxa"/>
          </w:tcPr>
          <w:p w14:paraId="63DF2053" w14:textId="77777777" w:rsidR="00D97B47" w:rsidRDefault="00000000">
            <w:r>
              <w:t>15%</w:t>
            </w:r>
          </w:p>
        </w:tc>
        <w:tc>
          <w:tcPr>
            <w:tcW w:w="2880" w:type="dxa"/>
          </w:tcPr>
          <w:p w14:paraId="01E7FA08" w14:textId="77777777" w:rsidR="00D97B47" w:rsidRDefault="00000000">
            <w:r>
              <w:t>Prioridad clínica inferida (baja/moderada/alta/urgente).</w:t>
            </w:r>
          </w:p>
        </w:tc>
      </w:tr>
      <w:tr w:rsidR="00D97B47" w14:paraId="3D770791" w14:textId="77777777">
        <w:tc>
          <w:tcPr>
            <w:tcW w:w="2880" w:type="dxa"/>
          </w:tcPr>
          <w:p w14:paraId="460A4FE8" w14:textId="77777777" w:rsidR="00D97B47" w:rsidRDefault="00000000">
            <w:r>
              <w:lastRenderedPageBreak/>
              <w:t>Dolor</w:t>
            </w:r>
          </w:p>
        </w:tc>
        <w:tc>
          <w:tcPr>
            <w:tcW w:w="2880" w:type="dxa"/>
          </w:tcPr>
          <w:p w14:paraId="14A85FF6" w14:textId="77777777" w:rsidR="00D97B47" w:rsidRDefault="00000000">
            <w:r>
              <w:t>5%</w:t>
            </w:r>
          </w:p>
        </w:tc>
        <w:tc>
          <w:tcPr>
            <w:tcW w:w="2880" w:type="dxa"/>
          </w:tcPr>
          <w:p w14:paraId="1A760A54" w14:textId="77777777" w:rsidR="00D97B47" w:rsidRDefault="00000000">
            <w:r>
              <w:t>Nivel de dolor declarado (bono adicional por dolor alto).</w:t>
            </w:r>
          </w:p>
        </w:tc>
      </w:tr>
      <w:tr w:rsidR="00D97B47" w14:paraId="7D53C2DA" w14:textId="77777777">
        <w:tc>
          <w:tcPr>
            <w:tcW w:w="2880" w:type="dxa"/>
          </w:tcPr>
          <w:p w14:paraId="1A6A115B" w14:textId="77777777" w:rsidR="00D97B47" w:rsidRDefault="00000000">
            <w:r>
              <w:t>Experiencia</w:t>
            </w:r>
          </w:p>
        </w:tc>
        <w:tc>
          <w:tcPr>
            <w:tcW w:w="2880" w:type="dxa"/>
          </w:tcPr>
          <w:p w14:paraId="72289511" w14:textId="77777777" w:rsidR="00D97B47" w:rsidRDefault="00000000">
            <w:r>
              <w:t>5%</w:t>
            </w:r>
          </w:p>
        </w:tc>
        <w:tc>
          <w:tcPr>
            <w:tcW w:w="2880" w:type="dxa"/>
          </w:tcPr>
          <w:p w14:paraId="19EB922F" w14:textId="77777777" w:rsidR="00D97B47" w:rsidRDefault="00000000">
            <w:r>
              <w:t>Casos completados acumulados del estudiante.</w:t>
            </w:r>
          </w:p>
        </w:tc>
      </w:tr>
    </w:tbl>
    <w:p w14:paraId="116724BA" w14:textId="77777777" w:rsidR="00D97B47" w:rsidRDefault="00D97B47"/>
    <w:p w14:paraId="3CF8AD0A" w14:textId="77777777" w:rsidR="00D97B47" w:rsidRDefault="00000000">
      <w:r>
        <w:t>Reglas duras: el caso solo se asigna si hay compatibilidad horaria ≥50%; la matriz de complejidad impide que un estudiante de 4to año reciba tratamientos de alta complejidad (Endodoncia, Corona, Incrustación, Prótesis) sin el nivel adecuado. Cada asignación registra el score y sus factores, lo que hace el resultado auditable y explicable.</w:t>
      </w:r>
    </w:p>
    <w:p w14:paraId="2B133EB0" w14:textId="77777777" w:rsidR="00D97B47" w:rsidRDefault="00000000">
      <w:pPr>
        <w:pStyle w:val="Ttulo1"/>
      </w:pPr>
      <w:r>
        <w:t>6. Arquitectura técnica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7B47" w14:paraId="0C4DD105" w14:textId="77777777">
        <w:tc>
          <w:tcPr>
            <w:tcW w:w="4320" w:type="dxa"/>
          </w:tcPr>
          <w:p w14:paraId="1C58A88D" w14:textId="77777777" w:rsidR="00D97B47" w:rsidRDefault="00000000">
            <w:r>
              <w:rPr>
                <w:b/>
              </w:rPr>
              <w:t>Capa</w:t>
            </w:r>
          </w:p>
        </w:tc>
        <w:tc>
          <w:tcPr>
            <w:tcW w:w="4320" w:type="dxa"/>
          </w:tcPr>
          <w:p w14:paraId="1046EF0F" w14:textId="77777777" w:rsidR="00D97B47" w:rsidRDefault="00000000">
            <w:r>
              <w:rPr>
                <w:b/>
              </w:rPr>
              <w:t>Tecnología</w:t>
            </w:r>
          </w:p>
        </w:tc>
      </w:tr>
      <w:tr w:rsidR="00D97B47" w14:paraId="7CC89F3C" w14:textId="77777777">
        <w:tc>
          <w:tcPr>
            <w:tcW w:w="4320" w:type="dxa"/>
          </w:tcPr>
          <w:p w14:paraId="205853A2" w14:textId="77777777" w:rsidR="00D97B47" w:rsidRDefault="00000000">
            <w:r>
              <w:t>Frontend</w:t>
            </w:r>
          </w:p>
        </w:tc>
        <w:tc>
          <w:tcPr>
            <w:tcW w:w="4320" w:type="dxa"/>
          </w:tcPr>
          <w:p w14:paraId="778D24C5" w14:textId="77777777" w:rsidR="00D97B47" w:rsidRDefault="00000000">
            <w:r>
              <w:t>React 19 + Vite 8, React Router 7. SPA servida por Express (client/dist) con fallback estático (public/).</w:t>
            </w:r>
          </w:p>
        </w:tc>
      </w:tr>
      <w:tr w:rsidR="00D97B47" w14:paraId="685EE31E" w14:textId="77777777">
        <w:tc>
          <w:tcPr>
            <w:tcW w:w="4320" w:type="dxa"/>
          </w:tcPr>
          <w:p w14:paraId="3791C2CC" w14:textId="77777777" w:rsidR="00D97B47" w:rsidRDefault="00000000">
            <w:r>
              <w:t>Backend</w:t>
            </w:r>
          </w:p>
        </w:tc>
        <w:tc>
          <w:tcPr>
            <w:tcW w:w="4320" w:type="dxa"/>
          </w:tcPr>
          <w:p w14:paraId="6DEAEBA4" w14:textId="77777777" w:rsidR="00D97B47" w:rsidRDefault="00000000">
            <w:r>
              <w:t>Node.js 18+ / Express 4 con arquitectura Clean (core → application → infrastructure → presentation) más rutas legacy por compatibilidad.</w:t>
            </w:r>
          </w:p>
        </w:tc>
      </w:tr>
      <w:tr w:rsidR="00D97B47" w14:paraId="33CB92E9" w14:textId="77777777">
        <w:tc>
          <w:tcPr>
            <w:tcW w:w="4320" w:type="dxa"/>
          </w:tcPr>
          <w:p w14:paraId="1B3BEF82" w14:textId="77777777" w:rsidR="00D97B47" w:rsidRDefault="00000000">
            <w:r>
              <w:t>Base de datos</w:t>
            </w:r>
          </w:p>
        </w:tc>
        <w:tc>
          <w:tcPr>
            <w:tcW w:w="4320" w:type="dxa"/>
          </w:tcPr>
          <w:p w14:paraId="6560207F" w14:textId="77777777" w:rsidR="00D97B47" w:rsidRDefault="00000000">
            <w:r>
              <w:t>MySQL 8/9 (pool mysql2, migraciones automáticas al arrancar).</w:t>
            </w:r>
          </w:p>
        </w:tc>
      </w:tr>
      <w:tr w:rsidR="00D97B47" w14:paraId="191EE350" w14:textId="77777777">
        <w:tc>
          <w:tcPr>
            <w:tcW w:w="4320" w:type="dxa"/>
          </w:tcPr>
          <w:p w14:paraId="23CFC844" w14:textId="77777777" w:rsidR="00D97B47" w:rsidRDefault="00000000">
            <w:r>
              <w:t>Caché</w:t>
            </w:r>
          </w:p>
        </w:tc>
        <w:tc>
          <w:tcPr>
            <w:tcW w:w="4320" w:type="dxa"/>
          </w:tcPr>
          <w:p w14:paraId="7542A773" w14:textId="77777777" w:rsidR="00D97B47" w:rsidRDefault="00000000">
            <w:r>
              <w:t>Redis (ioredis), opcional, solo producción.</w:t>
            </w:r>
          </w:p>
        </w:tc>
      </w:tr>
      <w:tr w:rsidR="00D97B47" w14:paraId="580E5059" w14:textId="77777777">
        <w:tc>
          <w:tcPr>
            <w:tcW w:w="4320" w:type="dxa"/>
          </w:tcPr>
          <w:p w14:paraId="51032357" w14:textId="77777777" w:rsidR="00D97B47" w:rsidRDefault="00000000">
            <w:r>
              <w:t>IA</w:t>
            </w:r>
          </w:p>
        </w:tc>
        <w:tc>
          <w:tcPr>
            <w:tcW w:w="4320" w:type="dxa"/>
          </w:tcPr>
          <w:p w14:paraId="006FB20D" w14:textId="77777777" w:rsidR="00D97B47" w:rsidRDefault="00000000">
            <w:r>
              <w:t>Servicio Python FastAPI independiente (ai_agent) + modelo ML RandomForest V4 (ml_model).</w:t>
            </w:r>
          </w:p>
        </w:tc>
      </w:tr>
      <w:tr w:rsidR="00D97B47" w14:paraId="43761137" w14:textId="77777777">
        <w:tc>
          <w:tcPr>
            <w:tcW w:w="4320" w:type="dxa"/>
          </w:tcPr>
          <w:p w14:paraId="382D45F1" w14:textId="77777777" w:rsidR="00D97B47" w:rsidRDefault="00000000">
            <w:r>
              <w:t>Email</w:t>
            </w:r>
          </w:p>
        </w:tc>
        <w:tc>
          <w:tcPr>
            <w:tcW w:w="4320" w:type="dxa"/>
          </w:tcPr>
          <w:p w14:paraId="3BE10B2A" w14:textId="77777777" w:rsidR="00D97B47" w:rsidRDefault="00000000">
            <w:r>
              <w:t>Nodemailer con Gmail SMTP (app-password).</w:t>
            </w:r>
          </w:p>
        </w:tc>
      </w:tr>
      <w:tr w:rsidR="00D97B47" w14:paraId="212B84FE" w14:textId="77777777">
        <w:tc>
          <w:tcPr>
            <w:tcW w:w="4320" w:type="dxa"/>
          </w:tcPr>
          <w:p w14:paraId="237F4559" w14:textId="77777777" w:rsidR="00D97B47" w:rsidRDefault="00000000">
            <w:r>
              <w:t>Infraestructura</w:t>
            </w:r>
          </w:p>
        </w:tc>
        <w:tc>
          <w:tcPr>
            <w:tcW w:w="4320" w:type="dxa"/>
          </w:tcPr>
          <w:p w14:paraId="64941D0E" w14:textId="77777777" w:rsidR="00D97B47" w:rsidRDefault="00000000">
            <w:r>
              <w:t>PM2 (cluster), Docker Compose (db + app + ai-agent), nginx como reverse proxy.</w:t>
            </w:r>
          </w:p>
        </w:tc>
      </w:tr>
      <w:tr w:rsidR="00D97B47" w14:paraId="4440B7C4" w14:textId="77777777">
        <w:tc>
          <w:tcPr>
            <w:tcW w:w="4320" w:type="dxa"/>
          </w:tcPr>
          <w:p w14:paraId="1D99D520" w14:textId="77777777" w:rsidR="00D97B47" w:rsidRDefault="00000000">
            <w:r>
              <w:t>Calidad</w:t>
            </w:r>
          </w:p>
        </w:tc>
        <w:tc>
          <w:tcPr>
            <w:tcW w:w="4320" w:type="dxa"/>
          </w:tcPr>
          <w:p w14:paraId="3191DFBA" w14:textId="77777777" w:rsidR="00D97B47" w:rsidRDefault="00000000">
            <w:r>
              <w:t>Jest + supertest, ESLint + Prettier, Husky, Winston (logs rotativos), Swagger (declarado).</w:t>
            </w:r>
          </w:p>
        </w:tc>
      </w:tr>
    </w:tbl>
    <w:p w14:paraId="01D6A1D7" w14:textId="77777777" w:rsidR="00D97B47" w:rsidRDefault="00D97B47"/>
    <w:p w14:paraId="220B5B19" w14:textId="77777777" w:rsidR="00D97B47" w:rsidRDefault="00000000">
      <w:pPr>
        <w:pStyle w:val="Ttulo2"/>
      </w:pPr>
      <w:r>
        <w:t>6.1 Flujo end-to-end del intake (cableado y verificado)</w:t>
      </w:r>
    </w:p>
    <w:p w14:paraId="28B28515" w14:textId="77777777" w:rsidR="00D97B47" w:rsidRDefault="00000000">
      <w:r>
        <w:t>POST /api/pacientes/intake → 1) INSERT paciente → 2) preCategorizar(respuestas) contra ai_agent (timeout 15s; si falla, fallback local y el flujo continúa) → 3) UPDATE pre_categorizacion_ia → 4) matchingService.executeAdvancedMatching() → 5) respuesta con número de caso y estudiante asignado → 6) notificaciones por email.</w:t>
      </w:r>
    </w:p>
    <w:p w14:paraId="63A84D8B" w14:textId="77777777" w:rsidR="00D97B47" w:rsidRDefault="00000000">
      <w:pPr>
        <w:pStyle w:val="Ttulo1"/>
      </w:pPr>
      <w:r>
        <w:t>7. API REST principal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7B47" w14:paraId="399C5609" w14:textId="77777777">
        <w:tc>
          <w:tcPr>
            <w:tcW w:w="4320" w:type="dxa"/>
          </w:tcPr>
          <w:p w14:paraId="4AB3C24F" w14:textId="77777777" w:rsidR="00D97B47" w:rsidRDefault="00000000">
            <w:r>
              <w:rPr>
                <w:b/>
              </w:rPr>
              <w:t>Módulo</w:t>
            </w:r>
          </w:p>
        </w:tc>
        <w:tc>
          <w:tcPr>
            <w:tcW w:w="4320" w:type="dxa"/>
          </w:tcPr>
          <w:p w14:paraId="6D32315B" w14:textId="77777777" w:rsidR="00D97B47" w:rsidRDefault="00000000">
            <w:r>
              <w:rPr>
                <w:b/>
              </w:rPr>
              <w:t>Endpoints destacados</w:t>
            </w:r>
          </w:p>
        </w:tc>
      </w:tr>
      <w:tr w:rsidR="00D97B47" w14:paraId="451987D5" w14:textId="77777777">
        <w:tc>
          <w:tcPr>
            <w:tcW w:w="4320" w:type="dxa"/>
          </w:tcPr>
          <w:p w14:paraId="3D9D795A" w14:textId="77777777" w:rsidR="00D97B47" w:rsidRDefault="00000000">
            <w:r>
              <w:t>Auth</w:t>
            </w:r>
          </w:p>
        </w:tc>
        <w:tc>
          <w:tcPr>
            <w:tcW w:w="4320" w:type="dxa"/>
          </w:tcPr>
          <w:p w14:paraId="5D45429E" w14:textId="77777777" w:rsidR="00D97B47" w:rsidRDefault="00000000">
            <w:r>
              <w:t xml:space="preserve">POST /auth/login · POST /auth/refresh · GET </w:t>
            </w:r>
            <w:r>
              <w:lastRenderedPageBreak/>
              <w:t>/auth/validate-token</w:t>
            </w:r>
          </w:p>
        </w:tc>
      </w:tr>
      <w:tr w:rsidR="00D97B47" w14:paraId="2026FBB6" w14:textId="77777777">
        <w:tc>
          <w:tcPr>
            <w:tcW w:w="4320" w:type="dxa"/>
          </w:tcPr>
          <w:p w14:paraId="7F7CC773" w14:textId="77777777" w:rsidR="00D97B47" w:rsidRDefault="00000000">
            <w:r>
              <w:lastRenderedPageBreak/>
              <w:t>Pacientes</w:t>
            </w:r>
          </w:p>
        </w:tc>
        <w:tc>
          <w:tcPr>
            <w:tcW w:w="4320" w:type="dxa"/>
          </w:tcPr>
          <w:p w14:paraId="70FC7525" w14:textId="77777777" w:rsidR="00D97B47" w:rsidRDefault="00000000">
            <w:r>
              <w:t>GET/POST /pacientes · POST /pacientes/intake (público, con IA) · GET /pacientes/:id · GET /pacientes/stats</w:t>
            </w:r>
          </w:p>
        </w:tc>
      </w:tr>
      <w:tr w:rsidR="00D97B47" w14:paraId="25B7FEE4" w14:textId="77777777">
        <w:tc>
          <w:tcPr>
            <w:tcW w:w="4320" w:type="dxa"/>
          </w:tcPr>
          <w:p w14:paraId="129344EB" w14:textId="77777777" w:rsidR="00D97B47" w:rsidRDefault="00000000">
            <w:r>
              <w:t>Estudiantes</w:t>
            </w:r>
          </w:p>
        </w:tc>
        <w:tc>
          <w:tcPr>
            <w:tcW w:w="4320" w:type="dxa"/>
          </w:tcPr>
          <w:p w14:paraId="36C7B002" w14:textId="77777777" w:rsidR="00D97B47" w:rsidRDefault="00000000">
            <w:r>
              <w:t>POST /estudiantes/register (público) · GET/POST /estudiantes · PUT /estudiantes/:id · GET /estudiantes/stats</w:t>
            </w:r>
          </w:p>
        </w:tc>
      </w:tr>
      <w:tr w:rsidR="00D97B47" w14:paraId="37B6F45C" w14:textId="77777777">
        <w:tc>
          <w:tcPr>
            <w:tcW w:w="4320" w:type="dxa"/>
          </w:tcPr>
          <w:p w14:paraId="1EBA3338" w14:textId="77777777" w:rsidR="00D97B47" w:rsidRDefault="00000000">
            <w:r>
              <w:t>Matching</w:t>
            </w:r>
          </w:p>
        </w:tc>
        <w:tc>
          <w:tcPr>
            <w:tcW w:w="4320" w:type="dxa"/>
          </w:tcPr>
          <w:p w14:paraId="684B9C45" w14:textId="77777777" w:rsidR="00D97B47" w:rsidRDefault="00000000">
            <w:r>
              <w:t>POST /matching/auto · POST /matching/manual · GET /matching/suggestions/:pacienteId · DELETE /matching/undo/:id · GET /matching/history · POST /matching/analyze-symptoms · GET /matching/pending · GET /matching/available</w:t>
            </w:r>
          </w:p>
        </w:tc>
      </w:tr>
      <w:tr w:rsidR="00D97B47" w14:paraId="44DADB99" w14:textId="77777777">
        <w:tc>
          <w:tcPr>
            <w:tcW w:w="4320" w:type="dxa"/>
          </w:tcPr>
          <w:p w14:paraId="00C9397A" w14:textId="77777777" w:rsidR="00D97B47" w:rsidRDefault="00000000">
            <w:r>
              <w:t>Asignaciones</w:t>
            </w:r>
          </w:p>
        </w:tc>
        <w:tc>
          <w:tcPr>
            <w:tcW w:w="4320" w:type="dxa"/>
          </w:tcPr>
          <w:p w14:paraId="42AEBECF" w14:textId="77777777" w:rsidR="00D97B47" w:rsidRDefault="00000000">
            <w:r>
              <w:t>GET /asignaciones · GET /asignaciones/mias (estudiante) · POST /asignaciones · PUT /asignaciones/:id · PUT /asignaciones/:id/notify · DELETE /asignaciones/:id</w:t>
            </w:r>
          </w:p>
        </w:tc>
      </w:tr>
      <w:tr w:rsidR="00D97B47" w14:paraId="39275485" w14:textId="77777777">
        <w:tc>
          <w:tcPr>
            <w:tcW w:w="4320" w:type="dxa"/>
          </w:tcPr>
          <w:p w14:paraId="1B275E11" w14:textId="77777777" w:rsidR="00D97B47" w:rsidRDefault="00000000">
            <w:r>
              <w:t>Estudiante (portal)</w:t>
            </w:r>
          </w:p>
        </w:tc>
        <w:tc>
          <w:tcPr>
            <w:tcW w:w="4320" w:type="dxa"/>
          </w:tcPr>
          <w:p w14:paraId="505071B7" w14:textId="77777777" w:rsidR="00D97B47" w:rsidRDefault="00000000">
            <w:r>
              <w:t>GET /student/patients/:codigo · POST /student/:codigo/patient/:id/contact · POST /student/:codigo/patient/:id/update-status · GET /student/:codigo/dashboard</w:t>
            </w:r>
          </w:p>
        </w:tc>
      </w:tr>
      <w:tr w:rsidR="00D97B47" w14:paraId="6664EF72" w14:textId="77777777">
        <w:tc>
          <w:tcPr>
            <w:tcW w:w="4320" w:type="dxa"/>
          </w:tcPr>
          <w:p w14:paraId="34E24065" w14:textId="77777777" w:rsidR="00D97B47" w:rsidRDefault="00000000">
            <w:r>
              <w:t>Dashboard</w:t>
            </w:r>
          </w:p>
        </w:tc>
        <w:tc>
          <w:tcPr>
            <w:tcW w:w="4320" w:type="dxa"/>
          </w:tcPr>
          <w:p w14:paraId="66CD2081" w14:textId="77777777" w:rsidR="00D97B47" w:rsidRDefault="00000000">
            <w:r>
              <w:t>GET /dashboard/stats · /stats/overview · /stats/specialties · /system/health · conteos por entidad</w:t>
            </w:r>
          </w:p>
        </w:tc>
      </w:tr>
    </w:tbl>
    <w:p w14:paraId="4942C88C" w14:textId="77777777" w:rsidR="00D97B47" w:rsidRDefault="00D97B47"/>
    <w:p w14:paraId="22147E6D" w14:textId="77777777" w:rsidR="00D97B47" w:rsidRDefault="00000000">
      <w:pPr>
        <w:pStyle w:val="Ttulo1"/>
      </w:pPr>
      <w:r>
        <w:t>8. Experiencia de usuario y accesibilidad</w:t>
      </w:r>
    </w:p>
    <w:p w14:paraId="0742CDBA" w14:textId="77777777" w:rsidR="00D97B47" w:rsidRDefault="00000000">
      <w:r>
        <w:t>El frontend fue rediseñado por completo con un sistema de diseño propio (DESIGN.md):</w:t>
      </w:r>
    </w:p>
    <w:p w14:paraId="28DB1FE7" w14:textId="77777777" w:rsidR="00D97B47" w:rsidRDefault="00000000">
      <w:pPr>
        <w:pStyle w:val="Listaconvietas"/>
      </w:pPr>
      <w:r>
        <w:t>Design tokens (color, tipografía, espaciado, radios, sombras, motion) en tokens.css con espejo TypeScript; paleta clínica azul/teal con todos los pares de contraste verificados ≥4.5:1.</w:t>
      </w:r>
    </w:p>
    <w:p w14:paraId="7963B7C2" w14:textId="77777777" w:rsidR="00D97B47" w:rsidRDefault="00000000">
      <w:pPr>
        <w:pStyle w:val="Listaconvietas"/>
      </w:pPr>
      <w:r>
        <w:t>Componentes propios sin frameworks UI pesados: Button, Field (labels siempre asociados), Chip accesible por teclado, Badge normalizado, Table que colapsa a tarjetas en móvil, Modal con foco atrapado, EmptyState, Skeleton, Toast con aria-live.</w:t>
      </w:r>
    </w:p>
    <w:p w14:paraId="018D7B53" w14:textId="77777777" w:rsidR="00D97B47" w:rsidRDefault="00000000">
      <w:pPr>
        <w:pStyle w:val="Listaconvietas"/>
      </w:pPr>
      <w:r>
        <w:t>Iconografía SVG inline propia (28 iconos), eliminando la dependencia externa de FontAwesome.</w:t>
      </w:r>
    </w:p>
    <w:p w14:paraId="2BC0DDB8" w14:textId="77777777" w:rsidR="00D97B47" w:rsidRDefault="00000000">
      <w:pPr>
        <w:pStyle w:val="Listaconvietas"/>
      </w:pPr>
      <w:r>
        <w:t>Accesibilidad WCAG 2.1 AA auditada: skip-link, foco visible global, roles/ARIA en toasts y modales, título de documento por ruta, gestión de foco al navegar, prefers-reduced-motion.</w:t>
      </w:r>
    </w:p>
    <w:p w14:paraId="2106A906" w14:textId="77777777" w:rsidR="00D97B47" w:rsidRDefault="00000000">
      <w:pPr>
        <w:pStyle w:val="Listaconvietas"/>
      </w:pPr>
      <w:r>
        <w:t>Responsive real en 3 breakpoints (640/768/1024): sidebar off-canvas, grillas adaptativas, tablas→tarjetas, toasts full-width, inputs ≥16px (sin zoom forzado en iOS).</w:t>
      </w:r>
    </w:p>
    <w:p w14:paraId="178F0D9B" w14:textId="77777777" w:rsidR="00D97B47" w:rsidRDefault="00000000">
      <w:pPr>
        <w:pStyle w:val="Listaconvietas"/>
      </w:pPr>
      <w:r>
        <w:t>Motion sutil con CSS puro: transición de página, stagger de tarjetas, estados hover/focus, skeletons con shimmer.</w:t>
      </w:r>
    </w:p>
    <w:p w14:paraId="6609BAE7" w14:textId="77777777" w:rsidR="00D97B47" w:rsidRDefault="00000000">
      <w:pPr>
        <w:pStyle w:val="Ttulo1"/>
      </w:pPr>
      <w:r>
        <w:lastRenderedPageBreak/>
        <w:t>9.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2"/>
        <w:gridCol w:w="1550"/>
        <w:gridCol w:w="1839"/>
        <w:gridCol w:w="1628"/>
        <w:gridCol w:w="2677"/>
      </w:tblGrid>
      <w:tr w:rsidR="00D97B47" w14:paraId="67489707" w14:textId="77777777">
        <w:tc>
          <w:tcPr>
            <w:tcW w:w="1728" w:type="dxa"/>
          </w:tcPr>
          <w:p w14:paraId="1E540BF8" w14:textId="77777777" w:rsidR="00D97B47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195BF560" w14:textId="77777777" w:rsidR="00D97B47" w:rsidRDefault="00000000">
            <w:r>
              <w:rPr>
                <w:b/>
              </w:rPr>
              <w:t>Caso de uso</w:t>
            </w:r>
          </w:p>
        </w:tc>
        <w:tc>
          <w:tcPr>
            <w:tcW w:w="1728" w:type="dxa"/>
          </w:tcPr>
          <w:p w14:paraId="77E113E7" w14:textId="77777777" w:rsidR="00D97B47" w:rsidRDefault="00000000">
            <w:r>
              <w:rPr>
                <w:b/>
              </w:rPr>
              <w:t>Actor</w:t>
            </w:r>
          </w:p>
        </w:tc>
        <w:tc>
          <w:tcPr>
            <w:tcW w:w="1728" w:type="dxa"/>
          </w:tcPr>
          <w:p w14:paraId="10C56F52" w14:textId="77777777" w:rsidR="00D97B47" w:rsidRDefault="00000000">
            <w:r>
              <w:rPr>
                <w:b/>
              </w:rPr>
              <w:t>Flujo principal</w:t>
            </w:r>
          </w:p>
        </w:tc>
        <w:tc>
          <w:tcPr>
            <w:tcW w:w="1728" w:type="dxa"/>
          </w:tcPr>
          <w:p w14:paraId="014C4D92" w14:textId="77777777" w:rsidR="00D97B47" w:rsidRDefault="00000000">
            <w:r>
              <w:rPr>
                <w:b/>
              </w:rPr>
              <w:t>Resultado</w:t>
            </w:r>
          </w:p>
        </w:tc>
      </w:tr>
      <w:tr w:rsidR="00D97B47" w14:paraId="6FE430B5" w14:textId="77777777">
        <w:tc>
          <w:tcPr>
            <w:tcW w:w="1728" w:type="dxa"/>
          </w:tcPr>
          <w:p w14:paraId="66D6E233" w14:textId="77777777" w:rsidR="00D97B47" w:rsidRDefault="00000000">
            <w:r>
              <w:t>CU-01</w:t>
            </w:r>
          </w:p>
        </w:tc>
        <w:tc>
          <w:tcPr>
            <w:tcW w:w="1728" w:type="dxa"/>
          </w:tcPr>
          <w:p w14:paraId="5CB0B117" w14:textId="77777777" w:rsidR="00D97B47" w:rsidRDefault="00000000">
            <w:r>
              <w:t>Registro con triaje IA</w:t>
            </w:r>
          </w:p>
        </w:tc>
        <w:tc>
          <w:tcPr>
            <w:tcW w:w="1728" w:type="dxa"/>
          </w:tcPr>
          <w:p w14:paraId="0186B526" w14:textId="77777777" w:rsidR="00D97B47" w:rsidRDefault="00000000">
            <w:r>
              <w:t>Paciente</w:t>
            </w:r>
          </w:p>
        </w:tc>
        <w:tc>
          <w:tcPr>
            <w:tcW w:w="1728" w:type="dxa"/>
          </w:tcPr>
          <w:p w14:paraId="27E01499" w14:textId="77777777" w:rsidR="00D97B47" w:rsidRDefault="00000000">
            <w:r>
              <w:t>Landing → cuestionario → enviar</w:t>
            </w:r>
          </w:p>
        </w:tc>
        <w:tc>
          <w:tcPr>
            <w:tcW w:w="1728" w:type="dxa"/>
          </w:tcPr>
          <w:p w14:paraId="5A830859" w14:textId="77777777" w:rsidR="00D97B47" w:rsidRDefault="00000000">
            <w:r>
              <w:t>Caso creado, pre-categorizado y (si hay match) asignado; número de caso en pantalla</w:t>
            </w:r>
          </w:p>
        </w:tc>
      </w:tr>
      <w:tr w:rsidR="00D97B47" w14:paraId="24D81895" w14:textId="77777777">
        <w:tc>
          <w:tcPr>
            <w:tcW w:w="1728" w:type="dxa"/>
          </w:tcPr>
          <w:p w14:paraId="202D8757" w14:textId="77777777" w:rsidR="00D97B47" w:rsidRDefault="00000000">
            <w:r>
              <w:t>CU-02</w:t>
            </w:r>
          </w:p>
        </w:tc>
        <w:tc>
          <w:tcPr>
            <w:tcW w:w="1728" w:type="dxa"/>
          </w:tcPr>
          <w:p w14:paraId="0DADEA8D" w14:textId="77777777" w:rsidR="00D97B47" w:rsidRDefault="00000000">
            <w:r>
              <w:t>Caso sin dolor</w:t>
            </w:r>
          </w:p>
        </w:tc>
        <w:tc>
          <w:tcPr>
            <w:tcW w:w="1728" w:type="dxa"/>
          </w:tcPr>
          <w:p w14:paraId="640BE3CF" w14:textId="77777777" w:rsidR="00D97B47" w:rsidRDefault="00000000">
            <w:r>
              <w:t>Paciente</w:t>
            </w:r>
          </w:p>
        </w:tc>
        <w:tc>
          <w:tcPr>
            <w:tcW w:w="1728" w:type="dxa"/>
          </w:tcPr>
          <w:p w14:paraId="372F6C11" w14:textId="77777777" w:rsidR="00D97B47" w:rsidRDefault="00000000">
            <w:r>
              <w:t>Marca "Sin dolor"</w:t>
            </w:r>
          </w:p>
        </w:tc>
        <w:tc>
          <w:tcPr>
            <w:tcW w:w="1728" w:type="dxa"/>
          </w:tcPr>
          <w:p w14:paraId="3151A949" w14:textId="77777777" w:rsidR="00D97B47" w:rsidRDefault="00000000">
            <w:r>
              <w:t>Sub-preguntas de dolor se ocultan y normalizan a N/A</w:t>
            </w:r>
          </w:p>
        </w:tc>
      </w:tr>
      <w:tr w:rsidR="00D97B47" w14:paraId="2D923947" w14:textId="77777777">
        <w:tc>
          <w:tcPr>
            <w:tcW w:w="1728" w:type="dxa"/>
          </w:tcPr>
          <w:p w14:paraId="1133D569" w14:textId="77777777" w:rsidR="00D97B47" w:rsidRDefault="00000000">
            <w:r>
              <w:t>CU-03</w:t>
            </w:r>
          </w:p>
        </w:tc>
        <w:tc>
          <w:tcPr>
            <w:tcW w:w="1728" w:type="dxa"/>
          </w:tcPr>
          <w:p w14:paraId="0C8EE95A" w14:textId="77777777" w:rsidR="00D97B47" w:rsidRDefault="00000000">
            <w:r>
              <w:t>Registro de estudiante</w:t>
            </w:r>
          </w:p>
        </w:tc>
        <w:tc>
          <w:tcPr>
            <w:tcW w:w="1728" w:type="dxa"/>
          </w:tcPr>
          <w:p w14:paraId="619ACAC1" w14:textId="77777777" w:rsidR="00D97B47" w:rsidRDefault="00000000">
            <w:r>
              <w:t>Estudiante</w:t>
            </w:r>
          </w:p>
        </w:tc>
        <w:tc>
          <w:tcPr>
            <w:tcW w:w="1728" w:type="dxa"/>
          </w:tcPr>
          <w:p w14:paraId="0A613CA3" w14:textId="77777777" w:rsidR="00D97B47" w:rsidRDefault="00000000">
            <w:r>
              <w:t>Formulario + especialidades + horarios</w:t>
            </w:r>
          </w:p>
        </w:tc>
        <w:tc>
          <w:tcPr>
            <w:tcW w:w="1728" w:type="dxa"/>
          </w:tcPr>
          <w:p w14:paraId="4F5FE99E" w14:textId="77777777" w:rsidR="00D97B47" w:rsidRDefault="00000000">
            <w:r>
              <w:t>Código de estudiante emitido</w:t>
            </w:r>
          </w:p>
        </w:tc>
      </w:tr>
      <w:tr w:rsidR="00D97B47" w14:paraId="22D964F3" w14:textId="77777777">
        <w:tc>
          <w:tcPr>
            <w:tcW w:w="1728" w:type="dxa"/>
          </w:tcPr>
          <w:p w14:paraId="5DAC1B54" w14:textId="77777777" w:rsidR="00D97B47" w:rsidRDefault="00000000">
            <w:r>
              <w:t>CU-04</w:t>
            </w:r>
          </w:p>
        </w:tc>
        <w:tc>
          <w:tcPr>
            <w:tcW w:w="1728" w:type="dxa"/>
          </w:tcPr>
          <w:p w14:paraId="2EA14ABF" w14:textId="1FE6A646" w:rsidR="00D97B47" w:rsidRDefault="00000000">
            <w:proofErr w:type="spellStart"/>
            <w:r>
              <w:t>Ingreso</w:t>
            </w:r>
            <w:proofErr w:type="spellEnd"/>
            <w:r>
              <w:t xml:space="preserve"> al </w:t>
            </w:r>
            <w:r w:rsidR="004B22EE">
              <w:t>Sistema</w:t>
            </w:r>
          </w:p>
        </w:tc>
        <w:tc>
          <w:tcPr>
            <w:tcW w:w="1728" w:type="dxa"/>
          </w:tcPr>
          <w:p w14:paraId="7CBD4412" w14:textId="77777777" w:rsidR="00D97B47" w:rsidRDefault="00000000">
            <w:r>
              <w:t>Admin/Estudiante</w:t>
            </w:r>
          </w:p>
        </w:tc>
        <w:tc>
          <w:tcPr>
            <w:tcW w:w="1728" w:type="dxa"/>
          </w:tcPr>
          <w:p w14:paraId="03E959B5" w14:textId="77777777" w:rsidR="00D97B47" w:rsidRDefault="00000000">
            <w:r>
              <w:t>Login JWT</w:t>
            </w:r>
          </w:p>
        </w:tc>
        <w:tc>
          <w:tcPr>
            <w:tcW w:w="1728" w:type="dxa"/>
          </w:tcPr>
          <w:p w14:paraId="2A232F46" w14:textId="77777777" w:rsidR="00D97B47" w:rsidRDefault="00000000">
            <w:r>
              <w:t>Redirección por rol (dashboard / mis asignaciones)</w:t>
            </w:r>
          </w:p>
        </w:tc>
      </w:tr>
      <w:tr w:rsidR="00D97B47" w14:paraId="487E2E04" w14:textId="77777777">
        <w:tc>
          <w:tcPr>
            <w:tcW w:w="1728" w:type="dxa"/>
          </w:tcPr>
          <w:p w14:paraId="090293ED" w14:textId="77777777" w:rsidR="00D97B47" w:rsidRDefault="00000000">
            <w:r>
              <w:t>CU-05</w:t>
            </w:r>
          </w:p>
        </w:tc>
        <w:tc>
          <w:tcPr>
            <w:tcW w:w="1728" w:type="dxa"/>
          </w:tcPr>
          <w:p w14:paraId="42F18FD0" w14:textId="77777777" w:rsidR="00D97B47" w:rsidRDefault="00000000">
            <w:r>
              <w:t>Matching automático masivo</w:t>
            </w:r>
          </w:p>
        </w:tc>
        <w:tc>
          <w:tcPr>
            <w:tcW w:w="1728" w:type="dxa"/>
          </w:tcPr>
          <w:p w14:paraId="4826F88D" w14:textId="77777777" w:rsidR="00D97B47" w:rsidRDefault="00000000">
            <w:r>
              <w:t>Admin</w:t>
            </w:r>
          </w:p>
        </w:tc>
        <w:tc>
          <w:tcPr>
            <w:tcW w:w="1728" w:type="dxa"/>
          </w:tcPr>
          <w:p w14:paraId="1A1A18D5" w14:textId="77777777" w:rsidR="00D97B47" w:rsidRDefault="00000000">
            <w:r>
              <w:t>Ejecutar matching → confirmar</w:t>
            </w:r>
          </w:p>
        </w:tc>
        <w:tc>
          <w:tcPr>
            <w:tcW w:w="1728" w:type="dxa"/>
          </w:tcPr>
          <w:p w14:paraId="76377486" w14:textId="77777777" w:rsidR="00D97B47" w:rsidRDefault="00000000">
            <w:r>
              <w:t>Asignaciones creadas con score; resumen y tabla de resultados</w:t>
            </w:r>
          </w:p>
        </w:tc>
      </w:tr>
      <w:tr w:rsidR="00D97B47" w14:paraId="4DD3E5BB" w14:textId="77777777">
        <w:tc>
          <w:tcPr>
            <w:tcW w:w="1728" w:type="dxa"/>
          </w:tcPr>
          <w:p w14:paraId="2BB83AAD" w14:textId="77777777" w:rsidR="00D97B47" w:rsidRDefault="00000000">
            <w:r>
              <w:t>CU-06</w:t>
            </w:r>
          </w:p>
        </w:tc>
        <w:tc>
          <w:tcPr>
            <w:tcW w:w="1728" w:type="dxa"/>
          </w:tcPr>
          <w:p w14:paraId="55AFD5EA" w14:textId="77777777" w:rsidR="00D97B47" w:rsidRDefault="00000000">
            <w:r>
              <w:t>Matching manual dirigido</w:t>
            </w:r>
          </w:p>
        </w:tc>
        <w:tc>
          <w:tcPr>
            <w:tcW w:w="1728" w:type="dxa"/>
          </w:tcPr>
          <w:p w14:paraId="55AE4E65" w14:textId="77777777" w:rsidR="00D97B47" w:rsidRDefault="00000000">
            <w:r>
              <w:t>Admin</w:t>
            </w:r>
          </w:p>
        </w:tc>
        <w:tc>
          <w:tcPr>
            <w:tcW w:w="1728" w:type="dxa"/>
          </w:tcPr>
          <w:p w14:paraId="1B02511C" w14:textId="77777777" w:rsidR="00D97B47" w:rsidRDefault="00000000">
            <w:r>
              <w:t>Ver sugerencias por paciente → asignar</w:t>
            </w:r>
          </w:p>
        </w:tc>
        <w:tc>
          <w:tcPr>
            <w:tcW w:w="1728" w:type="dxa"/>
          </w:tcPr>
          <w:p w14:paraId="42EE5F89" w14:textId="77777777" w:rsidR="00D97B47" w:rsidRDefault="00000000">
            <w:r>
              <w:t>Asignación creada; posibilidad de deshacer</w:t>
            </w:r>
          </w:p>
        </w:tc>
      </w:tr>
      <w:tr w:rsidR="00D97B47" w14:paraId="28CCC7B0" w14:textId="77777777">
        <w:tc>
          <w:tcPr>
            <w:tcW w:w="1728" w:type="dxa"/>
          </w:tcPr>
          <w:p w14:paraId="55212467" w14:textId="77777777" w:rsidR="00D97B47" w:rsidRDefault="00000000">
            <w:r>
              <w:t>CU-07</w:t>
            </w:r>
          </w:p>
        </w:tc>
        <w:tc>
          <w:tcPr>
            <w:tcW w:w="1728" w:type="dxa"/>
          </w:tcPr>
          <w:p w14:paraId="737E6BB7" w14:textId="77777777" w:rsidR="00D97B47" w:rsidRDefault="00000000">
            <w:r>
              <w:t>Consulta de asignaciones</w:t>
            </w:r>
          </w:p>
        </w:tc>
        <w:tc>
          <w:tcPr>
            <w:tcW w:w="1728" w:type="dxa"/>
          </w:tcPr>
          <w:p w14:paraId="53F745B0" w14:textId="77777777" w:rsidR="00D97B47" w:rsidRDefault="00000000">
            <w:r>
              <w:t>Estudiante</w:t>
            </w:r>
          </w:p>
        </w:tc>
        <w:tc>
          <w:tcPr>
            <w:tcW w:w="1728" w:type="dxa"/>
          </w:tcPr>
          <w:p w14:paraId="503954AB" w14:textId="77777777" w:rsidR="00D97B47" w:rsidRDefault="00000000">
            <w:r>
              <w:t>Login → Mis Asignaciones</w:t>
            </w:r>
          </w:p>
        </w:tc>
        <w:tc>
          <w:tcPr>
            <w:tcW w:w="1728" w:type="dxa"/>
          </w:tcPr>
          <w:p w14:paraId="4271F4E5" w14:textId="77777777" w:rsidR="00D97B47" w:rsidRDefault="00000000">
            <w:r>
              <w:t>Lista de pacientes con urgencia, dolor, horario y score</w:t>
            </w:r>
          </w:p>
        </w:tc>
      </w:tr>
      <w:tr w:rsidR="00D97B47" w14:paraId="3DCD04D2" w14:textId="77777777">
        <w:tc>
          <w:tcPr>
            <w:tcW w:w="1728" w:type="dxa"/>
          </w:tcPr>
          <w:p w14:paraId="53158440" w14:textId="77777777" w:rsidR="00D97B47" w:rsidRDefault="00000000">
            <w:r>
              <w:t>CU-08</w:t>
            </w:r>
          </w:p>
        </w:tc>
        <w:tc>
          <w:tcPr>
            <w:tcW w:w="1728" w:type="dxa"/>
          </w:tcPr>
          <w:p w14:paraId="7B7F78DE" w14:textId="77777777" w:rsidR="00D97B47" w:rsidRDefault="00000000">
            <w:r>
              <w:t>Gestión de pacientes</w:t>
            </w:r>
          </w:p>
        </w:tc>
        <w:tc>
          <w:tcPr>
            <w:tcW w:w="1728" w:type="dxa"/>
          </w:tcPr>
          <w:p w14:paraId="644CD2E2" w14:textId="77777777" w:rsidR="00D97B47" w:rsidRDefault="00000000">
            <w:r>
              <w:t>Admin</w:t>
            </w:r>
          </w:p>
        </w:tc>
        <w:tc>
          <w:tcPr>
            <w:tcW w:w="1728" w:type="dxa"/>
          </w:tcPr>
          <w:p w14:paraId="72431A37" w14:textId="77777777" w:rsidR="00D97B47" w:rsidRDefault="00000000">
            <w:r>
              <w:t>Crear/listar pacientes</w:t>
            </w:r>
          </w:p>
        </w:tc>
        <w:tc>
          <w:tcPr>
            <w:tcW w:w="1728" w:type="dxa"/>
          </w:tcPr>
          <w:p w14:paraId="1351A253" w14:textId="77777777" w:rsidR="00D97B47" w:rsidRDefault="00000000">
            <w:r>
              <w:t>Tabla actualizada con badges de urgencia/estado</w:t>
            </w:r>
          </w:p>
        </w:tc>
      </w:tr>
      <w:tr w:rsidR="00D97B47" w14:paraId="6CEA65E3" w14:textId="77777777">
        <w:tc>
          <w:tcPr>
            <w:tcW w:w="1728" w:type="dxa"/>
          </w:tcPr>
          <w:p w14:paraId="7D3ECEBE" w14:textId="77777777" w:rsidR="00D97B47" w:rsidRDefault="00000000">
            <w:r>
              <w:t>CU-09</w:t>
            </w:r>
          </w:p>
        </w:tc>
        <w:tc>
          <w:tcPr>
            <w:tcW w:w="1728" w:type="dxa"/>
          </w:tcPr>
          <w:p w14:paraId="6D8E42C9" w14:textId="77777777" w:rsidR="00D97B47" w:rsidRDefault="00000000">
            <w:r>
              <w:t>Notificación de asignación</w:t>
            </w:r>
          </w:p>
        </w:tc>
        <w:tc>
          <w:tcPr>
            <w:tcW w:w="1728" w:type="dxa"/>
          </w:tcPr>
          <w:p w14:paraId="05A50B4A" w14:textId="77777777" w:rsidR="00D97B47" w:rsidRDefault="00000000">
            <w:r>
              <w:t>Sistema</w:t>
            </w:r>
          </w:p>
        </w:tc>
        <w:tc>
          <w:tcPr>
            <w:tcW w:w="1728" w:type="dxa"/>
          </w:tcPr>
          <w:p w14:paraId="27AEC983" w14:textId="77777777" w:rsidR="00D97B47" w:rsidRDefault="00000000">
            <w:r>
              <w:t>Al crear asignación</w:t>
            </w:r>
          </w:p>
        </w:tc>
        <w:tc>
          <w:tcPr>
            <w:tcW w:w="1728" w:type="dxa"/>
          </w:tcPr>
          <w:p w14:paraId="77755FD5" w14:textId="77777777" w:rsidR="00D97B47" w:rsidRDefault="00000000">
            <w:r>
              <w:t>Email automático a paciente/estudiante/admin</w:t>
            </w:r>
          </w:p>
        </w:tc>
      </w:tr>
      <w:tr w:rsidR="00D97B47" w14:paraId="04E63D5D" w14:textId="77777777">
        <w:tc>
          <w:tcPr>
            <w:tcW w:w="1728" w:type="dxa"/>
          </w:tcPr>
          <w:p w14:paraId="7753AAE0" w14:textId="77777777" w:rsidR="00D97B47" w:rsidRDefault="00000000">
            <w:r>
              <w:t>CU-10</w:t>
            </w:r>
          </w:p>
        </w:tc>
        <w:tc>
          <w:tcPr>
            <w:tcW w:w="1728" w:type="dxa"/>
          </w:tcPr>
          <w:p w14:paraId="5FCF457D" w14:textId="77777777" w:rsidR="00D97B47" w:rsidRDefault="00000000">
            <w:r>
              <w:t>Degradación de IA</w:t>
            </w:r>
          </w:p>
        </w:tc>
        <w:tc>
          <w:tcPr>
            <w:tcW w:w="1728" w:type="dxa"/>
          </w:tcPr>
          <w:p w14:paraId="2DA9BED4" w14:textId="77777777" w:rsidR="00D97B47" w:rsidRDefault="00000000">
            <w:r>
              <w:t>Sistema</w:t>
            </w:r>
          </w:p>
        </w:tc>
        <w:tc>
          <w:tcPr>
            <w:tcW w:w="1728" w:type="dxa"/>
          </w:tcPr>
          <w:p w14:paraId="640A8C80" w14:textId="77777777" w:rsidR="00D97B47" w:rsidRDefault="00000000">
            <w:r>
              <w:t>LLM no responde en 15s</w:t>
            </w:r>
          </w:p>
        </w:tc>
        <w:tc>
          <w:tcPr>
            <w:tcW w:w="1728" w:type="dxa"/>
          </w:tcPr>
          <w:p w14:paraId="03BD0144" w14:textId="77777777" w:rsidR="00D97B47" w:rsidRDefault="00000000">
            <w:r>
              <w:t>Fallback a SymptomAnalyzer local; el intake continúa sin error visible</w:t>
            </w:r>
          </w:p>
        </w:tc>
      </w:tr>
    </w:tbl>
    <w:p w14:paraId="0FCCB9FB" w14:textId="77777777" w:rsidR="00D97B47" w:rsidRDefault="00D97B47"/>
    <w:p w14:paraId="3C079791" w14:textId="77777777" w:rsidR="00D97B47" w:rsidRDefault="00000000">
      <w:pPr>
        <w:pStyle w:val="Ttulo1"/>
      </w:pPr>
      <w:r>
        <w:t>10. Estado actual del proyecto</w:t>
      </w:r>
    </w:p>
    <w:p w14:paraId="0A4E7729" w14:textId="77777777" w:rsidR="00D97B47" w:rsidRDefault="00000000">
      <w:r>
        <w:t>Funcionando en el repositorio:</w:t>
      </w:r>
    </w:p>
    <w:p w14:paraId="7F3E1F6E" w14:textId="77777777" w:rsidR="00D97B47" w:rsidRDefault="00000000">
      <w:pPr>
        <w:pStyle w:val="Listaconvietas"/>
      </w:pPr>
      <w:r>
        <w:t>Flujo end-to-end paciente → IA → matching → asignación → email, cableado y verificado.</w:t>
      </w:r>
    </w:p>
    <w:p w14:paraId="0D48C05E" w14:textId="77777777" w:rsidR="00D97B47" w:rsidRDefault="00000000">
      <w:pPr>
        <w:pStyle w:val="Listaconvietas"/>
      </w:pPr>
      <w:r>
        <w:t>Autenticación JWT con roles y panel completo de administración.</w:t>
      </w:r>
    </w:p>
    <w:p w14:paraId="3B087DF0" w14:textId="77777777" w:rsidR="00D97B47" w:rsidRDefault="00000000">
      <w:pPr>
        <w:pStyle w:val="Listaconvietas"/>
      </w:pPr>
      <w:r>
        <w:t>Frontend rediseñado con sistema de diseño, accesibilidad AA y responsive verificado.</w:t>
      </w:r>
    </w:p>
    <w:p w14:paraId="4FD424F9" w14:textId="77777777" w:rsidR="00D97B47" w:rsidRDefault="00000000">
      <w:pPr>
        <w:pStyle w:val="Listaconvietas"/>
      </w:pPr>
      <w:r>
        <w:t>Migraciones automáticas de base de datos al arrancar; health checks; logging rotativo.</w:t>
      </w:r>
    </w:p>
    <w:p w14:paraId="189B348F" w14:textId="77777777" w:rsidR="00D97B47" w:rsidRDefault="00000000">
      <w:pPr>
        <w:pStyle w:val="Listaconvietas"/>
      </w:pPr>
      <w:r>
        <w:t>Docker Compose (db + app + ai-agent) y configuración PM2 para despliegue.</w:t>
      </w:r>
    </w:p>
    <w:p w14:paraId="153C0C19" w14:textId="77777777" w:rsidR="00D97B47" w:rsidRDefault="00000000">
      <w:pPr>
        <w:pStyle w:val="Ttulo1"/>
      </w:pPr>
      <w:r>
        <w:lastRenderedPageBreak/>
        <w:t>11. Trabajo pendiente para considerar el proyecto terminado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7B47" w14:paraId="068E7788" w14:textId="77777777">
        <w:tc>
          <w:tcPr>
            <w:tcW w:w="2880" w:type="dxa"/>
          </w:tcPr>
          <w:p w14:paraId="3BA8CCC3" w14:textId="77777777" w:rsidR="00D97B47" w:rsidRDefault="00000000">
            <w:r>
              <w:rPr>
                <w:b/>
              </w:rPr>
              <w:t>Ítem</w:t>
            </w:r>
          </w:p>
        </w:tc>
        <w:tc>
          <w:tcPr>
            <w:tcW w:w="2880" w:type="dxa"/>
          </w:tcPr>
          <w:p w14:paraId="55C418B9" w14:textId="77777777" w:rsidR="00D97B47" w:rsidRDefault="00000000">
            <w:r>
              <w:rPr>
                <w:b/>
              </w:rPr>
              <w:t>Descripción</w:t>
            </w:r>
          </w:p>
        </w:tc>
        <w:tc>
          <w:tcPr>
            <w:tcW w:w="2880" w:type="dxa"/>
          </w:tcPr>
          <w:p w14:paraId="5EF560C6" w14:textId="77777777" w:rsidR="00D97B47" w:rsidRDefault="00000000">
            <w:r>
              <w:rPr>
                <w:b/>
              </w:rPr>
              <w:t>Prioridad</w:t>
            </w:r>
          </w:p>
        </w:tc>
      </w:tr>
      <w:tr w:rsidR="00D97B47" w14:paraId="7B8F0A0E" w14:textId="77777777">
        <w:tc>
          <w:tcPr>
            <w:tcW w:w="2880" w:type="dxa"/>
          </w:tcPr>
          <w:p w14:paraId="228C4997" w14:textId="77777777" w:rsidR="00D97B47" w:rsidRDefault="00000000">
            <w:r>
              <w:t>Cobertura de tests</w:t>
            </w:r>
          </w:p>
        </w:tc>
        <w:tc>
          <w:tcPr>
            <w:tcW w:w="2880" w:type="dxa"/>
          </w:tcPr>
          <w:p w14:paraId="7AEFEDA2" w14:textId="77777777" w:rsidR="00D97B47" w:rsidRDefault="00000000">
            <w:r>
              <w:t>La configuración Jest existe, pero la cobertura reportada es 0%. Completar suites unitarias e de integración y hacer que la cobertura real se recoja.</w:t>
            </w:r>
          </w:p>
        </w:tc>
        <w:tc>
          <w:tcPr>
            <w:tcW w:w="2880" w:type="dxa"/>
          </w:tcPr>
          <w:p w14:paraId="617C6080" w14:textId="77777777" w:rsidR="00D97B47" w:rsidRDefault="00000000">
            <w:r>
              <w:t>Alta</w:t>
            </w:r>
          </w:p>
        </w:tc>
      </w:tr>
      <w:tr w:rsidR="00D97B47" w14:paraId="049592C7" w14:textId="77777777">
        <w:tc>
          <w:tcPr>
            <w:tcW w:w="2880" w:type="dxa"/>
          </w:tcPr>
          <w:p w14:paraId="3981A915" w14:textId="1705868B" w:rsidR="00D97B47" w:rsidRDefault="00000000">
            <w:r>
              <w:t xml:space="preserve">Datos </w:t>
            </w:r>
            <w:r w:rsidR="004B22EE">
              <w:t>Semilla</w:t>
            </w:r>
          </w:p>
        </w:tc>
        <w:tc>
          <w:tcPr>
            <w:tcW w:w="2880" w:type="dxa"/>
          </w:tcPr>
          <w:p w14:paraId="3E4056FB" w14:textId="77777777" w:rsidR="00D97B47" w:rsidRDefault="00000000">
            <w:r>
              <w:t>npm run db:seed / db:reset están rotos (falta scripts/seed.js). Crear seed con pacientes/estudiantes de ejemplo.</w:t>
            </w:r>
          </w:p>
        </w:tc>
        <w:tc>
          <w:tcPr>
            <w:tcW w:w="2880" w:type="dxa"/>
          </w:tcPr>
          <w:p w14:paraId="4555B88B" w14:textId="77777777" w:rsidR="00D97B47" w:rsidRDefault="00000000">
            <w:r>
              <w:t>Alta</w:t>
            </w:r>
          </w:p>
        </w:tc>
      </w:tr>
      <w:tr w:rsidR="00D97B47" w14:paraId="59821C08" w14:textId="77777777">
        <w:tc>
          <w:tcPr>
            <w:tcW w:w="2880" w:type="dxa"/>
          </w:tcPr>
          <w:p w14:paraId="792C8D71" w14:textId="77777777" w:rsidR="00D97B47" w:rsidRDefault="00000000">
            <w:r>
              <w:t>Superación del agente LLM por el modelo ML</w:t>
            </w:r>
          </w:p>
        </w:tc>
        <w:tc>
          <w:tcPr>
            <w:tcW w:w="2880" w:type="dxa"/>
          </w:tcPr>
          <w:p w14:paraId="3D3B2E3F" w14:textId="77777777" w:rsidR="00D97B47" w:rsidRDefault="00000000">
            <w:r>
              <w:t>El RandomForest V4 es hoy referencia. Reentrenarlo hasta superar al agente y ofrecerlo como motor principal de triaje.</w:t>
            </w:r>
          </w:p>
        </w:tc>
        <w:tc>
          <w:tcPr>
            <w:tcW w:w="2880" w:type="dxa"/>
          </w:tcPr>
          <w:p w14:paraId="226A0D04" w14:textId="77777777" w:rsidR="00D97B47" w:rsidRDefault="00000000">
            <w:r>
              <w:t>Media</w:t>
            </w:r>
          </w:p>
        </w:tc>
      </w:tr>
      <w:tr w:rsidR="00D97B47" w14:paraId="2BF615DC" w14:textId="77777777">
        <w:tc>
          <w:tcPr>
            <w:tcW w:w="2880" w:type="dxa"/>
          </w:tcPr>
          <w:p w14:paraId="6F7A46FB" w14:textId="77777777" w:rsidR="00D97B47" w:rsidRDefault="00000000">
            <w:r>
              <w:t>Swagger UI</w:t>
            </w:r>
          </w:p>
        </w:tc>
        <w:tc>
          <w:tcPr>
            <w:tcW w:w="2880" w:type="dxa"/>
          </w:tcPr>
          <w:p w14:paraId="4101F07D" w14:textId="77777777" w:rsidR="00D97B47" w:rsidRDefault="00000000">
            <w:r>
              <w:t>Dependencias declaradas pero el montaje de /api/docs no está verificado. Montar y documentar los endpoints.</w:t>
            </w:r>
          </w:p>
        </w:tc>
        <w:tc>
          <w:tcPr>
            <w:tcW w:w="2880" w:type="dxa"/>
          </w:tcPr>
          <w:p w14:paraId="0273B512" w14:textId="77777777" w:rsidR="00D97B47" w:rsidRDefault="00000000">
            <w:r>
              <w:t>Media</w:t>
            </w:r>
          </w:p>
        </w:tc>
      </w:tr>
      <w:tr w:rsidR="00D97B47" w14:paraId="210D19E6" w14:textId="77777777">
        <w:tc>
          <w:tcPr>
            <w:tcW w:w="2880" w:type="dxa"/>
          </w:tcPr>
          <w:p w14:paraId="1AB153BF" w14:textId="77777777" w:rsidR="00D97B47" w:rsidRDefault="00000000">
            <w:r>
              <w:t>Consistencia de entorno dev</w:t>
            </w:r>
          </w:p>
        </w:tc>
        <w:tc>
          <w:tcPr>
            <w:tcW w:w="2880" w:type="dxa"/>
          </w:tcPr>
          <w:p w14:paraId="1FE6810F" w14:textId="77777777" w:rsidR="00D97B47" w:rsidRDefault="00000000">
            <w:r>
              <w:t>Alinear proxy de Vite y puerto del backend; crear start-dev.bat o eliminar el script dev:win roto.</w:t>
            </w:r>
          </w:p>
        </w:tc>
        <w:tc>
          <w:tcPr>
            <w:tcW w:w="2880" w:type="dxa"/>
          </w:tcPr>
          <w:p w14:paraId="68F1D88A" w14:textId="77777777" w:rsidR="00D97B47" w:rsidRDefault="00000000">
            <w:r>
              <w:t>Baja</w:t>
            </w:r>
          </w:p>
        </w:tc>
      </w:tr>
      <w:tr w:rsidR="00D97B47" w14:paraId="1FF18DA8" w14:textId="77777777">
        <w:tc>
          <w:tcPr>
            <w:tcW w:w="2880" w:type="dxa"/>
          </w:tcPr>
          <w:p w14:paraId="0EA75863" w14:textId="77777777" w:rsidR="00D97B47" w:rsidRDefault="00000000">
            <w:r>
              <w:t>PM2 ecosystem</w:t>
            </w:r>
          </w:p>
        </w:tc>
        <w:tc>
          <w:tcPr>
            <w:tcW w:w="2880" w:type="dxa"/>
          </w:tcPr>
          <w:p w14:paraId="44F67A8C" w14:textId="77777777" w:rsidR="00D97B47" w:rsidRDefault="00000000">
            <w:r>
              <w:t>ecosystem.config.js usa claves inválidas de PM2; corregir antes de un despliegue real.</w:t>
            </w:r>
          </w:p>
        </w:tc>
        <w:tc>
          <w:tcPr>
            <w:tcW w:w="2880" w:type="dxa"/>
          </w:tcPr>
          <w:p w14:paraId="3EC8299F" w14:textId="77777777" w:rsidR="00D97B47" w:rsidRDefault="00000000">
            <w:r>
              <w:t>Media</w:t>
            </w:r>
          </w:p>
        </w:tc>
      </w:tr>
      <w:tr w:rsidR="00D97B47" w14:paraId="41516E12" w14:textId="77777777">
        <w:tc>
          <w:tcPr>
            <w:tcW w:w="2880" w:type="dxa"/>
          </w:tcPr>
          <w:p w14:paraId="10D43828" w14:textId="77777777" w:rsidR="00D97B47" w:rsidRDefault="00000000">
            <w:r>
              <w:t>Recuperación de contraseña</w:t>
            </w:r>
          </w:p>
        </w:tc>
        <w:tc>
          <w:tcPr>
            <w:tcW w:w="2880" w:type="dxa"/>
          </w:tcPr>
          <w:p w14:paraId="387B0D01" w14:textId="77777777" w:rsidR="00D97B47" w:rsidRDefault="00000000">
            <w:r>
              <w:t>Flujo "olvidé mi contraseña" por email.</w:t>
            </w:r>
          </w:p>
        </w:tc>
        <w:tc>
          <w:tcPr>
            <w:tcW w:w="2880" w:type="dxa"/>
          </w:tcPr>
          <w:p w14:paraId="63AEBB39" w14:textId="77777777" w:rsidR="00D97B47" w:rsidRDefault="00000000">
            <w:r>
              <w:t>Baja</w:t>
            </w:r>
          </w:p>
        </w:tc>
      </w:tr>
      <w:tr w:rsidR="00D97B47" w14:paraId="2E43887E" w14:textId="77777777">
        <w:tc>
          <w:tcPr>
            <w:tcW w:w="2880" w:type="dxa"/>
          </w:tcPr>
          <w:p w14:paraId="6BF885BF" w14:textId="77777777" w:rsidR="00D97B47" w:rsidRDefault="00000000">
            <w:r>
              <w:t>Panel del estudiante ampliado</w:t>
            </w:r>
          </w:p>
        </w:tc>
        <w:tc>
          <w:tcPr>
            <w:tcW w:w="2880" w:type="dxa"/>
          </w:tcPr>
          <w:p w14:paraId="382FEF17" w14:textId="77777777" w:rsidR="00D97B47" w:rsidRDefault="00000000">
            <w:r>
              <w:t>Marcar atención completada y subir notas clínicas desde Mis Asignaciones (las rutas base ya existen).</w:t>
            </w:r>
          </w:p>
        </w:tc>
        <w:tc>
          <w:tcPr>
            <w:tcW w:w="2880" w:type="dxa"/>
          </w:tcPr>
          <w:p w14:paraId="21F42531" w14:textId="77777777" w:rsidR="00D97B47" w:rsidRDefault="00000000">
            <w:r>
              <w:t>Baja</w:t>
            </w:r>
          </w:p>
        </w:tc>
      </w:tr>
    </w:tbl>
    <w:p w14:paraId="6FD80C62" w14:textId="77777777" w:rsidR="00D97B47" w:rsidRDefault="00D97B47"/>
    <w:p w14:paraId="4E5FF7CC" w14:textId="77777777" w:rsidR="00D97B47" w:rsidRDefault="00000000">
      <w:pPr>
        <w:pStyle w:val="Ttulo1"/>
      </w:pPr>
      <w:r>
        <w:t>12. Conclusión</w:t>
      </w:r>
    </w:p>
    <w:p w14:paraId="52B23209" w14:textId="77777777" w:rsidR="00D97B47" w:rsidRDefault="00000000">
      <w:r>
        <w:t xml:space="preserve">Dental Matching resuelve un problema operativo real de las clínicas universitarias con una combinación poco común en proyectos de esta escala: un agente LLM como motor de triaje clínico con degradación controlada, un algoritmo de matching auditable con reglas duras de seguridad pedagógica (complejidad por año, solapamiento horario mínimo) y una interfaz accesible de nivel WCAG 2.1 AA. La plataforma está operativa end-to-end; el trabajo restante es </w:t>
      </w:r>
      <w:r>
        <w:lastRenderedPageBreak/>
        <w:t>de endurecimiento (tests, seeds, despliegue) y de evolución del modelo ML, no de funcionalidad central.</w:t>
      </w:r>
    </w:p>
    <w:sectPr w:rsidR="00D97B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480061">
    <w:abstractNumId w:val="8"/>
  </w:num>
  <w:num w:numId="2" w16cid:durableId="266545678">
    <w:abstractNumId w:val="6"/>
  </w:num>
  <w:num w:numId="3" w16cid:durableId="996765076">
    <w:abstractNumId w:val="5"/>
  </w:num>
  <w:num w:numId="4" w16cid:durableId="359747265">
    <w:abstractNumId w:val="4"/>
  </w:num>
  <w:num w:numId="5" w16cid:durableId="893927110">
    <w:abstractNumId w:val="7"/>
  </w:num>
  <w:num w:numId="6" w16cid:durableId="615257758">
    <w:abstractNumId w:val="3"/>
  </w:num>
  <w:num w:numId="7" w16cid:durableId="1163156967">
    <w:abstractNumId w:val="2"/>
  </w:num>
  <w:num w:numId="8" w16cid:durableId="249855134">
    <w:abstractNumId w:val="1"/>
  </w:num>
  <w:num w:numId="9" w16cid:durableId="54703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2EE"/>
    <w:rsid w:val="005F4689"/>
    <w:rsid w:val="00772820"/>
    <w:rsid w:val="00806310"/>
    <w:rsid w:val="008D558F"/>
    <w:rsid w:val="00AA1D8D"/>
    <w:rsid w:val="00B47730"/>
    <w:rsid w:val="00CB0664"/>
    <w:rsid w:val="00D97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7D345C"/>
  <w14:defaultImageDpi w14:val="300"/>
  <w15:docId w15:val="{754C190A-DADB-4BCC-8FA0-A09F6387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2273</Words>
  <Characters>12505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SSDD</cp:lastModifiedBy>
  <cp:revision>2</cp:revision>
  <dcterms:created xsi:type="dcterms:W3CDTF">2013-12-23T23:15:00Z</dcterms:created>
  <dcterms:modified xsi:type="dcterms:W3CDTF">2026-08-19T19:51:00Z</dcterms:modified>
  <cp:category/>
</cp:coreProperties>
</file>