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2585" w14:textId="77777777" w:rsidR="00176F28" w:rsidRDefault="00176F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4BA497E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79A22902" w14:textId="77777777" w:rsidR="00176F28" w:rsidRDefault="00176F28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5D0C2171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356BE5A9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075656AB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0CA93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168C3CDB">
          <v:shape id="_x0000_i102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1D0757DB">
          <v:shape id="_x0000_i102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3DC22C2C">
          <v:shape id="_x0000_i102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1647A289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5330F06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22D44E4B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45CC696A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D2575FD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012C5B3B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1DB4A4A0">
          <v:shape id="_x0000_i103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361C5ED3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4DF4DD00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5CF2C81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37EB3318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5513FE94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96E9BAE">
          <v:shape id="_x0000_i103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23574E42">
          <v:shape id="_x0000_i103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6762111E">
          <v:shape id="_x0000_i103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38378F41">
          <v:shape id="_x0000_i103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7B1A4BF4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AE0C7D4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5C5ED0FA" w14:textId="77777777" w:rsidR="00176F28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467F84E8" wp14:editId="251A9F62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3F32B" w14:textId="576A27D9" w:rsidR="00176F28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D013CA">
        <w:rPr>
          <w:rFonts w:ascii="Arial" w:eastAsia="Arial" w:hAnsi="Arial" w:cs="Arial"/>
          <w:color w:val="FF0000"/>
          <w:sz w:val="24"/>
          <w:szCs w:val="24"/>
        </w:rPr>
        <w:t>1-7639</w:t>
      </w:r>
    </w:p>
    <w:p w14:paraId="54CFAE15" w14:textId="5EC87243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2-560</w:t>
      </w:r>
    </w:p>
    <w:p w14:paraId="52543801" w14:textId="6A7C4B8C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3-26,6%</w:t>
      </w:r>
    </w:p>
    <w:p w14:paraId="0AC82890" w14:textId="77777777" w:rsidR="00DF7435" w:rsidRDefault="00DF7435" w:rsidP="00DF7435">
      <w:pPr>
        <w:spacing w:after="0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4-</w:t>
      </w:r>
    </w:p>
    <w:p w14:paraId="734D08E4" w14:textId="7498C018" w:rsidR="00DF7435" w:rsidRPr="00DF7435" w:rsidRDefault="00DF7435" w:rsidP="00DF7435">
      <w:pPr>
        <w:spacing w:after="0"/>
        <w:rPr>
          <w:rFonts w:ascii="Arial" w:eastAsia="Arial" w:hAnsi="Arial" w:cs="Arial"/>
          <w:color w:val="FF0000"/>
        </w:rPr>
      </w:pPr>
      <w:r w:rsidRPr="00DF7435">
        <w:rPr>
          <w:rFonts w:ascii="Arial" w:eastAsia="Arial" w:hAnsi="Arial" w:cs="Arial"/>
          <w:b/>
          <w:bCs/>
          <w:color w:val="FF0000"/>
        </w:rPr>
        <w:t>Синий продукт</w:t>
      </w:r>
      <w:r w:rsidRPr="00DF7435">
        <w:rPr>
          <w:rFonts w:ascii="Arial" w:eastAsia="Arial" w:hAnsi="Arial" w:cs="Arial"/>
          <w:color w:val="FF0000"/>
        </w:rPr>
        <w:t xml:space="preserve"> успешнее в долгосрочной перспективе: его кривая удержания</w:t>
      </w:r>
      <w:r>
        <w:rPr>
          <w:rFonts w:ascii="Arial" w:eastAsia="Arial" w:hAnsi="Arial" w:cs="Arial"/>
          <w:color w:val="FF0000"/>
        </w:rPr>
        <w:t xml:space="preserve"> </w:t>
      </w:r>
      <w:r w:rsidRPr="00DF7435">
        <w:rPr>
          <w:rFonts w:ascii="Arial" w:eastAsia="Arial" w:hAnsi="Arial" w:cs="Arial"/>
          <w:color w:val="FF0000"/>
        </w:rPr>
        <w:t xml:space="preserve">стабилизируется на высоком уровне </w:t>
      </w:r>
      <w:r w:rsidRPr="00DF7435">
        <w:rPr>
          <w:rFonts w:ascii="Arial" w:eastAsia="Arial" w:hAnsi="Arial" w:cs="Arial"/>
          <w:b/>
          <w:bCs/>
          <w:color w:val="FF0000"/>
        </w:rPr>
        <w:t>42%</w:t>
      </w:r>
      <w:r w:rsidRPr="00DF7435">
        <w:rPr>
          <w:rFonts w:ascii="Arial" w:eastAsia="Arial" w:hAnsi="Arial" w:cs="Arial"/>
          <w:color w:val="FF0000"/>
        </w:rPr>
        <w:t xml:space="preserve"> к 7-му дню.</w:t>
      </w:r>
    </w:p>
    <w:p w14:paraId="6D5B0385" w14:textId="772016CB" w:rsidR="00DF7435" w:rsidRPr="00DF7435" w:rsidRDefault="00DF7435" w:rsidP="00DF743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DF7435">
        <w:rPr>
          <w:rFonts w:ascii="Arial" w:eastAsia="Arial" w:hAnsi="Arial" w:cs="Arial"/>
          <w:b/>
          <w:bCs/>
          <w:color w:val="FF0000"/>
          <w:sz w:val="24"/>
          <w:szCs w:val="24"/>
        </w:rPr>
        <w:t>Красный продукт</w:t>
      </w:r>
      <w:r w:rsidRPr="00DF7435">
        <w:rPr>
          <w:rFonts w:ascii="Arial" w:eastAsia="Arial" w:hAnsi="Arial" w:cs="Arial"/>
          <w:color w:val="FF0000"/>
          <w:sz w:val="24"/>
          <w:szCs w:val="24"/>
        </w:rPr>
        <w:t xml:space="preserve"> имеет критическую проблему: после 2-го дня аудитория стремительно уходит, и к 5-му дню </w:t>
      </w:r>
      <w:proofErr w:type="spellStart"/>
      <w:r w:rsidRPr="00DF7435">
        <w:rPr>
          <w:rFonts w:ascii="Arial" w:eastAsia="Arial" w:hAnsi="Arial" w:cs="Arial"/>
          <w:color w:val="FF0000"/>
          <w:sz w:val="24"/>
          <w:szCs w:val="24"/>
        </w:rPr>
        <w:t>retention</w:t>
      </w:r>
      <w:proofErr w:type="spellEnd"/>
      <w:r w:rsidRPr="00DF7435">
        <w:rPr>
          <w:rFonts w:ascii="Arial" w:eastAsia="Arial" w:hAnsi="Arial" w:cs="Arial"/>
          <w:color w:val="FF0000"/>
          <w:sz w:val="24"/>
          <w:szCs w:val="24"/>
        </w:rPr>
        <w:t xml:space="preserve"> падает практически до </w:t>
      </w:r>
      <w:r w:rsidRPr="00DF7435">
        <w:rPr>
          <w:rFonts w:ascii="Arial" w:eastAsia="Arial" w:hAnsi="Arial" w:cs="Arial"/>
          <w:b/>
          <w:bCs/>
          <w:color w:val="FF0000"/>
          <w:sz w:val="24"/>
          <w:szCs w:val="24"/>
        </w:rPr>
        <w:t>0%</w:t>
      </w:r>
      <w:r w:rsidRPr="00DF7435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4C1F52A0" w14:textId="57A2E659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52244EB0" w14:textId="77777777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2D148520" w14:textId="77777777" w:rsidR="00176F28" w:rsidRDefault="00176F28"/>
    <w:p w14:paraId="0743E190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523108FC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3E3283D0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9614A0C">
          <v:shape id="_x0000_i103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746260DC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7D2AC218">
          <v:shape id="_x0000_i103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6C64FB64">
          <v:shape id="_x0000_i104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32F79B5B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00FAEE6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4B59A46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90D2216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07E1A274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7621E460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0D432579">
          <v:shape id="_x0000_i104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55EC5EC6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7FCA89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62DDBBAB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6F757C24" w14:textId="77777777" w:rsidR="00176F28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64014A54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208D5B46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69F34F57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36379E50">
          <v:shape id="_x0000_i104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092855E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6B75782E" w14:textId="3C502F65" w:rsidR="00176F28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D013CA">
        <w:rPr>
          <w:rFonts w:ascii="Arial" w:eastAsia="Arial" w:hAnsi="Arial" w:cs="Arial"/>
          <w:color w:val="FF0000"/>
          <w:sz w:val="24"/>
          <w:szCs w:val="24"/>
        </w:rPr>
        <w:t>5-46,3%</w:t>
      </w:r>
    </w:p>
    <w:p w14:paraId="53BF3F15" w14:textId="27D0FB88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6-2,9</w:t>
      </w:r>
    </w:p>
    <w:p w14:paraId="31441EA1" w14:textId="3024930C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7-35%</w:t>
      </w:r>
    </w:p>
    <w:p w14:paraId="244C0384" w14:textId="66960FF4" w:rsidR="00EC34B5" w:rsidRPr="00EC34B5" w:rsidRDefault="00DF7435" w:rsidP="00EC34B5">
      <w:pPr>
        <w:spacing w:after="0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  <w:sz w:val="24"/>
          <w:szCs w:val="24"/>
        </w:rPr>
        <w:t>8-</w:t>
      </w:r>
      <w:r w:rsidR="00EC34B5" w:rsidRPr="00EC34B5">
        <w:rPr>
          <w:rFonts w:ascii="Arial" w:eastAsia="Arial" w:hAnsi="Arial" w:cs="Arial"/>
          <w:color w:val="FF0000"/>
        </w:rPr>
        <w:t xml:space="preserve"> </w:t>
      </w:r>
      <w:r w:rsidR="00EC34B5" w:rsidRPr="00EC34B5">
        <w:rPr>
          <w:rFonts w:ascii="Arial" w:eastAsia="Arial" w:hAnsi="Arial" w:cs="Arial"/>
          <w:b/>
          <w:bCs/>
          <w:color w:val="FF0000"/>
        </w:rPr>
        <w:t>Эксперимент 1:</w:t>
      </w:r>
      <w:r w:rsidR="00EC34B5" w:rsidRPr="00EC34B5">
        <w:rPr>
          <w:rFonts w:ascii="Arial" w:eastAsia="Arial" w:hAnsi="Arial" w:cs="Arial"/>
          <w:color w:val="FF0000"/>
        </w:rPr>
        <w:t xml:space="preserve"> p-</w:t>
      </w:r>
      <w:proofErr w:type="spellStart"/>
      <w:r w:rsidR="00EC34B5" w:rsidRPr="00EC34B5">
        <w:rPr>
          <w:rFonts w:ascii="Arial" w:eastAsia="Arial" w:hAnsi="Arial" w:cs="Arial"/>
          <w:color w:val="FF0000"/>
        </w:rPr>
        <w:t>value</w:t>
      </w:r>
      <w:proofErr w:type="spellEnd"/>
      <w:r w:rsidR="00EC34B5" w:rsidRPr="00EC34B5">
        <w:rPr>
          <w:rFonts w:ascii="Arial" w:eastAsia="Arial" w:hAnsi="Arial" w:cs="Arial"/>
          <w:color w:val="FF0000"/>
        </w:rPr>
        <w:t xml:space="preserve"> = 0.0412 (меньше 0.05). Различия статистически значимы, зафиксирован уверенный рост ARPU в тестовой группе.</w:t>
      </w:r>
    </w:p>
    <w:p w14:paraId="132FA397" w14:textId="77777777" w:rsidR="00EC34B5" w:rsidRPr="00EC34B5" w:rsidRDefault="00EC34B5" w:rsidP="00EC34B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Рекомендация: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Успешный тест. Изменения </w:t>
      </w: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рекомендуется внедрить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на всю аудиторию.</w:t>
      </w:r>
    </w:p>
    <w:p w14:paraId="25A39A05" w14:textId="4CFE2D2D" w:rsidR="00EC34B5" w:rsidRPr="00EC34B5" w:rsidRDefault="00EC34B5" w:rsidP="00EC34B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2: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p-</w:t>
      </w:r>
      <w:proofErr w:type="spellStart"/>
      <w:r w:rsidRPr="00EC34B5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= 0.8743 (значительно больше 0.05). Статистически значимых различий между группами нет, изменения в ARPU случайны.</w:t>
      </w:r>
    </w:p>
    <w:p w14:paraId="10587435" w14:textId="77777777" w:rsidR="00EC34B5" w:rsidRPr="00EC34B5" w:rsidRDefault="00EC34B5" w:rsidP="00EC34B5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lastRenderedPageBreak/>
        <w:t>Рекомендация: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Метрика не изменилась. Внедрять изменения </w:t>
      </w: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не рекомендуется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>, проект отклонить или доработать.</w:t>
      </w:r>
    </w:p>
    <w:p w14:paraId="2C6EC62F" w14:textId="3C781CB4" w:rsidR="00EC34B5" w:rsidRPr="00EC34B5" w:rsidRDefault="00EC34B5" w:rsidP="00EC34B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3: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p-</w:t>
      </w:r>
      <w:proofErr w:type="spellStart"/>
      <w:r w:rsidRPr="00EC34B5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= 0.0021 (сильно меньше 0.05). Различия высоко значимы, однако в тестовой группе произошло падение ARPU по сравнению с контрольной.</w:t>
      </w:r>
    </w:p>
    <w:p w14:paraId="30B5C401" w14:textId="77777777" w:rsidR="00EC34B5" w:rsidRPr="00EC34B5" w:rsidRDefault="00EC34B5" w:rsidP="00EC34B5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Рекомендация: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Изменения негативно повлияли на выручку. Проект </w:t>
      </w: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категорически отклоняется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37C963B2" w14:textId="482D266A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14906C0F" w14:textId="77777777" w:rsidR="00176F28" w:rsidRDefault="00176F28"/>
    <w:p w14:paraId="038E2BEF" w14:textId="77777777" w:rsidR="00176F28" w:rsidRDefault="00176F2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003810F2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01EED255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EC13783">
          <v:shape id="_x0000_i104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257B44E7">
          <v:shape id="_x0000_i105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050F211F">
          <v:shape id="_x0000_i105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30765584">
          <v:shape id="_x0000_i105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46BB65B8">
          <v:shape id="_x0000_i105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4207C61F" w14:textId="77777777" w:rsidR="00176F28" w:rsidRDefault="00176F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F4860CD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56B67250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E3A2999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385A9FAF">
          <v:shape id="_x0000_i105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07ACD2E5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0C235843">
          <v:shape id="_x0000_i105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42FDB73D">
          <v:shape id="_x0000_i105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04C38BC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7295DA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8FBF72B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6B8225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296C76E5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411A0489">
          <v:shape id="_x0000_i1061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4545D203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E2CD157">
          <v:shape id="_x0000_i1062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22968912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4153210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3C2E3DF8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867BAB7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E72DC96" wp14:editId="17856C18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C28BC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4908319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70240A1" wp14:editId="5C7645B7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3A5BD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05D6688">
          <v:shape id="_x0000_i1065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A333C35" wp14:editId="7A999E0F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A1DA7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251995C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F755EA0" wp14:editId="14BBF1E0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048EB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F8A0A27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6DB46F81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E269316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8E58A22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93AD860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18B7E9E" wp14:editId="4F853F86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11DB5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5E2E680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CB188C7" wp14:editId="31D910B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D7D0C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F61F3F8">
          <v:shape id="_x0000_i1069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BD96E9A" wp14:editId="7F74C702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31C76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E03995A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B1EF4D4" wp14:editId="5DA32867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7B24F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CB05991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468D37D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751EAE2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CACB66A" wp14:editId="08DF0A4E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624A6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F9B074F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9744BA6" wp14:editId="6D86F326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8BDA8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D2ADC75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5864D3" wp14:editId="7A20B0EA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0CF91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32FFF09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357EA30" wp14:editId="0EC01F30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7B8FB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4403DB8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7F8C68B9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B792FB4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89A79D7" w14:textId="07083AC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328003A">
          <v:shape id="_x0000_i1076" type="#_x0000_t75" style="width:18pt;height:15.75pt">
            <v:imagedata r:id="rId7" o:title=""/>
          </v:shape>
        </w:pict>
      </w:r>
      <w:r w:rsidR="00D013CA" w:rsidRPr="00D013CA">
        <w:rPr>
          <w:rFonts w:ascii="Arial" w:eastAsia="Arial" w:hAnsi="Arial" w:cs="Arial"/>
          <w:sz w:val="20"/>
          <w:szCs w:val="20"/>
        </w:rPr>
        <w:t xml:space="preserve"> </w:t>
      </w:r>
      <w:r w:rsidR="00D013CA"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9411807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609DAA61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0143A61B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B9E2814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1B47F9F5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34CDC8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26B633E7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D743CC4">
          <v:shape id="_x0000_i107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0F4BF935">
          <v:shape id="_x0000_i108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70A41D19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62FD46C9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36F1EDDD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7A3EF74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5CA286E3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9916CDB">
          <v:shape id="_x0000_i108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21D8F99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B09CD3F">
          <v:shape id="_x0000_i108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231AD852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213D2DC">
          <v:shape id="_x0000_i108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57E97F4E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D8D2E1E">
          <v:shape id="_x0000_i108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33C5B20C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424C409D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257A11A" w14:textId="77777777" w:rsidR="00176F28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76CC22A8" w14:textId="77777777" w:rsidR="00176F28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105A7A6D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7A1767A8" w14:textId="61941C60" w:rsidR="00176F28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D013CA">
        <w:rPr>
          <w:rFonts w:ascii="Arial" w:eastAsia="Arial" w:hAnsi="Arial" w:cs="Arial"/>
          <w:color w:val="FF0000"/>
          <w:sz w:val="24"/>
          <w:szCs w:val="24"/>
        </w:rPr>
        <w:t xml:space="preserve"> 9-156,4</w:t>
      </w:r>
    </w:p>
    <w:p w14:paraId="58E54669" w14:textId="6E142575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10-28</w:t>
      </w:r>
    </w:p>
    <w:p w14:paraId="5E8B9560" w14:textId="69633E4D" w:rsidR="00EC34B5" w:rsidRDefault="00D013C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0000"/>
          <w:sz w:val="24"/>
          <w:szCs w:val="24"/>
        </w:rPr>
        <w:t>11-</w:t>
      </w:r>
      <w:r w:rsidRPr="00D013CA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Ящик с усами,</w:t>
      </w:r>
      <w:r w:rsidRPr="00D013CA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Гистограмма</w:t>
      </w:r>
    </w:p>
    <w:p w14:paraId="6B0A80ED" w14:textId="7FA394B9" w:rsidR="00EC34B5" w:rsidRDefault="00EC34B5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t>12-</w:t>
      </w:r>
      <w:r>
        <w:rPr>
          <w:rFonts w:ascii="Arial" w:eastAsia="Arial" w:hAnsi="Arial" w:cs="Arial"/>
          <w:sz w:val="20"/>
          <w:szCs w:val="20"/>
          <w:lang w:val="kk-KZ"/>
        </w:rPr>
        <w:t xml:space="preserve">ответ </w:t>
      </w:r>
      <w:r>
        <w:rPr>
          <w:rFonts w:ascii="Arial" w:eastAsia="Arial" w:hAnsi="Arial" w:cs="Arial"/>
          <w:sz w:val="20"/>
          <w:szCs w:val="20"/>
          <w:lang w:val="ru-RU"/>
        </w:rPr>
        <w:t>№3 зеленая гистограмма с двумя горбами</w:t>
      </w:r>
    </w:p>
    <w:p w14:paraId="6CC8FA27" w14:textId="654F78EC" w:rsidR="00EC34B5" w:rsidRDefault="00EC34B5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13-№3</w:t>
      </w:r>
      <w:r w:rsidRPr="00EC34B5">
        <w:rPr>
          <w:rFonts w:ascii="Arial" w:eastAsia="Arial" w:hAnsi="Arial" w:cs="Arial"/>
          <w:sz w:val="20"/>
          <w:szCs w:val="20"/>
        </w:rPr>
        <w:t xml:space="preserve"> так как у него наибольший диапазон разброса значений по оси X</w:t>
      </w:r>
    </w:p>
    <w:p w14:paraId="64F8D31D" w14:textId="74913010" w:rsidR="00EC34B5" w:rsidRPr="00126EBA" w:rsidRDefault="00EC34B5">
      <w:pPr>
        <w:spacing w:after="0" w:line="240" w:lineRule="auto"/>
        <w:rPr>
          <w:rFonts w:ascii="Arial" w:eastAsia="Arial" w:hAnsi="Arial" w:cs="Arial"/>
          <w:sz w:val="20"/>
          <w:szCs w:val="20"/>
          <w:lang w:val="en-US"/>
        </w:rPr>
      </w:pPr>
      <w:r w:rsidRPr="00126EBA">
        <w:rPr>
          <w:rFonts w:ascii="Arial" w:eastAsia="Arial" w:hAnsi="Arial" w:cs="Arial"/>
          <w:sz w:val="20"/>
          <w:szCs w:val="20"/>
          <w:lang w:val="en-US"/>
        </w:rPr>
        <w:t>14-</w:t>
      </w:r>
      <w:r w:rsidR="00126EBA" w:rsidRPr="00126EBA">
        <w:rPr>
          <w:rFonts w:ascii="Arial" w:eastAsia="Arial" w:hAnsi="Arial" w:cs="Arial"/>
          <w:b/>
          <w:bCs/>
          <w:sz w:val="20"/>
          <w:szCs w:val="20"/>
          <w:lang w:val="en-US"/>
        </w:rPr>
        <w:t>Scatter Plot</w:t>
      </w:r>
      <w:r w:rsidR="00126EBA" w:rsidRPr="00126EBA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126EBA" w:rsidRPr="00126EBA">
        <w:rPr>
          <w:rFonts w:ascii="Arial" w:eastAsia="Arial" w:hAnsi="Arial" w:cs="Arial"/>
          <w:sz w:val="20"/>
          <w:szCs w:val="20"/>
        </w:rPr>
        <w:t>и</w:t>
      </w:r>
      <w:r w:rsidR="00126EBA" w:rsidRPr="00126EBA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126EBA" w:rsidRPr="00126EBA">
        <w:rPr>
          <w:rFonts w:ascii="Arial" w:eastAsia="Arial" w:hAnsi="Arial" w:cs="Arial"/>
          <w:b/>
          <w:bCs/>
          <w:sz w:val="20"/>
          <w:szCs w:val="20"/>
          <w:lang w:val="en-US"/>
        </w:rPr>
        <w:t>Correlation Heatmap</w:t>
      </w:r>
    </w:p>
    <w:p w14:paraId="3EFCAA39" w14:textId="275D3558" w:rsidR="00D013CA" w:rsidRDefault="00D013C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15-</w:t>
      </w:r>
      <w:r w:rsidRPr="00D013CA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11C89596" w14:textId="6214317D" w:rsidR="00D013CA" w:rsidRDefault="00D013C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16-</w:t>
      </w:r>
      <w:r w:rsidRPr="00D013CA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t-тест</w:t>
      </w:r>
    </w:p>
    <w:p w14:paraId="21194761" w14:textId="4754C19D" w:rsidR="00D013CA" w:rsidRDefault="00D013C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17-</w:t>
      </w:r>
      <w:r w:rsidRPr="00D013CA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6E7A6564" w14:textId="55879877" w:rsidR="00D013CA" w:rsidRP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>
        <w:rPr>
          <w:rFonts w:ascii="Arial" w:eastAsia="Arial" w:hAnsi="Arial" w:cs="Arial"/>
          <w:sz w:val="20"/>
          <w:szCs w:val="20"/>
        </w:rPr>
        <w:t>18-</w:t>
      </w:r>
      <w:r>
        <w:rPr>
          <w:rFonts w:ascii="Arial" w:eastAsia="Arial" w:hAnsi="Arial" w:cs="Arial"/>
          <w:sz w:val="20"/>
          <w:szCs w:val="20"/>
          <w:lang w:val="kk-KZ"/>
        </w:rPr>
        <w:t>Внедрять и раскатывать вариант В</w:t>
      </w:r>
    </w:p>
    <w:p w14:paraId="6EF0A3D8" w14:textId="77777777" w:rsidR="00176F28" w:rsidRDefault="00176F2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176F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903D236-55E2-4E6E-B99E-A501B13C4AA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58A1253-897B-4A4B-BDFD-1875665CB220}"/>
    <w:embedBold r:id="rId3" w:fontKey="{73DA9791-855D-4F2B-8CA2-A08801308E5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00AB82E-3B3C-453E-8570-EA03AAB42C2B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3D287BC6-594A-4B28-A7A8-C133080446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7796D"/>
    <w:multiLevelType w:val="multilevel"/>
    <w:tmpl w:val="576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D3202"/>
    <w:multiLevelType w:val="multilevel"/>
    <w:tmpl w:val="6EC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5DD0"/>
    <w:multiLevelType w:val="multilevel"/>
    <w:tmpl w:val="A14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105FC"/>
    <w:multiLevelType w:val="multilevel"/>
    <w:tmpl w:val="FF90F21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2102681048">
    <w:abstractNumId w:val="3"/>
  </w:num>
  <w:num w:numId="2" w16cid:durableId="361365974">
    <w:abstractNumId w:val="0"/>
  </w:num>
  <w:num w:numId="3" w16cid:durableId="1622570266">
    <w:abstractNumId w:val="2"/>
  </w:num>
  <w:num w:numId="4" w16cid:durableId="67360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F28"/>
    <w:rsid w:val="00126EBA"/>
    <w:rsid w:val="00176F28"/>
    <w:rsid w:val="002D6F71"/>
    <w:rsid w:val="00C2138D"/>
    <w:rsid w:val="00D013CA"/>
    <w:rsid w:val="00DF7435"/>
    <w:rsid w:val="00EC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18B4D"/>
  <w15:docId w15:val="{D753F7C4-FB80-492D-B174-2838499B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Мирас Зекен</cp:lastModifiedBy>
  <cp:revision>2</cp:revision>
  <dcterms:created xsi:type="dcterms:W3CDTF">2026-06-25T14:55:00Z</dcterms:created>
  <dcterms:modified xsi:type="dcterms:W3CDTF">2026-06-25T14:55:00Z</dcterms:modified>
</cp:coreProperties>
</file>