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C1724F" w14:textId="7494D750" w:rsidR="00EB28D5" w:rsidRDefault="004A55C7" w:rsidP="004A55C7">
      <w:pPr>
        <w:jc w:val="center"/>
        <w:rPr>
          <w:sz w:val="48"/>
          <w:szCs w:val="48"/>
        </w:rPr>
      </w:pPr>
      <w:r w:rsidRPr="004A55C7">
        <w:rPr>
          <w:rFonts w:hint="eastAsia"/>
          <w:sz w:val="48"/>
          <w:szCs w:val="48"/>
        </w:rPr>
        <w:t>反射</w:t>
      </w:r>
    </w:p>
    <w:p w14:paraId="33EA284C" w14:textId="2ADB7251" w:rsidR="004A55C7" w:rsidRPr="004A55C7" w:rsidRDefault="004A55C7" w:rsidP="004A55C7">
      <w:pPr>
        <w:pStyle w:val="a9"/>
        <w:numPr>
          <w:ilvl w:val="0"/>
          <w:numId w:val="1"/>
        </w:numPr>
        <w:rPr>
          <w:sz w:val="28"/>
          <w:szCs w:val="28"/>
        </w:rPr>
      </w:pPr>
      <w:r w:rsidRPr="004A55C7">
        <w:rPr>
          <w:rFonts w:hint="eastAsia"/>
          <w:sz w:val="28"/>
          <w:szCs w:val="28"/>
        </w:rPr>
        <w:t>初始反射</w:t>
      </w:r>
    </w:p>
    <w:p w14:paraId="266C7BF0" w14:textId="6726E761" w:rsidR="004A55C7" w:rsidRDefault="004A55C7" w:rsidP="004A55C7">
      <w:pPr>
        <w:pStyle w:val="a9"/>
        <w:rPr>
          <w:sz w:val="28"/>
          <w:szCs w:val="28"/>
        </w:rPr>
      </w:pPr>
      <w:r>
        <w:rPr>
          <w:rFonts w:hint="eastAsia"/>
          <w:sz w:val="28"/>
          <w:szCs w:val="28"/>
        </w:rPr>
        <w:t>1、（1）什么是反射：允许成员变量，成员方法，构造方法进行编程访问。</w:t>
      </w:r>
    </w:p>
    <w:p w14:paraId="145AE079" w14:textId="2D094371" w:rsidR="004A55C7" w:rsidRDefault="004A55C7" w:rsidP="004A55C7">
      <w:pPr>
        <w:pStyle w:val="a9"/>
        <w:rPr>
          <w:sz w:val="28"/>
          <w:szCs w:val="28"/>
        </w:rPr>
      </w:pPr>
      <w:r>
        <w:rPr>
          <w:rFonts w:hint="eastAsia"/>
          <w:sz w:val="28"/>
          <w:szCs w:val="28"/>
        </w:rPr>
        <w:t>（2）操作类型：获取和解剖</w:t>
      </w:r>
    </w:p>
    <w:p w14:paraId="3461E1C0" w14:textId="0C9BA660" w:rsidR="004A55C7" w:rsidRDefault="004A55C7" w:rsidP="004A55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二、获取Class对象的三种方式</w:t>
      </w:r>
    </w:p>
    <w:p w14:paraId="6942225E" w14:textId="292D64E3" w:rsidR="00F07083" w:rsidRDefault="004A55C7" w:rsidP="00F07083">
      <w:pPr>
        <w:ind w:firstLine="560"/>
        <w:rPr>
          <w:noProof/>
          <w:sz w:val="28"/>
          <w:szCs w:val="28"/>
        </w:rPr>
      </w:pPr>
      <w:r>
        <w:rPr>
          <w:rFonts w:hint="eastAsia"/>
          <w:sz w:val="28"/>
          <w:szCs w:val="28"/>
        </w:rPr>
        <w:t>1、</w:t>
      </w:r>
      <w:r w:rsidR="00F07083">
        <w:rPr>
          <w:rFonts w:hint="eastAsia"/>
          <w:noProof/>
          <w:sz w:val="28"/>
          <w:szCs w:val="28"/>
        </w:rPr>
        <w:t>Class.forName(</w:t>
      </w:r>
      <w:r w:rsidR="00F07083">
        <w:rPr>
          <w:noProof/>
          <w:sz w:val="28"/>
          <w:szCs w:val="28"/>
        </w:rPr>
        <w:t>“</w:t>
      </w:r>
      <w:r w:rsidR="00F07083">
        <w:rPr>
          <w:rFonts w:hint="eastAsia"/>
          <w:noProof/>
          <w:sz w:val="28"/>
          <w:szCs w:val="28"/>
        </w:rPr>
        <w:t>全类名</w:t>
      </w:r>
      <w:r w:rsidR="00F07083">
        <w:rPr>
          <w:noProof/>
          <w:sz w:val="28"/>
          <w:szCs w:val="28"/>
        </w:rPr>
        <w:t>”</w:t>
      </w:r>
      <w:r w:rsidR="00F07083">
        <w:rPr>
          <w:rFonts w:hint="eastAsia"/>
          <w:noProof/>
          <w:sz w:val="28"/>
          <w:szCs w:val="28"/>
        </w:rPr>
        <w:t xml:space="preserve">)； </w:t>
      </w:r>
    </w:p>
    <w:p w14:paraId="6D188C1C" w14:textId="61C4109F" w:rsidR="00F307D1" w:rsidRDefault="00F07083" w:rsidP="00F307D1">
      <w:pPr>
        <w:ind w:firstLineChars="300" w:firstLine="840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注释：全类名指的是包名加类名。</w:t>
      </w:r>
    </w:p>
    <w:p w14:paraId="5D43FED7" w14:textId="296A9600" w:rsidR="00F307D1" w:rsidRDefault="00F307D1" w:rsidP="00F307D1">
      <w:pPr>
        <w:ind w:firstLineChars="200" w:firstLine="560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2、类名.class</w:t>
      </w:r>
    </w:p>
    <w:p w14:paraId="753F7300" w14:textId="7E9C7CA3" w:rsidR="00F307D1" w:rsidRPr="006F57B2" w:rsidRDefault="00F307D1" w:rsidP="006F57B2">
      <w:pPr>
        <w:pStyle w:val="a9"/>
        <w:numPr>
          <w:ilvl w:val="0"/>
          <w:numId w:val="2"/>
        </w:numPr>
        <w:rPr>
          <w:noProof/>
          <w:sz w:val="28"/>
          <w:szCs w:val="28"/>
        </w:rPr>
      </w:pPr>
      <w:r w:rsidRPr="006F57B2">
        <w:rPr>
          <w:rFonts w:hint="eastAsia"/>
          <w:noProof/>
          <w:sz w:val="28"/>
          <w:szCs w:val="28"/>
        </w:rPr>
        <w:t>对象.getClass()</w:t>
      </w:r>
    </w:p>
    <w:p w14:paraId="2ACD39D6" w14:textId="25931A47" w:rsidR="00F07083" w:rsidRPr="004A55C7" w:rsidRDefault="00F307D1" w:rsidP="00F07083">
      <w:pPr>
        <w:ind w:firstLineChars="300" w:firstLine="8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C60D91" wp14:editId="48DFC934">
            <wp:extent cx="5264150" cy="2489200"/>
            <wp:effectExtent l="0" t="0" r="0" b="6350"/>
            <wp:docPr id="14195221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B2F5" w14:textId="3F89A0DD" w:rsidR="006F57B2" w:rsidRPr="006F57B2" w:rsidRDefault="006F57B2" w:rsidP="006F57B2">
      <w:pPr>
        <w:pStyle w:val="a9"/>
        <w:numPr>
          <w:ilvl w:val="1"/>
          <w:numId w:val="2"/>
        </w:numPr>
        <w:rPr>
          <w:rFonts w:hint="eastAsia"/>
          <w:sz w:val="28"/>
          <w:szCs w:val="28"/>
        </w:rPr>
      </w:pPr>
      <w:r w:rsidRPr="006F57B2">
        <w:rPr>
          <w:rFonts w:hint="eastAsia"/>
          <w:sz w:val="28"/>
          <w:szCs w:val="28"/>
        </w:rPr>
        <w:t>获取构造方法</w:t>
      </w:r>
    </w:p>
    <w:p w14:paraId="400EFCC9" w14:textId="3265DC72" w:rsidR="006F57B2" w:rsidRDefault="006F57B2" w:rsidP="006F57B2">
      <w:pPr>
        <w:pStyle w:val="a9"/>
        <w:numPr>
          <w:ilvl w:val="0"/>
          <w:numId w:val="3"/>
        </w:numPr>
        <w:rPr>
          <w:sz w:val="28"/>
          <w:szCs w:val="28"/>
        </w:rPr>
      </w:pPr>
      <w:r w:rsidRPr="006F57B2">
        <w:rPr>
          <w:rFonts w:hint="eastAsia"/>
          <w:sz w:val="28"/>
          <w:szCs w:val="28"/>
        </w:rPr>
        <w:t>获取所有</w:t>
      </w:r>
      <w:r w:rsidR="007C41DB">
        <w:rPr>
          <w:rFonts w:hint="eastAsia"/>
          <w:sz w:val="28"/>
          <w:szCs w:val="28"/>
        </w:rPr>
        <w:t>公共</w:t>
      </w:r>
      <w:r w:rsidRPr="006F57B2">
        <w:rPr>
          <w:rFonts w:hint="eastAsia"/>
          <w:sz w:val="28"/>
          <w:szCs w:val="28"/>
        </w:rPr>
        <w:t>构造方法：</w:t>
      </w:r>
      <w:r>
        <w:rPr>
          <w:rFonts w:hint="eastAsia"/>
          <w:sz w:val="28"/>
          <w:szCs w:val="28"/>
        </w:rPr>
        <w:t>（1）方法：</w:t>
      </w:r>
      <w:proofErr w:type="spellStart"/>
      <w:proofErr w:type="gramStart"/>
      <w:r w:rsidRPr="006F57B2">
        <w:rPr>
          <w:rFonts w:hint="eastAsia"/>
          <w:sz w:val="28"/>
          <w:szCs w:val="28"/>
        </w:rPr>
        <w:t>getConstructors</w:t>
      </w:r>
      <w:proofErr w:type="spellEnd"/>
      <w:r w:rsidRPr="006F57B2">
        <w:rPr>
          <w:rFonts w:hint="eastAsia"/>
          <w:sz w:val="28"/>
          <w:szCs w:val="28"/>
        </w:rPr>
        <w:t>(</w:t>
      </w:r>
      <w:proofErr w:type="gramEnd"/>
      <w:r w:rsidRPr="006F57B2">
        <w:rPr>
          <w:rFonts w:hint="eastAsia"/>
          <w:sz w:val="28"/>
          <w:szCs w:val="28"/>
        </w:rPr>
        <w:t>);</w:t>
      </w:r>
    </w:p>
    <w:p w14:paraId="72D0A8F6" w14:textId="0B416AFF" w:rsidR="006F57B2" w:rsidRDefault="006F57B2" w:rsidP="006F57B2">
      <w:pPr>
        <w:pStyle w:val="a9"/>
        <w:ind w:left="1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（2）代码演示：</w:t>
      </w:r>
    </w:p>
    <w:p w14:paraId="0E99342A" w14:textId="2247DEE1" w:rsidR="006F57B2" w:rsidRDefault="006F57B2" w:rsidP="006F57B2">
      <w:pPr>
        <w:pStyle w:val="a9"/>
        <w:ind w:left="12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CC9051" wp14:editId="4F983DFD">
            <wp:extent cx="5270500" cy="1758950"/>
            <wp:effectExtent l="0" t="0" r="6350" b="0"/>
            <wp:docPr id="2046319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C22D7" w14:textId="392097A1" w:rsidR="006F57B2" w:rsidRPr="007C41DB" w:rsidRDefault="007C41DB" w:rsidP="007C41DB">
      <w:pPr>
        <w:ind w:firstLineChars="100" w:firstLine="280"/>
        <w:rPr>
          <w:rFonts w:hint="eastAsia"/>
          <w:sz w:val="28"/>
          <w:szCs w:val="28"/>
        </w:rPr>
      </w:pPr>
      <w:r w:rsidRPr="007C41DB">
        <w:rPr>
          <w:rFonts w:hint="eastAsia"/>
          <w:sz w:val="28"/>
          <w:szCs w:val="28"/>
        </w:rPr>
        <w:t>2、</w:t>
      </w:r>
      <w:r>
        <w:rPr>
          <w:rFonts w:hint="eastAsia"/>
          <w:sz w:val="28"/>
          <w:szCs w:val="28"/>
        </w:rPr>
        <w:t>获得所有构造方法</w:t>
      </w:r>
    </w:p>
    <w:p w14:paraId="4DE98C20" w14:textId="198F0735" w:rsidR="006F57B2" w:rsidRDefault="007C41DB" w:rsidP="006F57B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（1）语法：</w:t>
      </w:r>
      <w:proofErr w:type="spellStart"/>
      <w:r>
        <w:rPr>
          <w:rFonts w:hint="eastAsia"/>
          <w:sz w:val="28"/>
          <w:szCs w:val="28"/>
        </w:rPr>
        <w:t>getDeclaredConstructors</w:t>
      </w:r>
      <w:proofErr w:type="spellEnd"/>
      <w:r>
        <w:rPr>
          <w:rFonts w:hint="eastAsia"/>
          <w:sz w:val="28"/>
          <w:szCs w:val="28"/>
        </w:rPr>
        <w:t>()；</w:t>
      </w:r>
    </w:p>
    <w:p w14:paraId="38924791" w14:textId="4C3A227A" w:rsidR="007C41DB" w:rsidRDefault="007C41DB" w:rsidP="006F57B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（2）代码演示：</w:t>
      </w:r>
      <w:r w:rsidR="00682CC0">
        <w:rPr>
          <w:rFonts w:hint="eastAsia"/>
          <w:noProof/>
          <w:sz w:val="28"/>
          <w:szCs w:val="28"/>
        </w:rPr>
        <w:drawing>
          <wp:inline distT="0" distB="0" distL="0" distR="0" wp14:anchorId="25CE5D1A" wp14:editId="34DE38E9">
            <wp:extent cx="5270500" cy="939800"/>
            <wp:effectExtent l="0" t="0" r="6350" b="0"/>
            <wp:docPr id="5209656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8D7D" w14:textId="4CF2FBB5" w:rsidR="00682CC0" w:rsidRDefault="00682CC0" w:rsidP="006F57B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3、获取单个构造方法：</w:t>
      </w:r>
    </w:p>
    <w:p w14:paraId="7A8CE2B3" w14:textId="3A99FCC8" w:rsidR="00682CC0" w:rsidRDefault="00682CC0" w:rsidP="006F57B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（1）</w:t>
      </w:r>
      <w:proofErr w:type="spellStart"/>
      <w:r>
        <w:rPr>
          <w:rFonts w:hint="eastAsia"/>
          <w:sz w:val="28"/>
          <w:szCs w:val="28"/>
        </w:rPr>
        <w:t>getDeclaredConstructor</w:t>
      </w:r>
      <w:proofErr w:type="spellEnd"/>
      <w:r>
        <w:rPr>
          <w:rFonts w:hint="eastAsia"/>
          <w:sz w:val="28"/>
          <w:szCs w:val="28"/>
        </w:rPr>
        <w:t xml:space="preserve"> ()和</w:t>
      </w:r>
      <w:proofErr w:type="spellStart"/>
      <w:r>
        <w:rPr>
          <w:rFonts w:hint="eastAsia"/>
          <w:sz w:val="28"/>
          <w:szCs w:val="28"/>
        </w:rPr>
        <w:t>getConstructor</w:t>
      </w:r>
      <w:proofErr w:type="spellEnd"/>
      <w:r>
        <w:rPr>
          <w:rFonts w:hint="eastAsia"/>
          <w:sz w:val="28"/>
          <w:szCs w:val="28"/>
        </w:rPr>
        <w:t xml:space="preserve"> ()</w:t>
      </w:r>
    </w:p>
    <w:p w14:paraId="09A20D43" w14:textId="0A5AD31B" w:rsidR="00682CC0" w:rsidRDefault="00682CC0" w:rsidP="006F57B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（2）代码演示：</w:t>
      </w:r>
    </w:p>
    <w:p w14:paraId="0BBCEC3E" w14:textId="44BAD9C9" w:rsidR="00682CC0" w:rsidRPr="00682CC0" w:rsidRDefault="00682CC0" w:rsidP="006F57B2">
      <w:pPr>
        <w:ind w:firstLineChars="200" w:firstLine="56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E9E030" wp14:editId="739F638C">
            <wp:extent cx="5270500" cy="1498600"/>
            <wp:effectExtent l="0" t="0" r="6350" b="6350"/>
            <wp:docPr id="9079511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1B05" w14:textId="7434FA24" w:rsidR="007C41DB" w:rsidRPr="00A654ED" w:rsidRDefault="00682CC0" w:rsidP="00A654ED">
      <w:pPr>
        <w:pStyle w:val="a9"/>
        <w:numPr>
          <w:ilvl w:val="0"/>
          <w:numId w:val="2"/>
        </w:numPr>
        <w:rPr>
          <w:sz w:val="28"/>
          <w:szCs w:val="28"/>
        </w:rPr>
      </w:pPr>
      <w:r w:rsidRPr="00A654ED">
        <w:rPr>
          <w:rFonts w:hint="eastAsia"/>
          <w:sz w:val="28"/>
          <w:szCs w:val="28"/>
        </w:rPr>
        <w:t>作用：可以获取构造方法中的各个信息，包括权限、变量等等，基本上包括所有能够获得数据</w:t>
      </w:r>
    </w:p>
    <w:p w14:paraId="6AB9C7DB" w14:textId="30057E27" w:rsidR="00A654ED" w:rsidRDefault="00A654ED" w:rsidP="00A654ED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获取访问权限：</w:t>
      </w:r>
    </w:p>
    <w:p w14:paraId="44EC159A" w14:textId="1F89E90D" w:rsidR="00A654ED" w:rsidRDefault="00A654ED" w:rsidP="00A654ED">
      <w:pPr>
        <w:pStyle w:val="a9"/>
        <w:ind w:left="2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0BBA915" wp14:editId="18E18A78">
            <wp:extent cx="5276850" cy="990600"/>
            <wp:effectExtent l="0" t="0" r="0" b="0"/>
            <wp:docPr id="6284846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5B06" w14:textId="77777777" w:rsidR="00A654ED" w:rsidRDefault="00A654ED" w:rsidP="00A654ED">
      <w:pPr>
        <w:pStyle w:val="a9"/>
        <w:ind w:left="2360"/>
        <w:rPr>
          <w:sz w:val="28"/>
          <w:szCs w:val="28"/>
        </w:rPr>
      </w:pPr>
    </w:p>
    <w:p w14:paraId="77437278" w14:textId="55DEC297" w:rsidR="00A654ED" w:rsidRDefault="00A654ED" w:rsidP="00A654ED">
      <w:pPr>
        <w:pStyle w:val="a9"/>
        <w:numPr>
          <w:ilvl w:val="0"/>
          <w:numId w:val="4"/>
        </w:numPr>
        <w:rPr>
          <w:sz w:val="28"/>
          <w:szCs w:val="28"/>
        </w:rPr>
      </w:pPr>
      <w:r w:rsidRPr="00A654ED">
        <w:rPr>
          <w:rFonts w:hint="eastAsia"/>
          <w:sz w:val="28"/>
          <w:szCs w:val="28"/>
        </w:rPr>
        <w:t>获取参数：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61E13DC6" wp14:editId="5B3D331D">
            <wp:extent cx="5270500" cy="1035050"/>
            <wp:effectExtent l="0" t="0" r="6350" b="0"/>
            <wp:docPr id="14476481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3AFB" w14:textId="75A74915" w:rsidR="00A654ED" w:rsidRPr="00A654ED" w:rsidRDefault="00A654ED" w:rsidP="00A654ED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创建对象：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7E01B3AB" wp14:editId="2FFF7138">
            <wp:extent cx="5276850" cy="647700"/>
            <wp:effectExtent l="0" t="0" r="0" b="0"/>
            <wp:docPr id="26944349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DB2FD" w14:textId="39C6E0E4" w:rsidR="00A654ED" w:rsidRDefault="00A654ED" w:rsidP="00A654ED">
      <w:pPr>
        <w:ind w:left="1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注意：这里如果是私有构造方法的字节码，则需要先暂时取消权限，才能继续使用（暴力反射）。</w:t>
      </w:r>
    </w:p>
    <w:p w14:paraId="2DCB8294" w14:textId="3FA450F0" w:rsidR="00A654ED" w:rsidRPr="00A654ED" w:rsidRDefault="00A654ED" w:rsidP="00A654ED">
      <w:pPr>
        <w:ind w:left="1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语法：字节码.</w:t>
      </w:r>
      <w:proofErr w:type="spellStart"/>
      <w:proofErr w:type="gramStart"/>
      <w:r>
        <w:rPr>
          <w:rFonts w:hint="eastAsia"/>
          <w:sz w:val="28"/>
          <w:szCs w:val="28"/>
        </w:rPr>
        <w:t>setAccessible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True);</w:t>
      </w:r>
    </w:p>
    <w:sectPr w:rsidR="00A654ED" w:rsidRPr="00A654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576EC"/>
    <w:multiLevelType w:val="hybridMultilevel"/>
    <w:tmpl w:val="C9A8AD32"/>
    <w:lvl w:ilvl="0" w:tplc="B38A3E42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1" w15:restartNumberingAfterBreak="0">
    <w:nsid w:val="0B044D22"/>
    <w:multiLevelType w:val="hybridMultilevel"/>
    <w:tmpl w:val="A6A0BA0E"/>
    <w:lvl w:ilvl="0" w:tplc="A8042156">
      <w:start w:val="3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41DE2C24">
      <w:start w:val="3"/>
      <w:numFmt w:val="japaneseCounting"/>
      <w:lvlText w:val="%2、"/>
      <w:lvlJc w:val="left"/>
      <w:pPr>
        <w:ind w:left="17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2" w15:restartNumberingAfterBreak="0">
    <w:nsid w:val="1C8B36C1"/>
    <w:multiLevelType w:val="hybridMultilevel"/>
    <w:tmpl w:val="A904A9C6"/>
    <w:lvl w:ilvl="0" w:tplc="18827158">
      <w:start w:val="1"/>
      <w:numFmt w:val="decimal"/>
      <w:lvlText w:val="（%1）"/>
      <w:lvlJc w:val="left"/>
      <w:pPr>
        <w:ind w:left="236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60" w:hanging="440"/>
      </w:pPr>
    </w:lvl>
    <w:lvl w:ilvl="2" w:tplc="0409001B" w:tentative="1">
      <w:start w:val="1"/>
      <w:numFmt w:val="lowerRoman"/>
      <w:lvlText w:val="%3."/>
      <w:lvlJc w:val="right"/>
      <w:pPr>
        <w:ind w:left="2600" w:hanging="440"/>
      </w:pPr>
    </w:lvl>
    <w:lvl w:ilvl="3" w:tplc="0409000F" w:tentative="1">
      <w:start w:val="1"/>
      <w:numFmt w:val="decimal"/>
      <w:lvlText w:val="%4."/>
      <w:lvlJc w:val="left"/>
      <w:pPr>
        <w:ind w:left="3040" w:hanging="440"/>
      </w:pPr>
    </w:lvl>
    <w:lvl w:ilvl="4" w:tplc="04090019" w:tentative="1">
      <w:start w:val="1"/>
      <w:numFmt w:val="lowerLetter"/>
      <w:lvlText w:val="%5)"/>
      <w:lvlJc w:val="left"/>
      <w:pPr>
        <w:ind w:left="3480" w:hanging="440"/>
      </w:pPr>
    </w:lvl>
    <w:lvl w:ilvl="5" w:tplc="0409001B" w:tentative="1">
      <w:start w:val="1"/>
      <w:numFmt w:val="lowerRoman"/>
      <w:lvlText w:val="%6."/>
      <w:lvlJc w:val="right"/>
      <w:pPr>
        <w:ind w:left="3920" w:hanging="440"/>
      </w:pPr>
    </w:lvl>
    <w:lvl w:ilvl="6" w:tplc="0409000F" w:tentative="1">
      <w:start w:val="1"/>
      <w:numFmt w:val="decimal"/>
      <w:lvlText w:val="%7."/>
      <w:lvlJc w:val="left"/>
      <w:pPr>
        <w:ind w:left="4360" w:hanging="440"/>
      </w:pPr>
    </w:lvl>
    <w:lvl w:ilvl="7" w:tplc="04090019" w:tentative="1">
      <w:start w:val="1"/>
      <w:numFmt w:val="lowerLetter"/>
      <w:lvlText w:val="%8)"/>
      <w:lvlJc w:val="left"/>
      <w:pPr>
        <w:ind w:left="4800" w:hanging="440"/>
      </w:pPr>
    </w:lvl>
    <w:lvl w:ilvl="8" w:tplc="0409001B" w:tentative="1">
      <w:start w:val="1"/>
      <w:numFmt w:val="lowerRoman"/>
      <w:lvlText w:val="%9."/>
      <w:lvlJc w:val="right"/>
      <w:pPr>
        <w:ind w:left="5240" w:hanging="440"/>
      </w:pPr>
    </w:lvl>
  </w:abstractNum>
  <w:abstractNum w:abstractNumId="3" w15:restartNumberingAfterBreak="0">
    <w:nsid w:val="26B35D6F"/>
    <w:multiLevelType w:val="hybridMultilevel"/>
    <w:tmpl w:val="605E5518"/>
    <w:lvl w:ilvl="0" w:tplc="C37A954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48063522">
    <w:abstractNumId w:val="3"/>
  </w:num>
  <w:num w:numId="2" w16cid:durableId="737754544">
    <w:abstractNumId w:val="1"/>
  </w:num>
  <w:num w:numId="3" w16cid:durableId="963193800">
    <w:abstractNumId w:val="0"/>
  </w:num>
  <w:num w:numId="4" w16cid:durableId="607473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28D5"/>
    <w:rsid w:val="004A55C7"/>
    <w:rsid w:val="00512257"/>
    <w:rsid w:val="00682CC0"/>
    <w:rsid w:val="006F57B2"/>
    <w:rsid w:val="007A27A2"/>
    <w:rsid w:val="007C41DB"/>
    <w:rsid w:val="00A654ED"/>
    <w:rsid w:val="00CA6411"/>
    <w:rsid w:val="00EB28D5"/>
    <w:rsid w:val="00F07083"/>
    <w:rsid w:val="00F3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28DC0"/>
  <w15:docId w15:val="{886DC566-BB74-4775-866C-28EDD107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B28D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B28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28D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28D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B28D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B28D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B28D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B28D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B28D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B28D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B28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B28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B28D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B28D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B28D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B28D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B28D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B28D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B28D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B28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B28D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B28D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B28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B28D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B28D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B28D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B28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B28D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B28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糖浆 止咳</dc:creator>
  <cp:keywords/>
  <dc:description/>
  <cp:lastModifiedBy>糖浆 止咳</cp:lastModifiedBy>
  <cp:revision>2</cp:revision>
  <dcterms:created xsi:type="dcterms:W3CDTF">2024-05-14T02:39:00Z</dcterms:created>
  <dcterms:modified xsi:type="dcterms:W3CDTF">2024-05-14T13:38:00Z</dcterms:modified>
</cp:coreProperties>
</file>