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DC1" w:rsidRDefault="00BB2D2D">
      <w:pPr>
        <w:spacing w:after="360"/>
      </w:pPr>
      <w:r>
        <w:rPr>
          <w:b/>
          <w:bCs/>
          <w:sz w:val="32"/>
          <w:szCs w:val="32"/>
        </w:rPr>
        <w:t>Стоимость перевозк</w:t>
      </w:r>
      <w:r w:rsidR="00041F65">
        <w:rPr>
          <w:b/>
          <w:bCs/>
          <w:sz w:val="32"/>
          <w:szCs w:val="32"/>
        </w:rPr>
        <w:t>и личных вещей из США в Россию.</w:t>
      </w:r>
      <w:r w:rsidR="00041F65">
        <w:rPr>
          <w:b/>
          <w:bCs/>
          <w:sz w:val="32"/>
          <w:szCs w:val="32"/>
        </w:rPr>
        <w:br/>
        <w:t>С</w:t>
      </w:r>
      <w:r>
        <w:rPr>
          <w:b/>
          <w:bCs/>
          <w:sz w:val="32"/>
          <w:szCs w:val="32"/>
        </w:rPr>
        <w:t>пособы доставки и расчёт цены</w:t>
      </w:r>
    </w:p>
    <w:p w:rsidR="00BF3DC1" w:rsidRDefault="00BB2D2D">
      <w:pPr>
        <w:spacing w:after="200" w:line="312" w:lineRule="auto"/>
        <w:jc w:val="both"/>
      </w:pPr>
      <w:r>
        <w:t>Совет, который экономит на международном переезде б</w:t>
      </w:r>
      <w:r w:rsidR="00041F65">
        <w:t xml:space="preserve">ольше всего, звучит неожиданно, </w:t>
      </w:r>
      <w:r>
        <w:t>перестаньте торговаться. Скидка, которую удаётся выбить у перевозчика, п</w:t>
      </w:r>
      <w:r w:rsidR="00041F65">
        <w:t xml:space="preserve">очти не меняет итоговую сумму, </w:t>
      </w:r>
      <w:r>
        <w:t>а один пересчитанный кубометр меняет её заметно.</w:t>
      </w:r>
    </w:p>
    <w:p w:rsidR="00BF3DC1" w:rsidRDefault="00BB2D2D">
      <w:pPr>
        <w:spacing w:after="200" w:line="312" w:lineRule="auto"/>
        <w:jc w:val="both"/>
      </w:pPr>
      <w:r>
        <w:t>Дело в том, что цена</w:t>
      </w:r>
      <w:r w:rsidR="00041F65">
        <w:t xml:space="preserve"> собирается из двух величин,</w:t>
      </w:r>
      <w:r>
        <w:t xml:space="preserve"> объёма груза и способа отправки. Обе определяются до того, как приедет машина</w:t>
      </w:r>
      <w:r w:rsidR="00041F65">
        <w:t xml:space="preserve"> </w:t>
      </w:r>
      <w:r w:rsidR="00041F65" w:rsidRPr="00041F65">
        <w:rPr>
          <w:highlight w:val="yellow"/>
        </w:rPr>
        <w:t>на погрузку</w:t>
      </w:r>
      <w:r>
        <w:t>, и обе зависят от ваших решений. Конкрет</w:t>
      </w:r>
      <w:r w:rsidR="00041F65">
        <w:t>ных ставок вы здесь не найдёте</w:t>
      </w:r>
      <w:r w:rsidR="00041F65" w:rsidRPr="00041F65">
        <w:rPr>
          <w:highlight w:val="yellow"/>
        </w:rPr>
        <w:t>,</w:t>
      </w:r>
      <w:r w:rsidR="00041F65">
        <w:t xml:space="preserve"> </w:t>
      </w:r>
      <w:r>
        <w:t xml:space="preserve">они зависят от состава груза, </w:t>
      </w:r>
      <w:r w:rsidR="00041F65">
        <w:rPr>
          <w:highlight w:val="yellow"/>
        </w:rPr>
        <w:t>услуг, объё</w:t>
      </w:r>
      <w:r w:rsidR="00041F65" w:rsidRPr="00041F65">
        <w:rPr>
          <w:highlight w:val="yellow"/>
        </w:rPr>
        <w:t>ма,</w:t>
      </w:r>
      <w:r w:rsidR="00041F65">
        <w:t xml:space="preserve"> </w:t>
      </w:r>
      <w:r>
        <w:t xml:space="preserve">маршрута и сезона, поэтому любая средняя цифра </w:t>
      </w:r>
      <w:r>
        <w:t>разойдётся с вашей. Зато вы получите механику, по которой сможете проверить любое коммерческое предложение, включая те, что уже лежат у вас на столе.</w:t>
      </w:r>
    </w:p>
    <w:p w:rsidR="00BF3DC1" w:rsidRDefault="00BB2D2D">
      <w:pPr>
        <w:spacing w:before="320" w:after="160"/>
      </w:pPr>
      <w:r>
        <w:rPr>
          <w:b/>
          <w:bCs/>
          <w:sz w:val="26"/>
          <w:szCs w:val="26"/>
        </w:rPr>
        <w:t>Почему считают за кубометр, а не за килограмм</w:t>
      </w:r>
    </w:p>
    <w:p w:rsidR="00BF3DC1" w:rsidRDefault="00BB2D2D">
      <w:pPr>
        <w:spacing w:after="200" w:line="312" w:lineRule="auto"/>
        <w:jc w:val="both"/>
      </w:pPr>
      <w:r w:rsidRPr="00041F65">
        <w:rPr>
          <w:highlight w:val="yellow"/>
        </w:rPr>
        <w:t>Контейнер</w:t>
      </w:r>
      <w:r w:rsidR="00041F65" w:rsidRPr="00041F65">
        <w:rPr>
          <w:highlight w:val="yellow"/>
        </w:rPr>
        <w:t>ная перевозка</w:t>
      </w:r>
      <w:r>
        <w:t xml:space="preserve"> </w:t>
      </w:r>
      <w:r w:rsidR="00041F65" w:rsidRPr="00041F65">
        <w:rPr>
          <w:highlight w:val="yellow"/>
        </w:rPr>
        <w:t>рассчитывается</w:t>
      </w:r>
      <w:r w:rsidR="00041F65">
        <w:t xml:space="preserve"> п</w:t>
      </w:r>
      <w:r>
        <w:t>о объёму, и грузоподъёмность здесь почт</w:t>
      </w:r>
      <w:r>
        <w:t>и никогда не становится узким местом. Диван весит немного, но занимает половину полезного пространства; коробка с книгами тяжёлая, зато компактная. Поэтому в международных перевозках считают в кубических метрах, и для</w:t>
      </w:r>
      <w:r w:rsidR="00041F65">
        <w:t xml:space="preserve"> вас это означает простую вещь, </w:t>
      </w:r>
      <w:r>
        <w:t>работат</w:t>
      </w:r>
      <w:r>
        <w:t>ь нужно с габаритами, вес на итоговую сумму почти не влияет.</w:t>
      </w:r>
    </w:p>
    <w:p w:rsidR="00BF3DC1" w:rsidRDefault="00BB2D2D">
      <w:pPr>
        <w:spacing w:after="200" w:line="312" w:lineRule="auto"/>
        <w:jc w:val="both"/>
      </w:pPr>
      <w:r>
        <w:t xml:space="preserve">Ошибка, которую мы видим чаще других, выглядит безобидно. Объём уже согласован, и </w:t>
      </w:r>
      <w:r w:rsidR="00041F65" w:rsidRPr="00041F65">
        <w:rPr>
          <w:highlight w:val="yellow"/>
        </w:rPr>
        <w:t>здесь</w:t>
      </w:r>
      <w:r>
        <w:t xml:space="preserve"> возникает мысль: «раз всё равно едем, довезу и шкаф». Шкаф добавляет к отправке целый кубометр</w:t>
      </w:r>
      <w:r w:rsidR="00041F65">
        <w:t xml:space="preserve"> </w:t>
      </w:r>
      <w:r w:rsidR="00041F65" w:rsidRPr="00041F65">
        <w:rPr>
          <w:highlight w:val="yellow"/>
        </w:rPr>
        <w:t>или более</w:t>
      </w:r>
      <w:r w:rsidRPr="00041F65">
        <w:rPr>
          <w:highlight w:val="yellow"/>
        </w:rPr>
        <w:t xml:space="preserve">, и </w:t>
      </w:r>
      <w:r w:rsidRPr="00041F65">
        <w:rPr>
          <w:highlight w:val="yellow"/>
        </w:rPr>
        <w:t>это</w:t>
      </w:r>
      <w:r w:rsidRPr="00041F65">
        <w:rPr>
          <w:highlight w:val="yellow"/>
        </w:rPr>
        <w:t xml:space="preserve"> сразу</w:t>
      </w:r>
      <w:r w:rsidR="00041F65" w:rsidRPr="00041F65">
        <w:rPr>
          <w:highlight w:val="yellow"/>
        </w:rPr>
        <w:t xml:space="preserve"> </w:t>
      </w:r>
      <w:r w:rsidR="00041F65" w:rsidRPr="00041F65">
        <w:rPr>
          <w:highlight w:val="yellow"/>
        </w:rPr>
        <w:t>видно в смете</w:t>
      </w:r>
      <w:r w:rsidRPr="00041F65">
        <w:rPr>
          <w:highlight w:val="yellow"/>
        </w:rPr>
        <w:t>.</w:t>
      </w:r>
    </w:p>
    <w:p w:rsidR="00BF3DC1" w:rsidRDefault="00BB2D2D">
      <w:pPr>
        <w:spacing w:before="160" w:after="200"/>
      </w:pPr>
      <w:r>
        <w:rPr>
          <w:i/>
          <w:iCs/>
          <w:color w:val="808080"/>
          <w:sz w:val="22"/>
          <w:szCs w:val="22"/>
        </w:rPr>
        <w:t xml:space="preserve">Фото 1. Игорь Сложенко, </w:t>
      </w:r>
      <w:proofErr w:type="spellStart"/>
      <w:r>
        <w:rPr>
          <w:i/>
          <w:iCs/>
          <w:color w:val="808080"/>
          <w:sz w:val="22"/>
          <w:szCs w:val="22"/>
        </w:rPr>
        <w:t>Intrelocations</w:t>
      </w:r>
      <w:proofErr w:type="spellEnd"/>
    </w:p>
    <w:p w:rsidR="00BF3DC1" w:rsidRDefault="00BB2D2D">
      <w:pPr>
        <w:spacing w:before="320" w:after="160"/>
      </w:pPr>
      <w:r>
        <w:rPr>
          <w:b/>
          <w:bCs/>
          <w:sz w:val="26"/>
          <w:szCs w:val="26"/>
        </w:rPr>
        <w:t>Отдельный контейнер или сборный</w:t>
      </w:r>
    </w:p>
    <w:p w:rsidR="00BF3DC1" w:rsidRDefault="00BB2D2D">
      <w:pPr>
        <w:spacing w:after="200" w:line="312" w:lineRule="auto"/>
        <w:jc w:val="both"/>
      </w:pPr>
      <w:r>
        <w:t xml:space="preserve">Способов доставки из США два, и выбор между ними определяется тем, </w:t>
      </w:r>
      <w:r w:rsidR="00041F65">
        <w:t xml:space="preserve">какой у Вас </w:t>
      </w:r>
      <w:r w:rsidR="00041F65">
        <w:rPr>
          <w:highlight w:val="yellow"/>
        </w:rPr>
        <w:t>объё</w:t>
      </w:r>
      <w:r w:rsidR="00041F65" w:rsidRPr="00041F65">
        <w:rPr>
          <w:highlight w:val="yellow"/>
        </w:rPr>
        <w:t xml:space="preserve">м вещей в </w:t>
      </w:r>
      <w:r w:rsidRPr="00041F65">
        <w:rPr>
          <w:highlight w:val="yellow"/>
        </w:rPr>
        <w:t>куб</w:t>
      </w:r>
      <w:r w:rsidR="00041F65" w:rsidRPr="00041F65">
        <w:rPr>
          <w:highlight w:val="yellow"/>
        </w:rPr>
        <w:t>ических метрах</w:t>
      </w:r>
      <w:r>
        <w:t>.</w:t>
      </w:r>
    </w:p>
    <w:p w:rsidR="00BF3DC1" w:rsidRDefault="00041F65">
      <w:pPr>
        <w:spacing w:after="200" w:line="312" w:lineRule="auto"/>
        <w:jc w:val="both"/>
      </w:pPr>
      <w:r>
        <w:t>Отдельный контейнер,</w:t>
      </w:r>
      <w:r w:rsidR="00BB2D2D">
        <w:t xml:space="preserve"> весь объём ваш. Он идёт по собственному графику, и вы пл</w:t>
      </w:r>
      <w:r w:rsidR="00BB2D2D">
        <w:t xml:space="preserve">атите за контейнер целиком, независимо от того, насколько он загружен. </w:t>
      </w:r>
      <w:r w:rsidR="00BB2D2D" w:rsidRPr="00041F65">
        <w:rPr>
          <w:highlight w:val="yellow"/>
        </w:rPr>
        <w:t xml:space="preserve">Вариант подходит, когда переезжает </w:t>
      </w:r>
      <w:r w:rsidRPr="00041F65">
        <w:rPr>
          <w:highlight w:val="yellow"/>
        </w:rPr>
        <w:t xml:space="preserve">полностью имущество всего </w:t>
      </w:r>
      <w:r w:rsidR="00BB2D2D" w:rsidRPr="00041F65">
        <w:rPr>
          <w:highlight w:val="yellow"/>
        </w:rPr>
        <w:t>дома целиком и важно не растягивать сроки.</w:t>
      </w:r>
    </w:p>
    <w:p w:rsidR="00BF3DC1" w:rsidRDefault="00041F65">
      <w:pPr>
        <w:spacing w:after="200" w:line="312" w:lineRule="auto"/>
        <w:jc w:val="both"/>
      </w:pPr>
      <w:r>
        <w:t>Сборный контейнер устроен иначе,</w:t>
      </w:r>
      <w:r w:rsidR="00BB2D2D">
        <w:t xml:space="preserve"> вы оплачиваете только свои кубометры, а оставшееся место занима</w:t>
      </w:r>
      <w:r w:rsidR="00BB2D2D">
        <w:t>ют попутные гру</w:t>
      </w:r>
      <w:r w:rsidR="00606CBC">
        <w:t xml:space="preserve">зы. </w:t>
      </w:r>
      <w:proofErr w:type="gramStart"/>
      <w:r w:rsidR="00606CBC">
        <w:t>Выходит</w:t>
      </w:r>
      <w:proofErr w:type="gramEnd"/>
      <w:r w:rsidR="00606CBC">
        <w:t xml:space="preserve"> дешевле, </w:t>
      </w:r>
      <w:r w:rsidR="00606CBC" w:rsidRPr="00606CBC">
        <w:rPr>
          <w:highlight w:val="yellow"/>
        </w:rPr>
        <w:t>но требуется ожидание,</w:t>
      </w:r>
      <w:r w:rsidR="00BB2D2D" w:rsidRPr="00606CBC">
        <w:rPr>
          <w:highlight w:val="yellow"/>
        </w:rPr>
        <w:t xml:space="preserve"> пока наберётся полная загрузка.</w:t>
      </w:r>
      <w:r w:rsidR="00BB2D2D">
        <w:t xml:space="preserve"> Именно это ожидание и есть одна из причин, почему срок доставки называют диапазоном.</w:t>
      </w:r>
    </w:p>
    <w:p w:rsidR="00BF3DC1" w:rsidRDefault="00BB2D2D">
      <w:pPr>
        <w:spacing w:before="320" w:after="160"/>
      </w:pPr>
      <w:r>
        <w:rPr>
          <w:b/>
          <w:bCs/>
          <w:sz w:val="26"/>
          <w:szCs w:val="26"/>
        </w:rPr>
        <w:t>Что должно быть в расчёте</w:t>
      </w:r>
    </w:p>
    <w:p w:rsidR="00BF3DC1" w:rsidRDefault="00606CBC">
      <w:pPr>
        <w:spacing w:after="200" w:line="312" w:lineRule="auto"/>
        <w:jc w:val="both"/>
      </w:pPr>
      <w:r>
        <w:lastRenderedPageBreak/>
        <w:t>Представьте,</w:t>
      </w:r>
      <w:r w:rsidR="00BB2D2D">
        <w:t xml:space="preserve"> перед вами три коммерческих</w:t>
      </w:r>
      <w:r w:rsidR="00BB2D2D">
        <w:t xml:space="preserve"> предложения, и суммы в них отличаются в разы. Сравнивать их по итоговой цифре бессмысленно, сравнивать нужно по составу</w:t>
      </w:r>
      <w:r>
        <w:t xml:space="preserve"> </w:t>
      </w:r>
      <w:r w:rsidRPr="00606CBC">
        <w:rPr>
          <w:highlight w:val="yellow"/>
        </w:rPr>
        <w:t>услуг</w:t>
      </w:r>
      <w:r w:rsidR="00BB2D2D">
        <w:t>.</w:t>
      </w:r>
    </w:p>
    <w:p w:rsidR="00BF3DC1" w:rsidRDefault="00BB2D2D">
      <w:pPr>
        <w:spacing w:after="200" w:line="312" w:lineRule="auto"/>
        <w:jc w:val="both"/>
      </w:pPr>
      <w:r>
        <w:t>Полная стоимость переезда складывается из упаковки и материалов, погрузки, морского плеча до европейского порта, перевалки</w:t>
      </w:r>
      <w:r w:rsidRPr="00606CBC">
        <w:rPr>
          <w:highlight w:val="yellow"/>
        </w:rPr>
        <w:t xml:space="preserve">, </w:t>
      </w:r>
      <w:r w:rsidR="00606CBC" w:rsidRPr="00606CBC">
        <w:rPr>
          <w:highlight w:val="yellow"/>
        </w:rPr>
        <w:t>складской и терминальной обработки,</w:t>
      </w:r>
      <w:r w:rsidR="00606CBC">
        <w:t xml:space="preserve"> </w:t>
      </w:r>
      <w:r>
        <w:t>автомобиль</w:t>
      </w:r>
      <w:r>
        <w:t>ного плеча через страны Балтии и Беларусь, таможенного оформления, доставки до вашей двери и страхования груза по ставке около 2% от объявленной стоимости.</w:t>
      </w:r>
    </w:p>
    <w:p w:rsidR="00BF3DC1" w:rsidRDefault="00BB2D2D">
      <w:pPr>
        <w:spacing w:after="200" w:line="312" w:lineRule="auto"/>
        <w:jc w:val="both"/>
      </w:pPr>
      <w:r>
        <w:t>Возьмите этот перечень как чек-лист. Если в чьём-то предложении цифра заметно ниже остальных, ищите,</w:t>
      </w:r>
      <w:r>
        <w:t xml:space="preserve"> какой строки в нём нет: за скобками чаще всего остаётся упаковка, доставка от порта до а</w:t>
      </w:r>
      <w:r w:rsidR="00606CBC">
        <w:t xml:space="preserve">дреса или таможенное оформление, </w:t>
      </w:r>
      <w:r w:rsidR="00606CBC" w:rsidRPr="00606CBC">
        <w:rPr>
          <w:highlight w:val="yellow"/>
        </w:rPr>
        <w:t>или портовые сборы.</w:t>
      </w:r>
    </w:p>
    <w:p w:rsidR="00BF3DC1" w:rsidRDefault="00606CBC">
      <w:pPr>
        <w:spacing w:before="320" w:after="160"/>
      </w:pPr>
      <w:r>
        <w:rPr>
          <w:b/>
          <w:bCs/>
          <w:sz w:val="26"/>
          <w:szCs w:val="26"/>
        </w:rPr>
        <w:t xml:space="preserve">Договор </w:t>
      </w:r>
      <w:r w:rsidRPr="00606CBC">
        <w:rPr>
          <w:b/>
          <w:bCs/>
          <w:sz w:val="26"/>
          <w:szCs w:val="26"/>
          <w:highlight w:val="yellow"/>
        </w:rPr>
        <w:t>транспортной экспедиции,</w:t>
      </w:r>
      <w:r>
        <w:rPr>
          <w:b/>
          <w:bCs/>
          <w:sz w:val="26"/>
          <w:szCs w:val="26"/>
        </w:rPr>
        <w:t xml:space="preserve"> что зафиксировано, а что оплачивается </w:t>
      </w:r>
      <w:r w:rsidRPr="00606CBC">
        <w:rPr>
          <w:b/>
          <w:bCs/>
          <w:sz w:val="26"/>
          <w:szCs w:val="26"/>
          <w:highlight w:val="yellow"/>
        </w:rPr>
        <w:t>дополнительно.</w:t>
      </w:r>
    </w:p>
    <w:p w:rsidR="00BF3DC1" w:rsidRDefault="00BB2D2D">
      <w:pPr>
        <w:spacing w:after="200" w:line="312" w:lineRule="auto"/>
        <w:jc w:val="both"/>
      </w:pPr>
      <w:r>
        <w:t>Мы работаем по официальному договору</w:t>
      </w:r>
      <w:r w:rsidR="00606CBC">
        <w:t xml:space="preserve"> </w:t>
      </w:r>
      <w:r w:rsidR="00606CBC" w:rsidRPr="00606CBC">
        <w:rPr>
          <w:highlight w:val="yellow"/>
        </w:rPr>
        <w:t>транспортной экспедиции</w:t>
      </w:r>
      <w:r w:rsidR="00606CBC">
        <w:t>, и сумма</w:t>
      </w:r>
      <w:r w:rsidRPr="00606CBC">
        <w:rPr>
          <w:highlight w:val="yellow"/>
        </w:rPr>
        <w:t xml:space="preserve"> </w:t>
      </w:r>
      <w:r w:rsidRPr="00606CBC">
        <w:rPr>
          <w:highlight w:val="yellow"/>
        </w:rPr>
        <w:t>фиксируется</w:t>
      </w:r>
      <w:r w:rsidR="00606CBC" w:rsidRPr="00606CBC">
        <w:rPr>
          <w:highlight w:val="yellow"/>
        </w:rPr>
        <w:t xml:space="preserve"> в Заявке</w:t>
      </w:r>
      <w:r>
        <w:t xml:space="preserve"> </w:t>
      </w:r>
      <w:r w:rsidRPr="00606CBC">
        <w:rPr>
          <w:highlight w:val="yellow"/>
        </w:rPr>
        <w:t xml:space="preserve">до </w:t>
      </w:r>
      <w:r w:rsidR="00606CBC" w:rsidRPr="00606CBC">
        <w:rPr>
          <w:highlight w:val="yellow"/>
        </w:rPr>
        <w:t>начала выполнения работ и</w:t>
      </w:r>
      <w:r w:rsidR="00606CBC">
        <w:t xml:space="preserve"> </w:t>
      </w:r>
      <w:r>
        <w:t>выезда машин</w:t>
      </w:r>
      <w:r>
        <w:t>ы. В п</w:t>
      </w:r>
      <w:r w:rsidR="00606CBC">
        <w:t>роцессе доставки она не растёт,</w:t>
      </w:r>
      <w:r>
        <w:t xml:space="preserve"> внезапных доплат «по факту» не появляется.</w:t>
      </w:r>
    </w:p>
    <w:p w:rsidR="00BF3DC1" w:rsidRDefault="00BB2D2D">
      <w:pPr>
        <w:spacing w:after="200" w:line="312" w:lineRule="auto"/>
        <w:jc w:val="both"/>
      </w:pPr>
      <w:r>
        <w:t xml:space="preserve">Но полная прозрачность работает в обе стороны, поэтому </w:t>
      </w:r>
      <w:r w:rsidRPr="00606CBC">
        <w:rPr>
          <w:highlight w:val="yellow"/>
        </w:rPr>
        <w:t>честно</w:t>
      </w:r>
      <w:r>
        <w:t xml:space="preserve"> назовём и то, что оплачивается отдельно:</w:t>
      </w:r>
    </w:p>
    <w:p w:rsidR="00BF3DC1" w:rsidRDefault="00BB2D2D">
      <w:pPr>
        <w:pStyle w:val="a4"/>
        <w:numPr>
          <w:ilvl w:val="0"/>
          <w:numId w:val="1"/>
        </w:numPr>
        <w:spacing w:after="120" w:line="312" w:lineRule="auto"/>
      </w:pPr>
      <w:r>
        <w:rPr>
          <w:b/>
          <w:bCs/>
        </w:rPr>
        <w:t>Хранение груза на складе</w:t>
      </w:r>
      <w:r>
        <w:t xml:space="preserve"> — если контейнер пришёл раньше, чем вы готовы </w:t>
      </w:r>
      <w:r>
        <w:t>его принять</w:t>
      </w:r>
    </w:p>
    <w:p w:rsidR="00BF3DC1" w:rsidRDefault="00BB2D2D">
      <w:pPr>
        <w:pStyle w:val="a4"/>
        <w:numPr>
          <w:ilvl w:val="0"/>
          <w:numId w:val="1"/>
        </w:numPr>
        <w:spacing w:after="120" w:line="312" w:lineRule="auto"/>
      </w:pPr>
      <w:r>
        <w:rPr>
          <w:b/>
          <w:bCs/>
        </w:rPr>
        <w:t>Простой машины на терминале</w:t>
      </w:r>
      <w:r>
        <w:t xml:space="preserve"> — если таможня назначила досмотр</w:t>
      </w:r>
    </w:p>
    <w:p w:rsidR="00BF3DC1" w:rsidRDefault="00BB2D2D">
      <w:pPr>
        <w:pStyle w:val="a4"/>
        <w:numPr>
          <w:ilvl w:val="0"/>
          <w:numId w:val="1"/>
        </w:numPr>
        <w:spacing w:after="120" w:line="312" w:lineRule="auto"/>
      </w:pPr>
      <w:r>
        <w:rPr>
          <w:b/>
          <w:bCs/>
        </w:rPr>
        <w:t>Подъём на этаж без лифта</w:t>
      </w:r>
      <w:r>
        <w:t>, длинный пронос от машины до подъезда, такелаж крупногабаритных предметов</w:t>
      </w:r>
    </w:p>
    <w:p w:rsidR="00BF3DC1" w:rsidRDefault="00BB2D2D">
      <w:pPr>
        <w:pStyle w:val="a4"/>
        <w:numPr>
          <w:ilvl w:val="0"/>
          <w:numId w:val="1"/>
        </w:numPr>
        <w:spacing w:after="120" w:line="312" w:lineRule="auto"/>
      </w:pPr>
      <w:r>
        <w:rPr>
          <w:b/>
          <w:bCs/>
        </w:rPr>
        <w:t>Упаковка сверх согласованного объёма</w:t>
      </w:r>
      <w:r>
        <w:t xml:space="preserve"> — когда на погрузке выясняется, что вещей больш</w:t>
      </w:r>
      <w:r>
        <w:t>е</w:t>
      </w:r>
    </w:p>
    <w:p w:rsidR="00BF3DC1" w:rsidRDefault="00BB2D2D">
      <w:pPr>
        <w:pStyle w:val="a4"/>
        <w:numPr>
          <w:ilvl w:val="0"/>
          <w:numId w:val="1"/>
        </w:numPr>
        <w:spacing w:after="120" w:line="312" w:lineRule="auto"/>
      </w:pPr>
      <w:r>
        <w:rPr>
          <w:b/>
          <w:bCs/>
        </w:rPr>
        <w:t>Изменение адреса или даты доставки</w:t>
      </w:r>
      <w:r>
        <w:t xml:space="preserve"> после подписания договора</w:t>
      </w:r>
    </w:p>
    <w:p w:rsidR="00BF3DC1" w:rsidRDefault="00BB2D2D">
      <w:pPr>
        <w:pStyle w:val="a4"/>
        <w:numPr>
          <w:ilvl w:val="0"/>
          <w:numId w:val="1"/>
        </w:numPr>
        <w:spacing w:after="120" w:line="312" w:lineRule="auto"/>
      </w:pPr>
      <w:r>
        <w:rPr>
          <w:b/>
          <w:bCs/>
        </w:rPr>
        <w:t>Пошлина</w:t>
      </w:r>
      <w:r>
        <w:t xml:space="preserve"> — если к вашему переезду не применяется льготный режим. Как его получить, мы разбирали отдельно</w:t>
      </w:r>
    </w:p>
    <w:p w:rsidR="00BF3DC1" w:rsidRDefault="00BB2D2D">
      <w:pPr>
        <w:spacing w:before="160" w:after="200"/>
      </w:pPr>
      <w:r>
        <w:rPr>
          <w:i/>
          <w:iCs/>
          <w:color w:val="808080"/>
          <w:sz w:val="22"/>
          <w:szCs w:val="22"/>
        </w:rPr>
        <w:t>Фото 2. Погрузка в контейнер</w:t>
      </w:r>
    </w:p>
    <w:p w:rsidR="00BF3DC1" w:rsidRDefault="00BB2D2D">
      <w:pPr>
        <w:spacing w:before="320" w:after="160"/>
      </w:pPr>
      <w:r>
        <w:rPr>
          <w:b/>
          <w:bCs/>
          <w:sz w:val="26"/>
          <w:szCs w:val="26"/>
        </w:rPr>
        <w:t>Что реально снижает сумму</w:t>
      </w:r>
    </w:p>
    <w:p w:rsidR="00BF3DC1" w:rsidRDefault="00606CBC">
      <w:pPr>
        <w:spacing w:after="200" w:line="312" w:lineRule="auto"/>
        <w:jc w:val="both"/>
      </w:pPr>
      <w:r>
        <w:t xml:space="preserve">Первый рычаг самый мощный, </w:t>
      </w:r>
      <w:r w:rsidR="00BB2D2D">
        <w:t xml:space="preserve">это состав груза. Пересмотрите </w:t>
      </w:r>
      <w:r w:rsidRPr="00606CBC">
        <w:rPr>
          <w:highlight w:val="yellow"/>
        </w:rPr>
        <w:t>состав груза</w:t>
      </w:r>
      <w:r>
        <w:t xml:space="preserve"> </w:t>
      </w:r>
      <w:r w:rsidR="00BB2D2D">
        <w:t>до упак</w:t>
      </w:r>
      <w:r>
        <w:t>овки, пока ничего не запечатано.</w:t>
      </w:r>
      <w:r w:rsidR="00BB2D2D">
        <w:t xml:space="preserve"> </w:t>
      </w:r>
      <w:r w:rsidR="00BB2D2D" w:rsidRPr="00606CBC">
        <w:rPr>
          <w:highlight w:val="red"/>
        </w:rPr>
        <w:t>каждый предмет, оставшийся в Штатах, превращается в кубометры, которых не будет в счёте.</w:t>
      </w:r>
      <w:r w:rsidR="00BB2D2D">
        <w:t xml:space="preserve"> Здесь хорошо </w:t>
      </w:r>
      <w:r w:rsidR="00BB2D2D" w:rsidRPr="00606CBC">
        <w:rPr>
          <w:highlight w:val="yellow"/>
        </w:rPr>
        <w:t>работает просто</w:t>
      </w:r>
      <w:r w:rsidRPr="00606CBC">
        <w:rPr>
          <w:highlight w:val="yellow"/>
        </w:rPr>
        <w:t>й принцип</w:t>
      </w:r>
      <w:r>
        <w:t>,</w:t>
      </w:r>
      <w:r w:rsidR="00BB2D2D">
        <w:t xml:space="preserve"> если вещь легко и недорог</w:t>
      </w:r>
      <w:r w:rsidR="00BB2D2D">
        <w:t>о заменить на новом месте, её стоит оставить.</w:t>
      </w:r>
    </w:p>
    <w:p w:rsidR="00BF3DC1" w:rsidRDefault="00606CBC">
      <w:pPr>
        <w:spacing w:after="200" w:line="312" w:lineRule="auto"/>
        <w:jc w:val="both"/>
      </w:pPr>
      <w:r>
        <w:lastRenderedPageBreak/>
        <w:t>Второй рычаг,</w:t>
      </w:r>
      <w:r w:rsidR="00BB2D2D">
        <w:t xml:space="preserve"> способ отправки. Когда сроки терпят, сборный контейнер обходится дешевле отдельного, и </w:t>
      </w:r>
      <w:r w:rsidR="00BB2D2D" w:rsidRPr="00BB2D2D">
        <w:rPr>
          <w:highlight w:val="yellow"/>
        </w:rPr>
        <w:t>разница</w:t>
      </w:r>
      <w:r w:rsidR="00BB2D2D">
        <w:rPr>
          <w:highlight w:val="yellow"/>
        </w:rPr>
        <w:t xml:space="preserve"> особо</w:t>
      </w:r>
      <w:r w:rsidR="00BB2D2D" w:rsidRPr="00BB2D2D">
        <w:rPr>
          <w:highlight w:val="yellow"/>
        </w:rPr>
        <w:t xml:space="preserve"> заметна на небольших </w:t>
      </w:r>
      <w:r w:rsidR="00BB2D2D" w:rsidRPr="00BB2D2D">
        <w:rPr>
          <w:highlight w:val="yellow"/>
        </w:rPr>
        <w:t>объёмах</w:t>
      </w:r>
      <w:r w:rsidR="00BB2D2D" w:rsidRPr="00BB2D2D">
        <w:rPr>
          <w:highlight w:val="yellow"/>
        </w:rPr>
        <w:t>.</w:t>
      </w:r>
    </w:p>
    <w:p w:rsidR="00BF3DC1" w:rsidRDefault="00BB2D2D">
      <w:pPr>
        <w:spacing w:after="200" w:line="312" w:lineRule="auto"/>
        <w:jc w:val="both"/>
      </w:pPr>
      <w:r>
        <w:t>Третий — планирование. Изменения, внесённые после подписания д</w:t>
      </w:r>
      <w:r>
        <w:t xml:space="preserve">оговора, почти всегда стоят </w:t>
      </w:r>
      <w:r w:rsidRPr="00BB2D2D">
        <w:rPr>
          <w:highlight w:val="yellow"/>
        </w:rPr>
        <w:t>дополнительных</w:t>
      </w:r>
      <w:r>
        <w:t xml:space="preserve"> денег, </w:t>
      </w:r>
      <w:r w:rsidRPr="00BB2D2D">
        <w:rPr>
          <w:highlight w:val="yellow"/>
        </w:rPr>
        <w:t>например,</w:t>
      </w:r>
      <w:r>
        <w:t xml:space="preserve"> </w:t>
      </w:r>
      <w:r w:rsidRPr="00BB2D2D">
        <w:rPr>
          <w:highlight w:val="yellow"/>
        </w:rPr>
        <w:t xml:space="preserve">перенос даты, новый или дополнительный </w:t>
      </w:r>
      <w:r w:rsidRPr="00BB2D2D">
        <w:rPr>
          <w:highlight w:val="yellow"/>
        </w:rPr>
        <w:t xml:space="preserve">адрес, </w:t>
      </w:r>
      <w:proofErr w:type="gramStart"/>
      <w:r w:rsidRPr="00BB2D2D">
        <w:rPr>
          <w:highlight w:val="yellow"/>
        </w:rPr>
        <w:t>добавленные коробки</w:t>
      </w:r>
      <w:proofErr w:type="gramEnd"/>
      <w:r w:rsidRPr="00BB2D2D">
        <w:rPr>
          <w:highlight w:val="yellow"/>
        </w:rPr>
        <w:t xml:space="preserve"> о</w:t>
      </w:r>
      <w:r w:rsidRPr="00BB2D2D">
        <w:rPr>
          <w:highlight w:val="yellow"/>
        </w:rPr>
        <w:t>бнаружившиеся на погрузке, упаковка, изготовление тары, предметы искусства для срочного оформления у эксперта</w:t>
      </w:r>
      <w:r w:rsidRPr="00BB2D2D">
        <w:rPr>
          <w:highlight w:val="yellow"/>
        </w:rPr>
        <w:t>.</w:t>
      </w:r>
      <w:r>
        <w:t xml:space="preserve"> Чем раньше зафиксированы вводные, тем меньше поводов для доплат.</w:t>
      </w:r>
    </w:p>
    <w:p w:rsidR="00BF3DC1" w:rsidRDefault="00BB2D2D">
      <w:pPr>
        <w:spacing w:after="200" w:line="312" w:lineRule="auto"/>
        <w:jc w:val="both"/>
      </w:pPr>
      <w:r>
        <w:t>А торг, с которого мы начали, работает плохо по понятной причине. Ставка прив</w:t>
      </w:r>
      <w:r>
        <w:t xml:space="preserve">язана к реальным затратам на каждом плече маршрута, а именно, </w:t>
      </w:r>
      <w:r>
        <w:t xml:space="preserve">фрахт, перевалка, топливо, оформление, указанные </w:t>
      </w:r>
      <w:proofErr w:type="spellStart"/>
      <w:r>
        <w:t>услуи</w:t>
      </w:r>
      <w:proofErr w:type="spellEnd"/>
      <w:r>
        <w:t>.</w:t>
      </w:r>
      <w:r>
        <w:t xml:space="preserve"> Скидка здесь упирается в арифметику,</w:t>
      </w:r>
      <w:r>
        <w:t xml:space="preserve"> снижать попросту нечего.</w:t>
      </w:r>
    </w:p>
    <w:p w:rsidR="00BF3DC1" w:rsidRDefault="00BB2D2D">
      <w:pPr>
        <w:spacing w:after="200" w:line="312" w:lineRule="auto"/>
        <w:jc w:val="both"/>
      </w:pPr>
      <w:r>
        <w:t xml:space="preserve">Поэтому стоимость переезда через океан выглядит непрозрачной </w:t>
      </w:r>
      <w:r>
        <w:t>до того момента, пока вы не увидите</w:t>
      </w:r>
      <w:r>
        <w:t xml:space="preserve"> её структуру. </w:t>
      </w:r>
      <w:bookmarkStart w:id="0" w:name="_GoBack"/>
      <w:bookmarkEnd w:id="0"/>
      <w:r w:rsidRPr="00BB2D2D">
        <w:rPr>
          <w:highlight w:val="yellow"/>
        </w:rPr>
        <w:t>Объём груза</w:t>
      </w:r>
      <w:r>
        <w:t xml:space="preserve"> и способ о</w:t>
      </w:r>
      <w:r>
        <w:t>тправки о</w:t>
      </w:r>
      <w:r>
        <w:t xml:space="preserve">пределяются </w:t>
      </w:r>
      <w:r>
        <w:t>до погрузки вещей</w:t>
      </w:r>
      <w:r>
        <w:t>. Посчитать объём и получить расчёт под ваш конкретный груз можно на бесплатной консультации на intrelocations.ru.</w:t>
      </w:r>
    </w:p>
    <w:sectPr w:rsidR="00BF3DC1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1B098D"/>
    <w:multiLevelType w:val="hybridMultilevel"/>
    <w:tmpl w:val="1E9E02E4"/>
    <w:lvl w:ilvl="0" w:tplc="205A6278">
      <w:start w:val="1"/>
      <w:numFmt w:val="bullet"/>
      <w:lvlText w:val="●"/>
      <w:lvlJc w:val="left"/>
      <w:pPr>
        <w:ind w:left="720" w:hanging="360"/>
      </w:pPr>
    </w:lvl>
    <w:lvl w:ilvl="1" w:tplc="EBE08378">
      <w:start w:val="1"/>
      <w:numFmt w:val="bullet"/>
      <w:lvlText w:val="○"/>
      <w:lvlJc w:val="left"/>
      <w:pPr>
        <w:ind w:left="1440" w:hanging="360"/>
      </w:pPr>
    </w:lvl>
    <w:lvl w:ilvl="2" w:tplc="256CF842">
      <w:start w:val="1"/>
      <w:numFmt w:val="bullet"/>
      <w:lvlText w:val="■"/>
      <w:lvlJc w:val="left"/>
      <w:pPr>
        <w:ind w:left="2160" w:hanging="360"/>
      </w:pPr>
    </w:lvl>
    <w:lvl w:ilvl="3" w:tplc="B9301D2C">
      <w:start w:val="1"/>
      <w:numFmt w:val="bullet"/>
      <w:lvlText w:val="●"/>
      <w:lvlJc w:val="left"/>
      <w:pPr>
        <w:ind w:left="2880" w:hanging="360"/>
      </w:pPr>
    </w:lvl>
    <w:lvl w:ilvl="4" w:tplc="98CAE330">
      <w:start w:val="1"/>
      <w:numFmt w:val="bullet"/>
      <w:lvlText w:val="○"/>
      <w:lvlJc w:val="left"/>
      <w:pPr>
        <w:ind w:left="3600" w:hanging="360"/>
      </w:pPr>
    </w:lvl>
    <w:lvl w:ilvl="5" w:tplc="54FE0582">
      <w:start w:val="1"/>
      <w:numFmt w:val="bullet"/>
      <w:lvlText w:val="■"/>
      <w:lvlJc w:val="left"/>
      <w:pPr>
        <w:ind w:left="4320" w:hanging="360"/>
      </w:pPr>
    </w:lvl>
    <w:lvl w:ilvl="6" w:tplc="8B4673F8">
      <w:start w:val="1"/>
      <w:numFmt w:val="bullet"/>
      <w:lvlText w:val="●"/>
      <w:lvlJc w:val="left"/>
      <w:pPr>
        <w:ind w:left="5040" w:hanging="360"/>
      </w:pPr>
    </w:lvl>
    <w:lvl w:ilvl="7" w:tplc="73FE7034">
      <w:start w:val="1"/>
      <w:numFmt w:val="bullet"/>
      <w:lvlText w:val="●"/>
      <w:lvlJc w:val="left"/>
      <w:pPr>
        <w:ind w:left="5760" w:hanging="360"/>
      </w:pPr>
    </w:lvl>
    <w:lvl w:ilvl="8" w:tplc="18FE29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DC1"/>
    <w:rsid w:val="00041F65"/>
    <w:rsid w:val="00606CBC"/>
    <w:rsid w:val="00BB2D2D"/>
    <w:rsid w:val="00BF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C1EFE"/>
  <w15:docId w15:val="{9B3FF201-82BE-412F-99CC-7F7C49756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778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Стоимость перевозки личных вещей из США в Россию: способы доставки и расчёт цены</vt:lpstr>
    </vt:vector>
  </TitlesOfParts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Стоимость перевозки личных вещей из США в Россию: способы доставки и расчёт цены</dc:title>
  <dc:creator>IntRelocations</dc:creator>
  <cp:lastModifiedBy>Игорь</cp:lastModifiedBy>
  <cp:revision>2</cp:revision>
  <dcterms:created xsi:type="dcterms:W3CDTF">2026-09-18T10:00:00Z</dcterms:created>
  <dcterms:modified xsi:type="dcterms:W3CDTF">2026-09-20T19:53:00Z</dcterms:modified>
</cp:coreProperties>
</file>