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Из Нью-Йорка в Петербург или как семья переехала по Госпрограмме без таможенных платежей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Переезд из США в Россию в 2026 году складывается из двух равных по сложности задач. Первая состоит в том, чтобы доставить вещи через океан и несколько границ. Вторая требует заявить законное основание для льготного ввоза, иначе таможенные платежи превращаются в отдельную статью расходов, сопоставимую со стоимостью самой перевозки.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Кейс Михаила Ливнёва, переехавшего с семьёй из Нью-Йорка в Санкт-Петербург по государственной программе добровольного переселения соотечественников, показывает, как обе задачи решаются параллельно и без личного участия клиента в таможенных процедурах.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Индивидуальный запрос. Переезд по Госпрограмме с нулевыми платежами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Михаил планировал перевезти в Санкт-Петербург 8,4 м³ личного имущества общим весом 1 120 кг, отправка формировалась в составе сборного морского контейнера LCL. Список включал книги и семейный архив, бытовую технику, мебель в разобранном виде, посуду и детские вещи, то есть набор, типичный для переезда всей семьёй, где эмоциональная ценность части предметов заметно выше их рыночной стоимости.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Основным требованием клиента было ввезти имущество без лишних расходов на таможенные платежи. Для этого требовалось корректно подтвердить основание льготного ввоза и подготовить документы заранее, чтобы груз не задержали при прибытии.</w:t>
      </w:r>
    </w:p>
    <w:p>
      <w:pPr>
        <w:spacing w:after="200" w:before="160"/>
      </w:pPr>
      <w:r>
        <w:rPr>
          <w:rFonts w:ascii="Times New Roman" w:cs="Times New Roman" w:eastAsia="Times New Roman" w:hAnsi="Times New Roman"/>
          <w:i/>
          <w:iCs/>
          <w:color w:val="808080"/>
          <w:sz w:val="22"/>
          <w:szCs w:val="22"/>
        </w:rPr>
        <w:t xml:space="preserve">Фото 1. Игорь Сложенко, Intrelocations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Подготовка в Нью-Йорке. Документы и упаковка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 началась с проверки правового основания. Специалисты изучили свидетельство участника государственной программы добровольного переселения соотечественников и убедились, что состав имущества соответствует условиям льготного ввоза.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Параллельно готовилась документальная база. Были составлены и согласованы подробные описи имущества, детализация которых исключала двоякое толкование содержимого таможенным инспектором. Клиент получил инструкции по самостоятельной упаковке небьющихся вещей, что позволило сократить расходы на упаковочные работы без потери качества.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Приём груза организовали на складе в Нью-Йорке. Хрупкие предметы и аудиосистему упаковали в индивидуальные фанерные ящики, после чего партию подготовили к морской перевозке в составе сборного контейнера.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Транзит 93 дня. Море, европейский порт и автомобильное плечо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Поскольку крупные морские линии не обслуживают российские порты, груз следовал по схеме в два плеча: морем до порта в Европе, далее автомобильным транспортом через страны Балтии и Беларусь. Общий срок доставки от погрузки в Нью-Йорке до выдачи в Санкт-Петербурге составил 93 дня.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всём маршруте имущество было застраховано от всех рисков, что обеспечивало финансовую защиту владельца при любых непредвиденных обстоятельствах, от происшествий в пути до повреждений при погрузочно-разгрузочных работах.</w:t>
      </w:r>
    </w:p>
    <w:p>
      <w:pPr>
        <w:spacing w:after="200" w:before="160"/>
      </w:pPr>
      <w:r>
        <w:rPr>
          <w:rFonts w:ascii="Times New Roman" w:cs="Times New Roman" w:eastAsia="Times New Roman" w:hAnsi="Times New Roman"/>
          <w:i/>
          <w:iCs/>
          <w:color w:val="808080"/>
          <w:sz w:val="22"/>
          <w:szCs w:val="22"/>
        </w:rPr>
        <w:t xml:space="preserve">Фото 2. Погрузка в контейнер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Таможенное оформление без присутствия клиента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 три недели до прибытия судна пакет документов был согласован с таможенным постом в Санкт-Петербурге. Такой запас по времени исключил ситуацию, при которой груз простаивает в ожидании разрешения спорных вопросов, а владелец оплачивает дни хранения.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Таможенное оформление провели без личного присутствия клиента. Льгота по государственной программе была применена в полном объёме, и груз выпустили с нулевой ставкой таможенных пошлин.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Результат. Более 450 000 рублей экономии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Применение льготного режима позволило Михаилу сэкономить более 450 000 рублей на таможенных платежах. После выпуска груз доставили по адресу в Санкт-Петербурге и занесли на четвёртый этаж дома без лифта, где процесс завершился разгрузкой и проверкой сохранности каждого грузового места.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Кейс Михаила подтверждает, что экономия на международном переезде закладывается не в момент выбора перевозчика, а на этапе подготовки документов. Правильно заявленное основание и заранее согласованные описи превращают таможню из источника непредвиденных расходов в предсказуемый технический этап.</w:t>
      </w:r>
    </w:p>
    <w:sectPr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Из Нью-Йорка в Петербург или как семья переехала по Госпрограмме без таможенных платежей</dc:title>
  <dc:creator>IntRelocations</dc:creator>
  <cp:lastModifiedBy>Un-named</cp:lastModifiedBy>
  <cp:revision>1</cp:revision>
  <dcterms:created xsi:type="dcterms:W3CDTF">2026-10-10T07:49:23.711Z</dcterms:created>
  <dcterms:modified xsi:type="dcterms:W3CDTF">2026-10-10T07:49:23.715Z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