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sz w:val="72"/>
          <w:szCs w:val="72"/>
        </w:rPr>
        <w:t xml:space="preserve">💰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finance_cil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Python Web 记账工具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项目文档</w:t>
      </w:r>
    </w:p>
    <w:p>
      <w:pPr>
        <w:jc w:val="center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2026-07-14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项目概述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finance_cil 是一个基于 Python 的个人记账 Web 工具，使用 Streamlit 搭建前端界面，SQLite 作为后端数据库。支持添加账目、按月份和分类筛选查看、删除账目、以及分类统计图表等功能。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项目面向有日常记账需求的个人用户，界面简洁直观，无需复杂配置，一个命令即可启动使用。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当前版本：</w:t>
      </w:r>
      <w:r>
        <w:rPr>
          <w:rFonts w:ascii="Arial" w:cs="Arial" w:eastAsia="Arial" w:hAnsi="Arial"/>
          <w:sz w:val="21"/>
          <w:szCs w:val="21"/>
        </w:rPr>
        <w:t xml:space="preserve">v1.0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开发状态：</w:t>
      </w:r>
      <w:r>
        <w:rPr>
          <w:rFonts w:ascii="Arial" w:cs="Arial" w:eastAsia="Arial" w:hAnsi="Arial"/>
          <w:sz w:val="21"/>
          <w:szCs w:val="21"/>
        </w:rPr>
        <w:t xml:space="preserve">功能完整，可投入使用</w:t>
      </w:r>
    </w:p>
    <w:p>
      <w:pPr>
        <w:pStyle w:val="Heading1"/>
      </w:pPr>
      <w:r>
        <w:rPr>
          <w:rFonts w:ascii="Arial" w:cs="Arial" w:eastAsia="Arial" w:hAnsi="Arial"/>
        </w:rPr>
        <w:t xml:space="preserve">2.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前端框架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Web 框架，适合数据应用和快速原型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SQLite (sqlite3)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内置模块，零配置，单文件存储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图表库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Plotly Express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交互式图表，支持柱状图、饼图等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数据处理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Pandas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DataFrame 结构，方便数据展示与聚合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语言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3.12+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类型注解、现代 Python 语法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项目结构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finance_cil/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app.py            # Streamlit UI 主程序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db.py             # 数据库操作模块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config.py         # 常量配置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requirements.txt  # Python 依赖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data.db           # SQLite 数据库（自动生成）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项目采用三层分离设计：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config.py — 集中管理预设分类、数据库路径等常量，易于维护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db.py — 封装所有数据库操作，统一接口，方便替换数据库引擎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app.py — Streamlit 页面渲染，只负责 UI 逻辑，调用 db.py 获取数据</w:t>
      </w:r>
    </w:p>
    <w:p>
      <w:pPr>
        <w:pStyle w:val="Heading1"/>
      </w:pPr>
      <w:r>
        <w:rPr>
          <w:rFonts w:ascii="Arial" w:cs="Arial" w:eastAsia="Arial" w:hAnsi="Arial"/>
        </w:rPr>
        <w:t xml:space="preserve">4. 数据库设计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数据库采用 SQLite 单表设计，表名为 transactions，结构如下：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200"/>
        <w:gridCol w:w="44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PRIMARY KEY AUTOINCREMENT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唯一标识，自增主键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NULL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金额，必须 &gt; 0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NULL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预设分类之一：餐饮、交通、购物、娱乐、居住、其他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NULL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YYYY-MM-DD 格式日期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DEFAULT ''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备注信息（可选）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预设分类共 6 个，覆盖日常记账场景：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CATEGORIES = ["餐饮", "交通", "购物", "娱乐", "居住", "其他"]</w:t>
      </w:r>
    </w:p>
    <w:p>
      <w:pPr>
        <w:pStyle w:val="Heading1"/>
      </w:pPr>
      <w:r>
        <w:rPr>
          <w:rFonts w:ascii="Arial" w:cs="Arial" w:eastAsia="Arial" w:hAnsi="Arial"/>
        </w:rPr>
        <w:t xml:space="preserve">5. 功能模块</w:t>
      </w:r>
    </w:p>
    <w:p>
      <w:pPr>
        <w:pStyle w:val="Heading2"/>
      </w:pPr>
      <w:r>
        <w:rPr>
          <w:rFonts w:ascii="Arial" w:cs="Arial" w:eastAsia="Arial" w:hAnsi="Arial"/>
        </w:rPr>
        <w:t xml:space="preserve">5.1 添加账目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用户可通过表单录入一笔新的支出记录，包含以下字段：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金额（元）— 数字输入，精度到分，最小值为 0.01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分类 — 下拉选择，6 个预设分类之一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日期 — 日期选择器，默认今天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备注 — 可选文本，如「午餐」「地铁通勤」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提交后数据写入 SQLite，页面自动刷新。金额 ≤ 0 时前端拦截并提示错误。</w:t>
      </w:r>
    </w:p>
    <w:p>
      <w:pPr>
        <w:pStyle w:val="Heading2"/>
      </w:pPr>
      <w:r>
        <w:rPr>
          <w:rFonts w:ascii="Arial" w:cs="Arial" w:eastAsia="Arial" w:hAnsi="Arial"/>
        </w:rPr>
        <w:t xml:space="preserve">5.2 查看列表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以表格形式展示所有账目记录，支持双重筛选：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月份筛选 — 下拉列出所有有记录的月份（从数据库中动态获取）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分类筛选 — 多选下拉，可同时查看多个分类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筛选结果上方显示合计金额（¥ x,xxx.xx 格式），下方以 DataFrame 表格展示明细，按日期和 ID 倒序排列。</w:t>
      </w:r>
    </w:p>
    <w:p>
      <w:pPr>
        <w:pStyle w:val="Heading2"/>
      </w:pPr>
      <w:r>
        <w:rPr>
          <w:rFonts w:ascii="Arial" w:cs="Arial" w:eastAsia="Arial" w:hAnsi="Arial"/>
        </w:rPr>
        <w:t xml:space="preserve">5.3 删除账目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两步操作防止误删：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输入 ID → 点击「查询」→ 展示该记录的 JSON 详情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确认无误 → 点击「确认删除」→ 从数据库移除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ID 不存在时给出明确提示，删除成功后自动清空确认状态并刷新。</w:t>
      </w:r>
    </w:p>
    <w:p>
      <w:pPr>
        <w:pStyle w:val="Heading2"/>
      </w:pPr>
      <w:r>
        <w:rPr>
          <w:rFonts w:ascii="Arial" w:cs="Arial" w:eastAsia="Arial" w:hAnsi="Arial"/>
        </w:rPr>
        <w:t xml:space="preserve">5.4 分类统计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按分类汇总支出数据，双重呈现：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柱状图 — 使用 Plotly Express 生成交互式图表，展示各类别总金额对比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统计明细表 — 列出分类、总金额、笔数、占比（百分比）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支持月份筛选（同查看列表），筛选后图表和表格同步更新。</w:t>
      </w:r>
    </w:p>
    <w:p>
      <w:pPr>
        <w:pStyle w:val="Heading1"/>
      </w:pPr>
      <w:r>
        <w:rPr>
          <w:rFonts w:ascii="Arial" w:cs="Arial" w:eastAsia="Arial" w:hAnsi="Arial"/>
        </w:rPr>
        <w:t xml:space="preserve">6. 运行指南</w:t>
      </w:r>
    </w:p>
    <w:p>
      <w:pPr>
        <w:pStyle w:val="Heading2"/>
      </w:pPr>
      <w:r>
        <w:rPr>
          <w:rFonts w:ascii="Arial" w:cs="Arial" w:eastAsia="Arial" w:hAnsi="Arial"/>
        </w:rPr>
        <w:t xml:space="preserve">6.1 环境要求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pip 包管理器</w:t>
      </w:r>
    </w:p>
    <w:p>
      <w:pPr>
        <w:pStyle w:val="Heading2"/>
      </w:pPr>
      <w:r>
        <w:rPr>
          <w:rFonts w:ascii="Arial" w:cs="Arial" w:eastAsia="Arial" w:hAnsi="Arial"/>
        </w:rPr>
        <w:t xml:space="preserve">6.2 安装与启动</w:t>
      </w:r>
    </w:p>
    <w:p>
      <w:pPr>
        <w:spacing w:after="120" w:line="276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安装依赖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-r requirements.txt</w:t>
      </w:r>
    </w:p>
    <w:p>
      <w:pPr>
        <w:spacing w:after="120" w:line="276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启动应用</w:t>
      </w:r>
    </w:p>
    <w:p>
      <w:pPr>
        <w:shd w:fill="F5F5F5" w:val="clear"/>
        <w:spacing w:after="8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streamlit run app.py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启动后在浏览器访问 http://localhost:8501 即可使用。</w:t>
      </w:r>
    </w:p>
    <w:p>
      <w:pPr>
        <w:pStyle w:val="Heading2"/>
      </w:pPr>
      <w:r>
        <w:rPr>
          <w:rFonts w:ascii="Arial" w:cs="Arial" w:eastAsia="Arial" w:hAnsi="Arial"/>
        </w:rPr>
        <w:t xml:space="preserve">6.3 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数据库文件 data.db 自动生成于项目根目录，请不要提交到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金额必须 &gt; 0，分类必须是 6 个预设值之一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所有数据库操作通过 db.py 模块完成，前端不直接操作数据库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SQLite 使用 WAL 模式提升并发性能</w:t>
      </w:r>
    </w:p>
    <w:p>
      <w:pPr>
        <w:pStyle w:val="Heading1"/>
      </w:pPr>
      <w:r>
        <w:rPr>
          <w:rFonts w:ascii="Arial" w:cs="Arial" w:eastAsia="Arial" w:hAnsi="Arial"/>
        </w:rPr>
        <w:t xml:space="preserve">7. 模块 API 说明</w:t>
      </w:r>
    </w:p>
    <w:p>
      <w:pPr>
        <w:pStyle w:val="Heading2"/>
      </w:pPr>
      <w:r>
        <w:rPr>
          <w:rFonts w:ascii="Arial" w:cs="Arial" w:eastAsia="Arial" w:hAnsi="Arial"/>
        </w:rPr>
        <w:t xml:space="preserve">7.1 db.py 数据库接口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函数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返回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init_db()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创建 transactions 表（如不存在）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add(amount, category, date, notes)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金额、分类、日期、备注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get_all(year_month, categories)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可选：月份(YYYY-MM)、分类列表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list[dict] 按日期倒序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get_by_id(id)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记录 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dict | None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delete(id)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记录 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 是否成功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get_available_months()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list[str] 月份列表，降序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get_stats(year_month)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可选：月份(YYYY-MM)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list[dict] 分类汇总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config.py 常量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常量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["餐饮","交通","购物","娱乐","居住","其他"]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预设支出分类列表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DB_PATH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"data.db"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SQLite 数据库文件路径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扩展建议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以下是未来可扩展的功能方向：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用户认证 — 支持多用户独立记账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预算管理 — 设置月度预算，超支提醒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导出报表 — 支持导出为 CSV、PDF 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收入记录 — 当前仅支持支出，可扩展为收支双模式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标签系统 — 在预设分类外增加自定义标签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数据备份 — 一键备份/恢复数据库到云端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移动端适配 — 优化 Streamlit 在手机端的显示效果</w:t>
      </w:r>
    </w:p>
    <w:p>
      <w:pPr>
        <w:spacing w:before="400"/>
      </w:pPr>
    </w:p>
    <w:p>
      <w:pPr>
        <w:pBdr>
          <w:top w:val="single" w:color="DDDDDD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finance_cil</w:t>
    </w:r>
    <w:r>
      <w:rPr>
        <w:rFonts w:ascii="Arial" w:cs="Arial" w:eastAsia="Arial" w:hAnsi="Arial"/>
        <w:color w:val="BBBBBB"/>
        <w:sz w:val="18"/>
        <w:szCs w:val="18"/>
      </w:rPr>
      <w:t xml:space="preserve">	记账工具项目文档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2026-07-14T07:51:18.049Z</dcterms:created>
  <dcterms:modified xsi:type="dcterms:W3CDTF">2026-07-14T07:51:18.050Z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