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值班与节假日安排管理办法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（值班排班与节假日值守）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一、适用范围与原则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本办法适用于公司全体在职员工，含各部门常驻人员与驻场人员。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值班分为日常值班、节假日值班与应急值班三类。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值班安排应提前公示，日常值班每月 25 日前排定次月安排。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各部门应指定 1 名值班负责人，负责当月值班协调与日志汇总。</w:t>
      </w:r>
    </w:p>
    <w:p>
      <w:pPr>
        <w:pStyle w:val="Heading1"/>
      </w:pPr>
      <w:r>
        <w:t>二、日常值班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日常值班时间为工作日 18:00 至次日 9:00，由 2 人一组轮值。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值班人员应在 18:00 前完成交接，并在值班日志中签字确认。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值班期间应每 2 小时巡视一次办公区，检查门窗、电源与消防通道。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遇突发事件应在 10 分钟内电话报告值班负责人与部门主管。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值班人员不得擅自离岗，离岗超过 30 分钟视为脱岗。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脱岗一次扣除当月值班补贴的 50%，脱岗两次取消当月值班资格。</w:t>
      </w:r>
    </w:p>
    <w:p>
      <w:pPr>
        <w:pStyle w:val="Heading1"/>
      </w:pPr>
      <w:r>
        <w:t>三、节假日值班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法定节假日值班由人力资源部统一排定，提前 5 个工作日公布。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春节假期值班按 3 人一组安排，覆盖除夕至正月初六共 7 天。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节假日值班实行 24 小时轮班，每班 8 小时。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值班人员因故不能到岗的，应在值班前 24 小时提出换班申请，并自行落实替班人。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未按规定到岗且未落实替班的，按旷工处理。</w:t>
      </w:r>
    </w:p>
    <w:p>
      <w:pPr>
        <w:pStyle w:val="Heading1"/>
      </w:pPr>
      <w:r>
        <w:t>四、值班补贴与调休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日常值班补贴为每人每班 100 元，节假日值班补贴为每人每班 300 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值班补贴随次月工资发放，不另行审批。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节假日值班可按 1:1 折算调休，调休需在 3 个月内使用完毕。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同一班次不得重复申领值班补贴与加班调休。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值班期间发生的公务支出，凭票据按费用报销流程办理。</w:t>
      </w:r>
    </w:p>
    <w:p>
      <w:pPr>
        <w:pStyle w:val="Heading1"/>
      </w:pPr>
      <w:r>
        <w:t>五、交接与记录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值班日志应记录交接时间、巡视情况、来访登记与异常事件。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值班日志由值班负责人在次月 3 日前汇总交行政部归档。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办公区监控录像保存期限不少于 30 天。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交接不清造成财物损失的，由交接双方共同承担责任。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本办法由行政部负责解释。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　本办法自发布之日起施行，未尽事宜按公司规章制度执行。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