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drawing>
          <wp:inline distT="0" distB="0" distL="0" distR="0">
            <wp:extent cx="1428750" cy="1428750"/>
            <wp:effectExtent t="0" r="0" b="0" l="0"/>
            <wp:docPr id="1" name="logo" descr="Cafinity logo" title="Ca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428750"/>
                    </a:xfrm>
                    <a:prstGeom prst="rect">
                      <a:avLst/>
                    </a:prstGeom>
                  </pic:spPr>
                </pic:pic>
              </a:graphicData>
            </a:graphic>
          </wp:inline>
        </w:drawing>
      </w:r>
    </w:p>
    <w:p>
      <w:pPr>
        <w:spacing w:after="60" w:before="360"/>
        <w:jc w:val="center"/>
      </w:pPr>
      <w:r>
        <w:rPr>
          <w:b/>
          <w:bCs/>
          <w:color w:val="5A3019"/>
          <w:sz w:val="64"/>
          <w:szCs w:val="64"/>
        </w:rPr>
        <w:t xml:space="preserve">Cafinity</w:t>
      </w:r>
    </w:p>
    <w:p>
      <w:pPr>
        <w:spacing w:after="40"/>
        <w:jc w:val="center"/>
      </w:pPr>
      <w:r>
        <w:rPr>
          <w:color w:val="2A1D14"/>
          <w:sz w:val="30"/>
          <w:szCs w:val="30"/>
        </w:rPr>
        <w:t xml:space="preserve">Management and Ordering System</w:t>
      </w:r>
    </w:p>
    <w:p>
      <w:pPr>
        <w:spacing w:after="280"/>
        <w:jc w:val="center"/>
      </w:pPr>
      <w:r>
        <w:rPr>
          <w:i/>
          <w:iCs/>
          <w:color w:val="9C6B44"/>
          <w:sz w:val="26"/>
          <w:szCs w:val="26"/>
        </w:rPr>
        <w:t xml:space="preserve">Complete Features and User Workflow Guide</w:t>
      </w:r>
    </w:p>
    <w:p>
      <w:pPr>
        <w:pBdr>
          <w:bottom w:val="single" w:color="9C6B44" w:sz="12" w:space="4"/>
        </w:pBdr>
        <w:spacing w:after="280"/>
        <w:jc w:val="center"/>
      </w:pPr>
      <w:r>
        <w:t xml:space="preserve"/>
      </w:r>
    </w:p>
    <w:p>
      <w:pPr>
        <w:spacing w:after="60"/>
        <w:jc w:val="center"/>
      </w:pPr>
      <w:r>
        <w:rPr>
          <w:color w:val="6B5E52"/>
          <w:sz w:val="20"/>
          <w:szCs w:val="20"/>
        </w:rPr>
        <w:t xml:space="preserve">A branch-based mobile application for browsing, ordering, preparing,</w:t>
      </w:r>
    </w:p>
    <w:p>
      <w:pPr>
        <w:spacing w:after="240"/>
        <w:jc w:val="center"/>
      </w:pPr>
      <w:r>
        <w:rPr>
          <w:color w:val="6B5E52"/>
          <w:sz w:val="20"/>
          <w:szCs w:val="20"/>
        </w:rPr>
        <w:t xml:space="preserve">and managing café products across Customer, Staff, and Administrator roles.</w:t>
      </w:r>
    </w:p>
    <w:p>
      <w:pPr>
        <w:spacing w:after="40"/>
        <w:jc w:val="center"/>
      </w:pPr>
      <w:r>
        <w:rPr>
          <w:color w:val="2A1D14"/>
          <w:sz w:val="22"/>
          <w:szCs w:val="22"/>
        </w:rPr>
        <w:t xml:space="preserve">Document version 1.0</w:t>
      </w:r>
    </w:p>
    <w:p>
      <w:pPr>
        <w:spacing w:after="40"/>
        <w:jc w:val="center"/>
      </w:pPr>
      <w:r>
        <w:rPr>
          <w:color w:val="2A1D14"/>
          <w:sz w:val="22"/>
          <w:szCs w:val="22"/>
        </w:rPr>
        <w:t xml:space="preserve">Date generated: June 28, 2026</w:t>
      </w:r>
    </w:p>
    <w:p>
      <w:pPr>
        <w:spacing w:after="40"/>
        <w:jc w:val="center"/>
      </w:pPr>
      <w:r>
        <w:rPr>
          <w:color w:val="2A1D14"/>
          <w:sz w:val="22"/>
          <w:szCs w:val="22"/>
        </w:rPr>
        <w:t xml:space="preserve">Application version: Cafinity 1.0.0  ·  Expo SDK 54</w:t>
      </w:r>
    </w:p>
    <w:p>
      <w:pPr>
        <w:jc w:val="center"/>
      </w:pPr>
      <w:r>
        <w:rPr>
          <w:i/>
          <w:iCs/>
          <w:color w:val="6B5E52"/>
          <w:sz w:val="20"/>
          <w:szCs w:val="20"/>
        </w:rPr>
        <w:t xml:space="preserve">Generated from the current Cafinity application source code.</w:t>
      </w:r>
    </w:p>
    <w:p>
      <w:r>
        <w:br w:type="page"/>
      </w:r>
    </w:p>
    <w:p>
      <w:pPr>
        <w:pStyle w:val="Heading1"/>
      </w:pPr>
      <w:r>
        <w:t xml:space="preserve">Document Control</w:t>
      </w:r>
    </w:p>
    <w:p>
      <w:pPr>
        <w:pBdr>
          <w:bottom w:val="single" w:color="9C6B44" w:sz="12" w:space="1"/>
        </w:pBd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Field</w:t>
            </w:r>
          </w:p>
        </w:tc>
        <w:tc>
          <w:tcPr>
            <w:tcW w:type="dxa" w:w="6626"/>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Detail</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Document title</w:t>
            </w:r>
          </w:p>
        </w:tc>
        <w:tc>
          <w:tcPr>
            <w:tcW w:type="dxa" w:w="66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Cafinity — Complete Features and User Workflow Guide</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Version</w:t>
            </w:r>
          </w:p>
        </w:tc>
        <w:tc>
          <w:tcPr>
            <w:tcW w:type="dxa" w:w="66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1.0</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Date generated</w:t>
            </w:r>
          </w:p>
        </w:tc>
        <w:tc>
          <w:tcPr>
            <w:tcW w:type="dxa" w:w="66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June 28, 2026</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Source reviewed</w:t>
            </w:r>
          </w:p>
        </w:tc>
        <w:tc>
          <w:tcPr>
            <w:tcW w:type="dxa" w:w="66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Cafinity Expo / React Native (TypeScript) repository — app routes, Zustand stores, Supabase services and RPCs, SQL migrations</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Intended audience</w:t>
            </w:r>
          </w:p>
        </w:tc>
        <w:tc>
          <w:tcPr>
            <w:tcW w:type="dxa" w:w="66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Group review, instructor presentation, project documentation, feature verification</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Document status</w:t>
            </w:r>
          </w:p>
        </w:tc>
        <w:tc>
          <w:tcPr>
            <w:tcW w:type="dxa" w:w="66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Generated from the current Cafinity application source code.</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Privacy</w:t>
            </w:r>
          </w:p>
        </w:tc>
        <w:tc>
          <w:tcPr>
            <w:tcW w:type="dxa" w:w="66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Contains no credentials, keys, tokens, or personal data.</w:t>
            </w:r>
          </w:p>
        </w:tc>
      </w:tr>
    </w:tbl>
    <w:p>
      <w:pPr>
        <w:spacing w:after="160"/>
      </w:pPr>
      <w:r>
        <w:t xml:space="preserve"/>
      </w:r>
    </w:p>
    <w:p>
      <w:pPr>
        <w:spacing w:after="120" w:line="276"/>
      </w:pPr>
      <w:r>
        <w:rPr>
          <w:b/>
          <w:bCs/>
          <w:color w:val="5A3019"/>
        </w:rPr>
        <w:t xml:space="preserve">Honesty note. </w:t>
      </w:r>
      <w:r>
        <w:t xml:space="preserve">Every feature in this guide was traced through the application's screens, state, services, and database functions. Features that are simulated, depend on a device build, or require manual setup are listed plainly in Appendix A so the scope is represented accurately.</w:t>
      </w:r>
    </w:p>
    <w:p>
      <w:r>
        <w:br w:type="page"/>
      </w:r>
    </w:p>
    <w:p>
      <w:pPr>
        <w:pStyle w:val="Heading1"/>
      </w:pPr>
      <w:r>
        <w:t xml:space="preserve">Table of Contents</w:t>
      </w:r>
    </w:p>
    <w:p>
      <w:pPr>
        <w:pBdr>
          <w:bottom w:val="single" w:color="9C6B44" w:sz="12" w:space="1"/>
        </w:pBdr>
        <w:spacing w:after="16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spacing w:after="0" w:line="276"/>
      </w:pPr>
      <w:r>
        <w:rPr>
          <w:i/>
          <w:iCs/>
          <w:color w:val="6B5E52"/>
        </w:rPr>
        <w:t xml:space="preserve"/>
      </w:r>
    </w:p>
    <w:p>
      <w:pPr>
        <w:spacing w:before="80"/>
      </w:pPr>
      <w:r>
        <w:rPr>
          <w:i/>
          <w:iCs/>
          <w:color w:val="6B5E52"/>
          <w:sz w:val="18"/>
          <w:szCs w:val="18"/>
        </w:rPr>
        <w:t xml:space="preserve">In Microsoft Word, right-click the table above and choose “Update Field” to populate page numbers.</w:t>
      </w:r>
    </w:p>
    <w:p>
      <w:r>
        <w:br w:type="page"/>
      </w:r>
    </w:p>
    <w:p>
      <w:pPr>
        <w:pStyle w:val="Heading1"/>
      </w:pPr>
      <w:r>
        <w:t xml:space="preserve">1. System Overview</w:t>
      </w:r>
    </w:p>
    <w:p>
      <w:pPr>
        <w:pBdr>
          <w:bottom w:val="single" w:color="9C6B44" w:sz="12" w:space="1"/>
        </w:pBdr>
        <w:spacing w:after="160"/>
      </w:pPr>
      <w:r>
        <w:t xml:space="preserve"/>
      </w:r>
    </w:p>
    <w:p>
      <w:pPr>
        <w:spacing w:after="120" w:line="276"/>
      </w:pPr>
      <w:r>
        <w:t xml:space="preserve">Cafinity is a branch-based café ordering and management system delivered as a single mobile application. The same app serves three kinds of users — customers, baristas (staff), and administrators — and shows each of them a different experience based on the role stored on their account.</w:t>
      </w:r>
    </w:p>
    <w:p>
      <w:pPr>
        <w:spacing w:after="120" w:line="276"/>
      </w:pPr>
      <w:r>
        <w:t xml:space="preserve">It solves a set of everyday café problems in one place: customers can browse a branch's real menu and place orders for immediate or scheduled pickup; baristas receive those orders in a live, first-in-first-out queue for their branch and move each order through preparation; and administrators manage inventory, menu, users, branches, promotions, business rules, and reporting.</w:t>
      </w:r>
    </w:p>
    <w:p>
      <w:pPr>
        <w:pStyle w:val="Heading3"/>
      </w:pPr>
      <w:r>
        <w:t xml:space="preserve">Main user groups</w:t>
      </w:r>
    </w:p>
    <w:p>
      <w:pPr>
        <w:pStyle w:val="ListParagraph"/>
        <w:numPr>
          <w:ilvl w:val="0"/>
          <w:numId w:val="2"/>
        </w:numPr>
        <w:spacing w:after="60" w:line="270"/>
      </w:pPr>
      <w:r>
        <w:t xml:space="preserve">Customer — browses, customizes, orders, pays (simulated), tracks pickup, earns rewards, and leaves feedback.</w:t>
      </w:r>
    </w:p>
    <w:p>
      <w:pPr>
        <w:pStyle w:val="ListParagraph"/>
        <w:numPr>
          <w:ilvl w:val="0"/>
          <w:numId w:val="2"/>
        </w:numPr>
        <w:spacing w:after="60" w:line="270"/>
      </w:pPr>
      <w:r>
        <w:t xml:space="preserve">Staff / Barista — processes the order queue for an assigned branch and prepares orders.</w:t>
      </w:r>
    </w:p>
    <w:p>
      <w:pPr>
        <w:pStyle w:val="ListParagraph"/>
        <w:numPr>
          <w:ilvl w:val="0"/>
          <w:numId w:val="2"/>
        </w:numPr>
        <w:spacing w:after="60" w:line="270"/>
      </w:pPr>
      <w:r>
        <w:t xml:space="preserve">Administrator — configures and oversees the whole system across authorized branches.</w:t>
      </w:r>
    </w:p>
    <w:p>
      <w:pPr>
        <w:pStyle w:val="Heading3"/>
      </w:pPr>
      <w:r>
        <w:t xml:space="preserve">Main system areas</w:t>
      </w:r>
    </w:p>
    <w:p>
      <w:pPr>
        <w:pStyle w:val="ListParagraph"/>
        <w:numPr>
          <w:ilvl w:val="0"/>
          <w:numId w:val="2"/>
        </w:numPr>
        <w:spacing w:after="60" w:line="270"/>
      </w:pPr>
      <w:r>
        <w:t xml:space="preserve">Customer ordering (menu, product customization, cart, checkout, tracking, receipt).</w:t>
      </w:r>
    </w:p>
    <w:p>
      <w:pPr>
        <w:pStyle w:val="ListParagraph"/>
        <w:numPr>
          <w:ilvl w:val="0"/>
          <w:numId w:val="2"/>
        </w:numPr>
        <w:spacing w:after="60" w:line="270"/>
      </w:pPr>
      <w:r>
        <w:t xml:space="preserve">Rewards and loyalty (points, challenges, vouchers, streaks).</w:t>
      </w:r>
    </w:p>
    <w:p>
      <w:pPr>
        <w:pStyle w:val="ListParagraph"/>
        <w:numPr>
          <w:ilvl w:val="0"/>
          <w:numId w:val="2"/>
        </w:numPr>
        <w:spacing w:after="60" w:line="270"/>
      </w:pPr>
      <w:r>
        <w:t xml:space="preserve">Branch operations (live order queue, payment confirmation, preparation).</w:t>
      </w:r>
    </w:p>
    <w:p>
      <w:pPr>
        <w:pStyle w:val="ListParagraph"/>
        <w:numPr>
          <w:ilvl w:val="0"/>
          <w:numId w:val="2"/>
        </w:numPr>
        <w:spacing w:after="60" w:line="270"/>
      </w:pPr>
      <w:r>
        <w:t xml:space="preserve">Administration (dashboard, reports, inventory, menu, users, campaigns, settings, feedback).</w:t>
      </w:r>
    </w:p>
    <w:p>
      <w:pPr>
        <w:pStyle w:val="Heading3"/>
      </w:pPr>
      <w:r>
        <w:t xml:space="preserve">Technology, briefly</w:t>
      </w:r>
    </w:p>
    <w:p>
      <w:pPr>
        <w:spacing w:after="120" w:line="276"/>
      </w:pPr>
      <w:r>
        <w:t xml:space="preserve">The app is built with Expo (SDK 54) and React Native using TypeScript, with Expo Router for navigation and Zustand for in-app state. Data, accounts, and business logic live in Supabase (PostgreSQL), where sensitive operations run through database functions (RPCs) protected by Row-Level Security so the rules can't be bypassed from the app.</w:t>
      </w:r>
    </w:p>
    <w:p>
      <w:pPr>
        <w:spacing w:after="120"/>
      </w:pPr>
      <w:r>
        <w:t xml:space="preserve"/>
      </w:r>
    </w:p>
    <w:p>
      <w:pPr>
        <w:pStyle w:val="Heading3"/>
      </w:pPr>
      <w:r>
        <w:t xml:space="preserve">Figure 1 — Branch-based ordering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CUSTOMER  —  places an order at a selected Cafinity branch</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EFE7D9" w:val="clear"/>
            <w:tcMar>
              <w:top w:type="dxa" w:w="80"/>
              <w:left w:type="dxa" w:w="140"/>
              <w:bottom w:type="dxa" w:w="80"/>
              <w:right w:type="dxa" w:w="140"/>
            </w:tcMar>
          </w:tcPr>
          <w:p>
            <w:pPr>
              <w:jc w:val="center"/>
            </w:pPr>
            <w:r>
              <w:rPr>
                <w:b/>
                <w:bCs/>
                <w:color w:val="5A3019"/>
              </w:rPr>
              <w:t xml:space="preserve">STAFF / BARISTA  —  processes the order and updates its status</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ADMINISTRATOR  —  manages branches, inventory, users, settings, and reports</w:t>
            </w:r>
          </w:p>
        </w:tc>
      </w:tr>
    </w:tbl>
    <w:p>
      <w:pPr>
        <w:spacing w:after="200" w:before="80"/>
        <w:jc w:val="center"/>
      </w:pPr>
      <w:r>
        <w:rPr>
          <w:i/>
          <w:iCs/>
          <w:color w:val="6B5E52"/>
          <w:sz w:val="18"/>
          <w:szCs w:val="18"/>
        </w:rPr>
        <w:t xml:space="preserve">Figure 1. Each role acts on the same order data from a different vantage point.</w:t>
      </w:r>
    </w:p>
    <w:p>
      <w:r>
        <w:br w:type="page"/>
      </w:r>
    </w:p>
    <w:p>
      <w:pPr>
        <w:pStyle w:val="Heading1"/>
      </w:pPr>
      <w:r>
        <w:t xml:space="preserve">2. User Roles and Access</w:t>
      </w:r>
    </w:p>
    <w:p>
      <w:pPr>
        <w:pBdr>
          <w:bottom w:val="single" w:color="9C6B44" w:sz="12" w:space="1"/>
        </w:pBdr>
        <w:spacing w:after="160"/>
      </w:pPr>
      <w:r>
        <w:t xml:space="preserve"/>
      </w:r>
    </w:p>
    <w:p>
      <w:pPr>
        <w:spacing w:after="120" w:line="276"/>
      </w:pPr>
      <w:r>
        <w:t xml:space="preserve">Access is decided by the role on the signed-in account and, for staff, by their branch assignment. When the app starts, it reads the account's role and routes the user to the matching experience; protected screens and database functions re-check the role and branch on every sensitive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Role</w:t>
            </w:r>
          </w:p>
        </w:tc>
        <w:tc>
          <w:tcPr>
            <w:tcW w:type="dxa" w:w="32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Main purpose</w:t>
            </w:r>
          </w:p>
        </w:tc>
        <w:tc>
          <w:tcPr>
            <w:tcW w:type="dxa" w:w="4026"/>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Typical access</w:t>
            </w:r>
          </w:p>
        </w:tc>
      </w:tr>
      <w:tr>
        <w:tc>
          <w:tcPr>
            <w:tcW w:type="dxa" w:w="18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Customer</w:t>
            </w:r>
          </w:p>
        </w:tc>
        <w:tc>
          <w:tcPr>
            <w:tcW w:type="dxa" w:w="32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Browse and order café products</w:t>
            </w:r>
          </w:p>
        </w:tc>
        <w:tc>
          <w:tcPr>
            <w:tcW w:type="dxa" w:w="4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Customer ordering, rewards, order tracking, profile</w:t>
            </w:r>
          </w:p>
        </w:tc>
      </w:tr>
      <w:tr>
        <w:tc>
          <w:tcPr>
            <w:tcW w:type="dxa" w:w="18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Staff / Barista</w:t>
            </w:r>
          </w:p>
        </w:tc>
        <w:tc>
          <w:tcPr>
            <w:tcW w:type="dxa" w:w="32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Process branch orders</w:t>
            </w:r>
          </w:p>
        </w:tc>
        <w:tc>
          <w:tcPr>
            <w:tcW w:type="dxa" w:w="4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Operations for the assigned branch only (or all branches if explicitly granted)</w:t>
            </w:r>
          </w:p>
        </w:tc>
      </w:tr>
      <w:tr>
        <w:tc>
          <w:tcPr>
            <w:tcW w:type="dxa" w:w="18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Administrator</w:t>
            </w:r>
          </w:p>
        </w:tc>
        <w:tc>
          <w:tcPr>
            <w:tcW w:type="dxa" w:w="32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Manage the Cafinity system</w:t>
            </w:r>
          </w:p>
        </w:tc>
        <w:tc>
          <w:tcPr>
            <w:tcW w:type="dxa" w:w="4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All authorized branches and every management tool</w:t>
            </w:r>
          </w:p>
        </w:tc>
      </w:tr>
    </w:tbl>
    <w:p>
      <w:pPr>
        <w:spacing w:after="140"/>
      </w:pPr>
      <w:r>
        <w:t xml:space="preserve"/>
      </w:r>
    </w:p>
    <w:p>
      <w:pPr>
        <w:spacing w:after="120" w:line="276"/>
      </w:pPr>
      <w:r>
        <w:rPr>
          <w:b/>
          <w:bCs/>
          <w:color w:val="5A3019"/>
        </w:rPr>
        <w:t xml:space="preserve">Enforced, not assumed. </w:t>
      </w:r>
      <w:r>
        <w:t xml:space="preserve">Role and branch limits are enforced in the database (Row-Level Security plus role checks inside functions), not only by hiding buttons in the interface. A barista assigned to one branch cannot read or change another branch's orders even by altering a request.</w:t>
      </w:r>
    </w:p>
    <w:p>
      <w:r>
        <w:br w:type="page"/>
      </w:r>
    </w:p>
    <w:p>
      <w:pPr>
        <w:pStyle w:val="Heading1"/>
      </w:pPr>
      <w:r>
        <w:t xml:space="preserve">3. Shared System Features</w:t>
      </w:r>
    </w:p>
    <w:p>
      <w:pPr>
        <w:pBdr>
          <w:bottom w:val="single" w:color="9C6B44" w:sz="12" w:space="1"/>
        </w:pBdr>
        <w:spacing w:after="160"/>
      </w:pPr>
      <w:r>
        <w:t xml:space="preserve"/>
      </w:r>
    </w:p>
    <w:p>
      <w:pPr>
        <w:spacing w:after="120" w:line="276"/>
      </w:pPr>
      <w:r>
        <w:t xml:space="preserve">These behaviors apply across roles where relevant.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Feature</w:t>
            </w:r>
          </w:p>
        </w:tc>
        <w:tc>
          <w:tcPr>
            <w:tcW w:type="dxa" w:w="5226"/>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Behavior</w:t>
            </w:r>
          </w:p>
        </w:tc>
        <w:tc>
          <w:tcPr>
            <w:tcW w:type="dxa" w:w="14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Who</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Branded launch screen</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 short Cafinity loading screen appears at cold start while the saved theme and session load.</w:t>
            </w:r>
          </w:p>
        </w:tc>
        <w:tc>
          <w:tcPr>
            <w:tcW w:type="dxa" w:w="1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Login &amp; authentication</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Email/password sign-in and registration via Supabase Auth, with session restoration on reopen.</w:t>
            </w:r>
          </w:p>
        </w:tc>
        <w:tc>
          <w:tcPr>
            <w:tcW w:type="dxa" w:w="1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Role-based routing</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After sign-in the app sends the user to the Customer, Staff, or Admin area based on their role.</w:t>
            </w:r>
          </w:p>
        </w:tc>
        <w:tc>
          <w:tcPr>
            <w:tcW w:type="dxa" w:w="1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Light / Dark / Use device</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An appearance control switches the whole app between light, dark, or the device setting; the choice is saved.</w:t>
            </w:r>
          </w:p>
        </w:tc>
        <w:tc>
          <w:tcPr>
            <w:tcW w:type="dxa" w:w="1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Seasonal themes</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An active campaign can apply seasonal accent colors and imagery on top of the light/dark base.</w:t>
            </w:r>
          </w:p>
        </w:tc>
        <w:tc>
          <w:tcPr>
            <w:tcW w:type="dxa" w:w="1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Profile &amp; sign out</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Each role has a profile area showing account details with a sign-out action.</w:t>
            </w:r>
          </w:p>
        </w:tc>
        <w:tc>
          <w:tcPr>
            <w:tcW w:type="dxa" w:w="1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Loading / empty / error states</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Screens show loading spinners, friendly empty messages, and retryable error states.</w:t>
            </w:r>
          </w:p>
        </w:tc>
        <w:tc>
          <w:tcPr>
            <w:tcW w:type="dxa" w:w="1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Offline / connection handling</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An offline banner appears when the device loses connectivity; actions that need the network are guarded.</w:t>
            </w:r>
          </w:p>
        </w:tc>
        <w:tc>
          <w:tcPr>
            <w:tcW w:type="dxa" w:w="1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Local notifications</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The app can raise on-device notifications (e.g., order updates) using Expo Notifications.</w:t>
            </w:r>
          </w:p>
        </w:tc>
        <w:tc>
          <w:tcPr>
            <w:tcW w:type="dxa" w:w="1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All (see Appendix A)</w:t>
            </w:r>
          </w:p>
        </w:tc>
      </w:tr>
      <w:tr>
        <w:tc>
          <w:tcPr>
            <w:tcW w:type="dxa" w:w="2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Safe-area &amp; responsive layout</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Screens respect device safe areas and adapt to common phone widths.</w:t>
            </w:r>
          </w:p>
        </w:tc>
        <w:tc>
          <w:tcPr>
            <w:tcW w:type="dxa" w:w="14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All</w:t>
            </w:r>
          </w:p>
        </w:tc>
      </w:tr>
      <w:tr>
        <w:tc>
          <w:tcPr>
            <w:tcW w:type="dxa" w:w="2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Branch status indicators</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Open / closed and “no longer available” states are shown wherever a branch is chosen.</w:t>
            </w:r>
          </w:p>
        </w:tc>
        <w:tc>
          <w:tcPr>
            <w:tcW w:type="dxa" w:w="14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Customer, Staff</w:t>
            </w:r>
          </w:p>
        </w:tc>
      </w:tr>
    </w:tbl>
    <w:p>
      <w:r>
        <w:br w:type="page"/>
      </w:r>
    </w:p>
    <w:p>
      <w:pPr>
        <w:pStyle w:val="Heading1"/>
      </w:pPr>
      <w:r>
        <w:t xml:space="preserve">4. Customer Application</w:t>
      </w:r>
    </w:p>
    <w:p>
      <w:pPr>
        <w:pBdr>
          <w:bottom w:val="single" w:color="9C6B44" w:sz="12" w:space="1"/>
        </w:pBdr>
        <w:spacing w:after="160"/>
      </w:pPr>
      <w:r>
        <w:t xml:space="preserve"/>
      </w:r>
    </w:p>
    <w:p>
      <w:pPr>
        <w:pStyle w:val="Heading2"/>
      </w:pPr>
      <w:r>
        <w:t xml:space="preserve">4.1 Customer Journey Overview</w:t>
      </w:r>
    </w:p>
    <w:p>
      <w:pPr>
        <w:spacing w:after="120" w:line="276"/>
      </w:pPr>
      <w:r>
        <w:t xml:space="preserve">The typical customer path, in order:</w:t>
      </w:r>
    </w:p>
    <w:p>
      <w:pPr>
        <w:pStyle w:val="ListParagraph"/>
        <w:numPr>
          <w:ilvl w:val="0"/>
          <w:numId w:val="3"/>
        </w:numPr>
        <w:spacing w:after="60" w:line="270"/>
      </w:pPr>
      <w:r>
        <w:t xml:space="preserve">Open Cafinity and view the branded launch screen.</w:t>
      </w:r>
    </w:p>
    <w:p>
      <w:pPr>
        <w:pStyle w:val="ListParagraph"/>
        <w:numPr>
          <w:ilvl w:val="0"/>
          <w:numId w:val="3"/>
        </w:numPr>
        <w:spacing w:after="60" w:line="270"/>
      </w:pPr>
      <w:r>
        <w:t xml:space="preserve">Sign in or create an account.</w:t>
      </w:r>
    </w:p>
    <w:p>
      <w:pPr>
        <w:pStyle w:val="ListParagraph"/>
        <w:numPr>
          <w:ilvl w:val="0"/>
          <w:numId w:val="3"/>
        </w:numPr>
        <w:spacing w:after="60" w:line="270"/>
      </w:pPr>
      <w:r>
        <w:t xml:space="preserve">Choose or confirm a branch.</w:t>
      </w:r>
    </w:p>
    <w:p>
      <w:pPr>
        <w:pStyle w:val="ListParagraph"/>
        <w:numPr>
          <w:ilvl w:val="0"/>
          <w:numId w:val="3"/>
        </w:numPr>
        <w:spacing w:after="60" w:line="270"/>
      </w:pPr>
      <w:r>
        <w:t xml:space="preserve">Browse the branch menu.</w:t>
      </w:r>
    </w:p>
    <w:p>
      <w:pPr>
        <w:pStyle w:val="ListParagraph"/>
        <w:numPr>
          <w:ilvl w:val="0"/>
          <w:numId w:val="3"/>
        </w:numPr>
        <w:spacing w:after="60" w:line="270"/>
      </w:pPr>
      <w:r>
        <w:t xml:space="preserve">Open a product and read its details.</w:t>
      </w:r>
    </w:p>
    <w:p>
      <w:pPr>
        <w:pStyle w:val="ListParagraph"/>
        <w:numPr>
          <w:ilvl w:val="0"/>
          <w:numId w:val="3"/>
        </w:numPr>
        <w:spacing w:after="60" w:line="270"/>
      </w:pPr>
      <w:r>
        <w:t xml:space="preserve">Select size and customizations.</w:t>
      </w:r>
    </w:p>
    <w:p>
      <w:pPr>
        <w:pStyle w:val="ListParagraph"/>
        <w:numPr>
          <w:ilvl w:val="0"/>
          <w:numId w:val="3"/>
        </w:numPr>
        <w:spacing w:after="60" w:line="270"/>
      </w:pPr>
      <w:r>
        <w:t xml:space="preserve">Add the item to the cart.</w:t>
      </w:r>
    </w:p>
    <w:p>
      <w:pPr>
        <w:pStyle w:val="ListParagraph"/>
        <w:numPr>
          <w:ilvl w:val="0"/>
          <w:numId w:val="3"/>
        </w:numPr>
        <w:spacing w:after="60" w:line="270"/>
      </w:pPr>
      <w:r>
        <w:t xml:space="preserve">Review the cart.</w:t>
      </w:r>
    </w:p>
    <w:p>
      <w:pPr>
        <w:pStyle w:val="ListParagraph"/>
        <w:numPr>
          <w:ilvl w:val="0"/>
          <w:numId w:val="3"/>
        </w:numPr>
        <w:spacing w:after="60" w:line="270"/>
      </w:pPr>
      <w:r>
        <w:t xml:space="preserve">Choose immediate or scheduled pickup.</w:t>
      </w:r>
    </w:p>
    <w:p>
      <w:pPr>
        <w:pStyle w:val="ListParagraph"/>
        <w:numPr>
          <w:ilvl w:val="0"/>
          <w:numId w:val="3"/>
        </w:numPr>
        <w:spacing w:after="60" w:line="270"/>
      </w:pPr>
      <w:r>
        <w:t xml:space="preserve">Apply a voucher or promo, optional discount, tip, and payment method.</w:t>
      </w:r>
    </w:p>
    <w:p>
      <w:pPr>
        <w:pStyle w:val="ListParagraph"/>
        <w:numPr>
          <w:ilvl w:val="0"/>
          <w:numId w:val="3"/>
        </w:numPr>
        <w:spacing w:after="60" w:line="270"/>
      </w:pPr>
      <w:r>
        <w:t xml:space="preserve">Place the order.</w:t>
      </w:r>
    </w:p>
    <w:p>
      <w:pPr>
        <w:pStyle w:val="ListParagraph"/>
        <w:numPr>
          <w:ilvl w:val="0"/>
          <w:numId w:val="3"/>
        </w:numPr>
        <w:spacing w:after="60" w:line="270"/>
      </w:pPr>
      <w:r>
        <w:t xml:space="preserve">Receive order confirmation.</w:t>
      </w:r>
    </w:p>
    <w:p>
      <w:pPr>
        <w:pStyle w:val="ListParagraph"/>
        <w:numPr>
          <w:ilvl w:val="0"/>
          <w:numId w:val="3"/>
        </w:numPr>
        <w:spacing w:after="60" w:line="270"/>
      </w:pPr>
      <w:r>
        <w:t xml:space="preserve">Track preparation.</w:t>
      </w:r>
    </w:p>
    <w:p>
      <w:pPr>
        <w:pStyle w:val="ListParagraph"/>
        <w:numPr>
          <w:ilvl w:val="0"/>
          <w:numId w:val="3"/>
        </w:numPr>
        <w:spacing w:after="60" w:line="270"/>
      </w:pPr>
      <w:r>
        <w:t xml:space="preserve">Present the pickup number or QR at the counter.</w:t>
      </w:r>
    </w:p>
    <w:p>
      <w:pPr>
        <w:pStyle w:val="ListParagraph"/>
        <w:numPr>
          <w:ilvl w:val="0"/>
          <w:numId w:val="3"/>
        </w:numPr>
        <w:spacing w:after="60" w:line="270"/>
      </w:pPr>
      <w:r>
        <w:t xml:space="preserve">View the digital receipt.</w:t>
      </w:r>
    </w:p>
    <w:p>
      <w:pPr>
        <w:pStyle w:val="ListParagraph"/>
        <w:numPr>
          <w:ilvl w:val="0"/>
          <w:numId w:val="3"/>
        </w:numPr>
        <w:spacing w:after="60" w:line="270"/>
      </w:pPr>
      <w:r>
        <w:t xml:space="preserve">Earn loyalty points.</w:t>
      </w:r>
    </w:p>
    <w:p>
      <w:pPr>
        <w:pStyle w:val="ListParagraph"/>
        <w:numPr>
          <w:ilvl w:val="0"/>
          <w:numId w:val="3"/>
        </w:numPr>
        <w:spacing w:after="60" w:line="270"/>
      </w:pPr>
      <w:r>
        <w:t xml:space="preserve">Submit feedback after the order completes.</w:t>
      </w:r>
    </w:p>
    <w:p>
      <w:pPr>
        <w:pStyle w:val="ListParagraph"/>
        <w:numPr>
          <w:ilvl w:val="0"/>
          <w:numId w:val="3"/>
        </w:numPr>
        <w:spacing w:after="60" w:line="270"/>
      </w:pPr>
      <w:r>
        <w:t xml:space="preserve">Reorder or review order history.</w:t>
      </w:r>
    </w:p>
    <w:p>
      <w:pPr>
        <w:pStyle w:val="Heading2"/>
      </w:pPr>
      <w:r>
        <w:t xml:space="preserve">4.2 Customer Authentication</w:t>
      </w:r>
    </w:p>
    <w:p>
      <w:pPr>
        <w:pStyle w:val="ListParagraph"/>
        <w:numPr>
          <w:ilvl w:val="0"/>
          <w:numId w:val="2"/>
        </w:numPr>
        <w:spacing w:after="60" w:line="270"/>
      </w:pPr>
      <w:r>
        <w:t xml:space="preserve">Registration with first/last name, email, and password.</w:t>
      </w:r>
    </w:p>
    <w:p>
      <w:pPr>
        <w:pStyle w:val="ListParagraph"/>
        <w:numPr>
          <w:ilvl w:val="0"/>
          <w:numId w:val="2"/>
        </w:numPr>
        <w:spacing w:after="60" w:line="270"/>
      </w:pPr>
      <w:r>
        <w:t xml:space="preserve">Login with email and password; a show/hide control reveals the typed password.</w:t>
      </w:r>
    </w:p>
    <w:p>
      <w:pPr>
        <w:pStyle w:val="ListParagraph"/>
        <w:numPr>
          <w:ilvl w:val="0"/>
          <w:numId w:val="2"/>
        </w:numPr>
        <w:spacing w:after="60" w:line="270"/>
      </w:pPr>
      <w:r>
        <w:t xml:space="preserve">Session restoration — a returning customer stays signed in until they sign out.</w:t>
      </w:r>
    </w:p>
    <w:p>
      <w:pPr>
        <w:pStyle w:val="ListParagraph"/>
        <w:numPr>
          <w:ilvl w:val="0"/>
          <w:numId w:val="2"/>
        </w:numPr>
        <w:spacing w:after="60" w:line="270"/>
      </w:pPr>
      <w:r>
        <w:t xml:space="preserve">Role-based redirection — a customer account always opens the customer experience.</w:t>
      </w:r>
    </w:p>
    <w:p>
      <w:pPr>
        <w:pStyle w:val="ListParagraph"/>
        <w:numPr>
          <w:ilvl w:val="0"/>
          <w:numId w:val="2"/>
        </w:numPr>
        <w:spacing w:after="60" w:line="270"/>
      </w:pPr>
      <w:r>
        <w:t xml:space="preserve">Sign out from the profile area.</w:t>
      </w:r>
    </w:p>
    <w:p>
      <w:pPr>
        <w:spacing w:after="120" w:line="276"/>
      </w:pPr>
      <w:r>
        <w:rPr>
          <w:b/>
          <w:bCs/>
          <w:color w:val="5A3019"/>
        </w:rPr>
        <w:t xml:space="preserve">Note. </w:t>
      </w:r>
      <w:r>
        <w:t xml:space="preserve">A dedicated “forgot password” reset flow is not a verified part of the current customer screens; see Appendix A.</w:t>
      </w:r>
    </w:p>
    <w:p>
      <w:pPr>
        <w:pStyle w:val="Heading2"/>
      </w:pPr>
      <w:r>
        <w:t xml:space="preserve">4.3 Branch Selection</w:t>
      </w:r>
    </w:p>
    <w:p>
      <w:pPr>
        <w:pStyle w:val="ListParagraph"/>
        <w:numPr>
          <w:ilvl w:val="0"/>
          <w:numId w:val="2"/>
        </w:numPr>
        <w:spacing w:after="60" w:line="270"/>
      </w:pPr>
      <w:r>
        <w:t xml:space="preserve">Manual selection from the list of active branches.</w:t>
      </w:r>
    </w:p>
    <w:p>
      <w:pPr>
        <w:pStyle w:val="ListParagraph"/>
        <w:numPr>
          <w:ilvl w:val="0"/>
          <w:numId w:val="2"/>
        </w:numPr>
        <w:spacing w:after="60" w:line="270"/>
      </w:pPr>
      <w:r>
        <w:t xml:space="preserve">Nearest-branch suggestion using the device location when location permission is granted.</w:t>
      </w:r>
    </w:p>
    <w:p>
      <w:pPr>
        <w:pStyle w:val="ListParagraph"/>
        <w:numPr>
          <w:ilvl w:val="0"/>
          <w:numId w:val="2"/>
        </w:numPr>
        <w:spacing w:after="60" w:line="270"/>
      </w:pPr>
      <w:r>
        <w:t xml:space="preserve">Open / closed status with opening and closing hours for each branch.</w:t>
      </w:r>
    </w:p>
    <w:p>
      <w:pPr>
        <w:pStyle w:val="ListParagraph"/>
        <w:numPr>
          <w:ilvl w:val="0"/>
          <w:numId w:val="2"/>
        </w:numPr>
        <w:spacing w:after="60" w:line="270"/>
      </w:pPr>
      <w:r>
        <w:t xml:space="preserve">Closed or inactive branches are flagged; immediate ordering is blocked while a branch is closed, with scheduled pickup offered as the alternative.</w:t>
      </w:r>
    </w:p>
    <w:p>
      <w:pPr>
        <w:pStyle w:val="ListParagraph"/>
        <w:numPr>
          <w:ilvl w:val="0"/>
          <w:numId w:val="2"/>
        </w:numPr>
        <w:spacing w:after="60" w:line="270"/>
      </w:pPr>
      <w:r>
        <w:t xml:space="preserve">The menu and stock shown are specific to the selected branch.</w:t>
      </w:r>
    </w:p>
    <w:p>
      <w:pPr>
        <w:pStyle w:val="ListParagraph"/>
        <w:numPr>
          <w:ilvl w:val="0"/>
          <w:numId w:val="2"/>
        </w:numPr>
        <w:spacing w:after="60" w:line="270"/>
      </w:pPr>
      <w:r>
        <w:t xml:space="preserve">Changing branches re-validates the cart: items not available at the new branch are flagged rather than silently dropped.</w:t>
      </w:r>
    </w:p>
    <w:p>
      <w:pPr>
        <w:pStyle w:val="Heading2"/>
      </w:pPr>
      <w:r>
        <w:t xml:space="preserve">4.4 Home Screen</w:t>
      </w:r>
    </w:p>
    <w:p>
      <w:pPr>
        <w:pStyle w:val="ListParagraph"/>
        <w:numPr>
          <w:ilvl w:val="0"/>
          <w:numId w:val="2"/>
        </w:numPr>
        <w:spacing w:after="60" w:line="270"/>
      </w:pPr>
      <w:r>
        <w:t xml:space="preserve">A personalized greeting and the currently selected branch.</w:t>
      </w:r>
    </w:p>
    <w:p>
      <w:pPr>
        <w:pStyle w:val="ListParagraph"/>
        <w:numPr>
          <w:ilvl w:val="0"/>
          <w:numId w:val="2"/>
        </w:numPr>
        <w:spacing w:after="60" w:line="270"/>
      </w:pPr>
      <w:r>
        <w:t xml:space="preserve">A seasonal campaign / promotion highlight when a campaign is active.</w:t>
      </w:r>
    </w:p>
    <w:p>
      <w:pPr>
        <w:pStyle w:val="ListParagraph"/>
        <w:numPr>
          <w:ilvl w:val="0"/>
          <w:numId w:val="2"/>
        </w:numPr>
        <w:spacing w:after="60" w:line="270"/>
      </w:pPr>
      <w:r>
        <w:t xml:space="preserve">Featured products and quick entry into the menu.</w:t>
      </w:r>
    </w:p>
    <w:p>
      <w:pPr>
        <w:pStyle w:val="ListParagraph"/>
        <w:numPr>
          <w:ilvl w:val="0"/>
          <w:numId w:val="2"/>
        </w:numPr>
        <w:spacing w:after="60" w:line="270"/>
      </w:pPr>
      <w:r>
        <w:t xml:space="preserve">An active-order indicator that links to live tracking when an order is in progress.</w:t>
      </w:r>
    </w:p>
    <w:p>
      <w:pPr>
        <w:pStyle w:val="ListParagraph"/>
        <w:numPr>
          <w:ilvl w:val="0"/>
          <w:numId w:val="2"/>
        </w:numPr>
        <w:spacing w:after="60" w:line="270"/>
      </w:pPr>
      <w:r>
        <w:t xml:space="preserve">A rewards shortcut and quick actions.</w:t>
      </w:r>
    </w:p>
    <w:p>
      <w:pPr>
        <w:pStyle w:val="Heading2"/>
      </w:pPr>
      <w:r>
        <w:t xml:space="preserve">4.5 Menu and Product Discovery</w:t>
      </w:r>
    </w:p>
    <w:p>
      <w:pPr>
        <w:pStyle w:val="ListParagraph"/>
        <w:numPr>
          <w:ilvl w:val="0"/>
          <w:numId w:val="2"/>
        </w:numPr>
        <w:spacing w:after="60" w:line="270"/>
      </w:pPr>
      <w:r>
        <w:t xml:space="preserve">Products grouped by category, with search.</w:t>
      </w:r>
    </w:p>
    <w:p>
      <w:pPr>
        <w:pStyle w:val="ListParagraph"/>
        <w:numPr>
          <w:ilvl w:val="0"/>
          <w:numId w:val="2"/>
        </w:numPr>
        <w:spacing w:after="60" w:line="270"/>
      </w:pPr>
      <w:r>
        <w:t xml:space="preserve">Product images with graceful fallbacks when an image is missing.</w:t>
      </w:r>
    </w:p>
    <w:p>
      <w:pPr>
        <w:pStyle w:val="ListParagraph"/>
        <w:numPr>
          <w:ilvl w:val="0"/>
          <w:numId w:val="2"/>
        </w:numPr>
        <w:spacing w:after="60" w:line="270"/>
      </w:pPr>
      <w:r>
        <w:t xml:space="preserve">Branch-specific availability — items out of stock or hidden at the selected branch are shown as unavailable.</w:t>
      </w:r>
    </w:p>
    <w:p>
      <w:pPr>
        <w:pStyle w:val="ListParagraph"/>
        <w:numPr>
          <w:ilvl w:val="0"/>
          <w:numId w:val="2"/>
        </w:numPr>
        <w:spacing w:after="60" w:line="270"/>
      </w:pPr>
      <w:r>
        <w:t xml:space="preserve">Seasonal / campaign badges on applicable products.</w:t>
      </w:r>
    </w:p>
    <w:p>
      <w:pPr>
        <w:pStyle w:val="Heading2"/>
      </w:pPr>
      <w:r>
        <w:t xml:space="preserve">4.6 Product Details and Customization</w:t>
      </w:r>
    </w:p>
    <w:p>
      <w:pPr>
        <w:pStyle w:val="ListParagraph"/>
        <w:numPr>
          <w:ilvl w:val="0"/>
          <w:numId w:val="2"/>
        </w:numPr>
        <w:spacing w:after="60" w:line="270"/>
      </w:pPr>
      <w:r>
        <w:t xml:space="preserve">A full-width product image that stays pinned at the top and smoothly shrinks (never to a tiny thumbnail) as the page scrolls.</w:t>
      </w:r>
    </w:p>
    <w:p>
      <w:pPr>
        <w:pStyle w:val="ListParagraph"/>
        <w:numPr>
          <w:ilvl w:val="0"/>
          <w:numId w:val="2"/>
        </w:numPr>
        <w:spacing w:after="60" w:line="270"/>
      </w:pPr>
      <w:r>
        <w:t xml:space="preserve">A solid product-summary strip directly beneath the image showing the name, current price, and selected temperature/size — text never overlaps the photo.</w:t>
      </w:r>
    </w:p>
    <w:p>
      <w:pPr>
        <w:pStyle w:val="ListParagraph"/>
        <w:numPr>
          <w:ilvl w:val="0"/>
          <w:numId w:val="2"/>
        </w:numPr>
        <w:spacing w:after="60" w:line="270"/>
      </w:pPr>
      <w:r>
        <w:t xml:space="preserve">A full-screen image viewer opened by tapping the image or the expand icon; close it with the button, the Android back gesture, or by tapping outside the image.</w:t>
      </w:r>
    </w:p>
    <w:p>
      <w:pPr>
        <w:pStyle w:val="ListParagraph"/>
        <w:numPr>
          <w:ilvl w:val="0"/>
          <w:numId w:val="2"/>
        </w:numPr>
        <w:spacing w:after="60" w:line="270"/>
      </w:pPr>
      <w:r>
        <w:t xml:space="preserve">Size selection and customization groups (for example temperature and add-ons); required groups must be chosen before adding to the cart.</w:t>
      </w:r>
    </w:p>
    <w:p>
      <w:pPr>
        <w:pStyle w:val="ListParagraph"/>
        <w:numPr>
          <w:ilvl w:val="0"/>
          <w:numId w:val="2"/>
        </w:numPr>
        <w:spacing w:after="60" w:line="270"/>
      </w:pPr>
      <w:r>
        <w:t xml:space="preserve">A quantity control with a maximum of 20 per item, and a live price that updates with each choice.</w:t>
      </w:r>
    </w:p>
    <w:p>
      <w:pPr>
        <w:pStyle w:val="ListParagraph"/>
        <w:numPr>
          <w:ilvl w:val="0"/>
          <w:numId w:val="2"/>
        </w:numPr>
        <w:spacing w:after="60" w:line="270"/>
      </w:pPr>
      <w:r>
        <w:t xml:space="preserve">Validation scrolls to the first incomplete required group instead of failing silently.</w:t>
      </w:r>
    </w:p>
    <w:p>
      <w:pPr>
        <w:pStyle w:val="Heading2"/>
      </w:pPr>
      <w:r>
        <w:t xml:space="preserve">4.7 Cart</w:t>
      </w:r>
    </w:p>
    <w:p>
      <w:pPr>
        <w:pStyle w:val="ListParagraph"/>
        <w:numPr>
          <w:ilvl w:val="0"/>
          <w:numId w:val="2"/>
        </w:numPr>
        <w:spacing w:after="60" w:line="270"/>
      </w:pPr>
      <w:r>
        <w:t xml:space="preserve">Review of each line with its size, customizations, and price.</w:t>
      </w:r>
    </w:p>
    <w:p>
      <w:pPr>
        <w:pStyle w:val="ListParagraph"/>
        <w:numPr>
          <w:ilvl w:val="0"/>
          <w:numId w:val="2"/>
        </w:numPr>
        <w:spacing w:after="60" w:line="270"/>
      </w:pPr>
      <w:r>
        <w:t xml:space="preserve">Change quantity, edit an item's configuration, or remove it (with an undo affordance).</w:t>
      </w:r>
    </w:p>
    <w:p>
      <w:pPr>
        <w:pStyle w:val="ListParagraph"/>
        <w:numPr>
          <w:ilvl w:val="0"/>
          <w:numId w:val="2"/>
        </w:numPr>
        <w:spacing w:after="60" w:line="270"/>
      </w:pPr>
      <w:r>
        <w:t xml:space="preserve">Branch inventory conflicts are flagged per line with a specific reason.</w:t>
      </w:r>
    </w:p>
    <w:p>
      <w:pPr>
        <w:pStyle w:val="ListParagraph"/>
        <w:numPr>
          <w:ilvl w:val="0"/>
          <w:numId w:val="2"/>
        </w:numPr>
        <w:spacing w:after="60" w:line="270"/>
      </w:pPr>
      <w:r>
        <w:t xml:space="preserve">A clear subtotal and an entry point to checkout; checkout is blocked while unavailable items remain.</w:t>
      </w:r>
    </w:p>
    <w:p>
      <w:pPr>
        <w:pStyle w:val="Heading2"/>
      </w:pPr>
      <w:r>
        <w:t xml:space="preserve">4.8 Checkout</w:t>
      </w:r>
    </w:p>
    <w:p>
      <w:pPr>
        <w:spacing w:after="120" w:line="276"/>
      </w:pPr>
      <w:r>
        <w:t xml:space="preserve">Checkout is presented in the order the customer reads it on screen:</w:t>
      </w:r>
    </w:p>
    <w:p>
      <w:pPr>
        <w:pStyle w:val="ListParagraph"/>
        <w:numPr>
          <w:ilvl w:val="0"/>
          <w:numId w:val="2"/>
        </w:numPr>
        <w:spacing w:after="60" w:line="270"/>
      </w:pPr>
      <w:r>
        <w:t xml:space="preserve">Pickup card showing the branch with its open/closed status and a Change option.</w:t>
      </w:r>
    </w:p>
    <w:p>
      <w:pPr>
        <w:pStyle w:val="ListParagraph"/>
        <w:numPr>
          <w:ilvl w:val="0"/>
          <w:numId w:val="2"/>
        </w:numPr>
        <w:spacing w:after="60" w:line="270"/>
      </w:pPr>
      <w:r>
        <w:t xml:space="preserve">Pickup time — “As soon as possible” or “Schedule for later.” Scheduling opens a compact date → time picker that only offers valid in-hours slots, then shows a summary with a Change option.</w:t>
      </w:r>
    </w:p>
    <w:p>
      <w:pPr>
        <w:pStyle w:val="ListParagraph"/>
        <w:numPr>
          <w:ilvl w:val="0"/>
          <w:numId w:val="2"/>
        </w:numPr>
        <w:spacing w:after="60" w:line="270"/>
      </w:pPr>
      <w:r>
        <w:t xml:space="preserve">Rewards &amp; vouchers, a promo code field, and an optional PWD / Senior Citizen discount (cash-only, requires cardholder name and ID).</w:t>
      </w:r>
    </w:p>
    <w:p>
      <w:pPr>
        <w:pStyle w:val="ListParagraph"/>
        <w:numPr>
          <w:ilvl w:val="0"/>
          <w:numId w:val="2"/>
        </w:numPr>
        <w:spacing w:after="60" w:line="270"/>
      </w:pPr>
      <w:r>
        <w:t xml:space="preserve">Optional tip and a note for the barista.</w:t>
      </w:r>
    </w:p>
    <w:p>
      <w:pPr>
        <w:pStyle w:val="ListParagraph"/>
        <w:numPr>
          <w:ilvl w:val="0"/>
          <w:numId w:val="2"/>
        </w:numPr>
        <w:spacing w:after="60" w:line="270"/>
      </w:pPr>
      <w:r>
        <w:t xml:space="preserve">Payment method — simulated GCash (with an adjustable demo balance) or Cash at the counter.</w:t>
      </w:r>
    </w:p>
    <w:p>
      <w:pPr>
        <w:pStyle w:val="ListParagraph"/>
        <w:numPr>
          <w:ilvl w:val="0"/>
          <w:numId w:val="2"/>
        </w:numPr>
        <w:spacing w:after="60" w:line="270"/>
      </w:pPr>
      <w:r>
        <w:t xml:space="preserve">An order summary with subtotal, discounts, tip, VAT, the total, and the points to be earned.</w:t>
      </w:r>
    </w:p>
    <w:p>
      <w:pPr>
        <w:pStyle w:val="ListParagraph"/>
        <w:numPr>
          <w:ilvl w:val="0"/>
          <w:numId w:val="2"/>
        </w:numPr>
        <w:spacing w:after="60" w:line="270"/>
      </w:pPr>
      <w:r>
        <w:t xml:space="preserve">A persistent action bar: a blocking error appears directly above the Pay button, the button is disabled while anything is unresolved, and duplicate submissions are prevented by a unique checkout request id.</w:t>
      </w:r>
    </w:p>
    <w:p>
      <w:pPr>
        <w:spacing w:after="120" w:line="276"/>
      </w:pPr>
      <w:r>
        <w:rPr>
          <w:b/>
          <w:bCs/>
          <w:color w:val="5A3019"/>
        </w:rPr>
        <w:t xml:space="preserve">Validation &amp; failures handled: </w:t>
      </w:r>
      <w:r>
        <w:t xml:space="preserve">offline state, closed or no-longer-available branch, a scheduled time not chosen, insufficient simulated GCash balance, and uncertain-network submissions (the app offers to check status rather than charging twice).</w:t>
      </w:r>
    </w:p>
    <w:p>
      <w:pPr>
        <w:pStyle w:val="Heading2"/>
      </w:pPr>
      <w:r>
        <w:t xml:space="preserve">4.9 Order Confirmation and Tracking</w:t>
      </w:r>
    </w:p>
    <w:p>
      <w:pPr>
        <w:spacing w:after="120" w:line="276"/>
      </w:pPr>
      <w:r>
        <w:t xml:space="preserve">After placing an order the customer sees a confirmation and can track progress. Implemented order statuses are:</w:t>
      </w:r>
    </w:p>
    <w:p>
      <w:pPr>
        <w:pStyle w:val="ListParagraph"/>
        <w:numPr>
          <w:ilvl w:val="0"/>
          <w:numId w:val="2"/>
        </w:numPr>
        <w:spacing w:after="60" w:line="270"/>
      </w:pPr>
      <w:r>
        <w:t xml:space="preserve">Pending (order received / scheduled).</w:t>
      </w:r>
    </w:p>
    <w:p>
      <w:pPr>
        <w:pStyle w:val="ListParagraph"/>
        <w:numPr>
          <w:ilvl w:val="0"/>
          <w:numId w:val="2"/>
        </w:numPr>
        <w:spacing w:after="60" w:line="270"/>
      </w:pPr>
      <w:r>
        <w:t xml:space="preserve">Preparing.</w:t>
      </w:r>
    </w:p>
    <w:p>
      <w:pPr>
        <w:pStyle w:val="ListParagraph"/>
        <w:numPr>
          <w:ilvl w:val="0"/>
          <w:numId w:val="2"/>
        </w:numPr>
        <w:spacing w:after="60" w:line="270"/>
      </w:pPr>
      <w:r>
        <w:t xml:space="preserve">Ready for pickup.</w:t>
      </w:r>
    </w:p>
    <w:p>
      <w:pPr>
        <w:pStyle w:val="ListParagraph"/>
        <w:numPr>
          <w:ilvl w:val="0"/>
          <w:numId w:val="2"/>
        </w:numPr>
        <w:spacing w:after="60" w:line="270"/>
      </w:pPr>
      <w:r>
        <w:t xml:space="preserve">Completed.</w:t>
      </w:r>
    </w:p>
    <w:p>
      <w:pPr>
        <w:pStyle w:val="ListParagraph"/>
        <w:numPr>
          <w:ilvl w:val="0"/>
          <w:numId w:val="2"/>
        </w:numPr>
        <w:spacing w:after="60" w:line="270"/>
      </w:pPr>
      <w:r>
        <w:t xml:space="preserve">Cancelled.</w:t>
      </w:r>
    </w:p>
    <w:p>
      <w:pPr>
        <w:pStyle w:val="ListParagraph"/>
        <w:numPr>
          <w:ilvl w:val="0"/>
          <w:numId w:val="2"/>
        </w:numPr>
        <w:spacing w:after="60" w:line="270"/>
      </w:pPr>
      <w:r>
        <w:t xml:space="preserve">A pickup number and a pickup QR code for active orders.</w:t>
      </w:r>
    </w:p>
    <w:p>
      <w:pPr>
        <w:pStyle w:val="ListParagraph"/>
        <w:numPr>
          <w:ilvl w:val="0"/>
          <w:numId w:val="2"/>
        </w:numPr>
        <w:spacing w:after="60" w:line="270"/>
      </w:pPr>
      <w:r>
        <w:t xml:space="preserve">An estimated readiness time (ETA) when enabled by the administrator.</w:t>
      </w:r>
    </w:p>
    <w:p>
      <w:pPr>
        <w:pStyle w:val="ListParagraph"/>
        <w:numPr>
          <w:ilvl w:val="0"/>
          <w:numId w:val="2"/>
        </w:numPr>
        <w:spacing w:after="60" w:line="270"/>
      </w:pPr>
      <w:r>
        <w:t xml:space="preserve">“What happens next” guidance, the cash-payment status, and refund status when relevant.</w:t>
      </w:r>
    </w:p>
    <w:p>
      <w:pPr>
        <w:pStyle w:val="ListParagraph"/>
        <w:numPr>
          <w:ilvl w:val="0"/>
          <w:numId w:val="2"/>
        </w:numPr>
        <w:spacing w:after="60" w:line="270"/>
      </w:pPr>
      <w:r>
        <w:t xml:space="preserve">Cancellation eligibility based on the order's stage.</w:t>
      </w:r>
    </w:p>
    <w:p>
      <w:pPr>
        <w:pStyle w:val="Heading2"/>
      </w:pPr>
      <w:r>
        <w:t xml:space="preserve">4.10 Cancellation and Refunds</w:t>
      </w:r>
    </w:p>
    <w:p>
      <w:pPr>
        <w:pStyle w:val="ListParagraph"/>
        <w:numPr>
          <w:ilvl w:val="0"/>
          <w:numId w:val="2"/>
        </w:numPr>
        <w:spacing w:after="60" w:line="270"/>
      </w:pPr>
      <w:r>
        <w:t xml:space="preserve">A customer may cancel before preparation begins (the cutoff is configurable by the administrator).</w:t>
      </w:r>
    </w:p>
    <w:p>
      <w:pPr>
        <w:pStyle w:val="ListParagraph"/>
        <w:numPr>
          <w:ilvl w:val="0"/>
          <w:numId w:val="2"/>
        </w:numPr>
        <w:spacing w:after="60" w:line="270"/>
      </w:pPr>
      <w:r>
        <w:t xml:space="preserve">A cancellation reason may be requested.</w:t>
      </w:r>
    </w:p>
    <w:p>
      <w:pPr>
        <w:pStyle w:val="ListParagraph"/>
        <w:numPr>
          <w:ilvl w:val="0"/>
          <w:numId w:val="2"/>
        </w:numPr>
        <w:spacing w:after="60" w:line="270"/>
      </w:pPr>
      <w:r>
        <w:t xml:space="preserve">Refund status is tracked and shown: none, refund pending, partially refunded, or refunded.</w:t>
      </w:r>
    </w:p>
    <w:p>
      <w:pPr>
        <w:pStyle w:val="Heading2"/>
      </w:pPr>
      <w:r>
        <w:t xml:space="preserve">4.11 Digital Receipt</w:t>
      </w:r>
    </w:p>
    <w:p>
      <w:pPr>
        <w:spacing w:after="120" w:line="276"/>
      </w:pPr>
      <w:r>
        <w:t xml:space="preserve">A paper-style digital receipt is available for an order, showing the order reference, branch, pickup number, items and customizations, subtotal, discounts, loyalty redemption, tip, VAT, total, payment status, and points. It can be exported as a PDF and shared through the device's share sheet.</w:t>
      </w:r>
    </w:p>
    <w:p>
      <w:pPr>
        <w:pStyle w:val="Heading2"/>
      </w:pPr>
      <w:r>
        <w:t xml:space="preserve">4.12 Rewards and Loyalty</w:t>
      </w:r>
    </w:p>
    <w:p>
      <w:pPr>
        <w:pStyle w:val="ListParagraph"/>
        <w:numPr>
          <w:ilvl w:val="0"/>
          <w:numId w:val="2"/>
        </w:numPr>
        <w:spacing w:after="60" w:line="270"/>
      </w:pPr>
      <w:r>
        <w:t xml:space="preserve">A points balance and points earned per purchase (the earn rate is an administrator setting).</w:t>
      </w:r>
    </w:p>
    <w:p>
      <w:pPr>
        <w:pStyle w:val="ListParagraph"/>
        <w:numPr>
          <w:ilvl w:val="0"/>
          <w:numId w:val="2"/>
        </w:numPr>
        <w:spacing w:after="60" w:line="270"/>
      </w:pPr>
      <w:r>
        <w:t xml:space="preserve">Points activity history.</w:t>
      </w:r>
    </w:p>
    <w:p>
      <w:pPr>
        <w:pStyle w:val="ListParagraph"/>
        <w:numPr>
          <w:ilvl w:val="0"/>
          <w:numId w:val="2"/>
        </w:numPr>
        <w:spacing w:after="60" w:line="270"/>
      </w:pPr>
      <w:r>
        <w:t xml:space="preserve">Loyalty challenges with progress, and claimable rewards with locked / completed states.</w:t>
      </w:r>
    </w:p>
    <w:p>
      <w:pPr>
        <w:pStyle w:val="ListParagraph"/>
        <w:numPr>
          <w:ilvl w:val="0"/>
          <w:numId w:val="2"/>
        </w:numPr>
        <w:spacing w:after="60" w:line="270"/>
      </w:pPr>
      <w:r>
        <w:t xml:space="preserve">Vouchers — available and used — that can be applied at checkout.</w:t>
      </w:r>
    </w:p>
    <w:p>
      <w:pPr>
        <w:pStyle w:val="ListParagraph"/>
        <w:numPr>
          <w:ilvl w:val="0"/>
          <w:numId w:val="2"/>
        </w:numPr>
        <w:spacing w:after="60" w:line="270"/>
      </w:pPr>
      <w:r>
        <w:t xml:space="preserve">A daily streak that encourages repeat visits.</w:t>
      </w:r>
    </w:p>
    <w:p>
      <w:pPr>
        <w:pStyle w:val="Heading2"/>
      </w:pPr>
      <w:r>
        <w:t xml:space="preserve">4.13 Feedback</w:t>
      </w:r>
    </w:p>
    <w:p>
      <w:pPr>
        <w:pStyle w:val="ListParagraph"/>
        <w:numPr>
          <w:ilvl w:val="0"/>
          <w:numId w:val="2"/>
        </w:numPr>
        <w:spacing w:after="60" w:line="270"/>
      </w:pPr>
      <w:r>
        <w:t xml:space="preserve">Feedback becomes available after an order is completed.</w:t>
      </w:r>
    </w:p>
    <w:p>
      <w:pPr>
        <w:pStyle w:val="ListParagraph"/>
        <w:numPr>
          <w:ilvl w:val="0"/>
          <w:numId w:val="2"/>
        </w:numPr>
        <w:spacing w:after="60" w:line="270"/>
      </w:pPr>
      <w:r>
        <w:t xml:space="preserve">A star rating, selectable tags, and an optional written comment.</w:t>
      </w:r>
    </w:p>
    <w:p>
      <w:pPr>
        <w:pStyle w:val="ListParagraph"/>
        <w:numPr>
          <w:ilvl w:val="0"/>
          <w:numId w:val="2"/>
        </w:numPr>
        <w:spacing w:after="60" w:line="270"/>
      </w:pPr>
      <w:r>
        <w:t xml:space="preserve">Duplicate prevention so an order is reviewed once.</w:t>
      </w:r>
    </w:p>
    <w:p>
      <w:pPr>
        <w:pStyle w:val="ListParagraph"/>
        <w:numPr>
          <w:ilvl w:val="0"/>
          <w:numId w:val="2"/>
        </w:numPr>
        <w:spacing w:after="60" w:line="270"/>
      </w:pPr>
      <w:r>
        <w:t xml:space="preserve">Submitted feedback appears to administrators in the feedback area and feeds rating metrics.</w:t>
      </w:r>
    </w:p>
    <w:p>
      <w:pPr>
        <w:pStyle w:val="Heading2"/>
      </w:pPr>
      <w:r>
        <w:t xml:space="preserve">4.14 Customer Profile and Preferences</w:t>
      </w:r>
    </w:p>
    <w:p>
      <w:pPr>
        <w:pStyle w:val="ListParagraph"/>
        <w:numPr>
          <w:ilvl w:val="0"/>
          <w:numId w:val="2"/>
        </w:numPr>
        <w:spacing w:after="60" w:line="270"/>
      </w:pPr>
      <w:r>
        <w:t xml:space="preserve">Profile details with an edit-profile screen and avatar.</w:t>
      </w:r>
    </w:p>
    <w:p>
      <w:pPr>
        <w:pStyle w:val="ListParagraph"/>
        <w:numPr>
          <w:ilvl w:val="0"/>
          <w:numId w:val="2"/>
        </w:numPr>
        <w:spacing w:after="60" w:line="270"/>
      </w:pPr>
      <w:r>
        <w:t xml:space="preserve">Order history and a rewards shortcut.</w:t>
      </w:r>
    </w:p>
    <w:p>
      <w:pPr>
        <w:pStyle w:val="ListParagraph"/>
        <w:numPr>
          <w:ilvl w:val="0"/>
          <w:numId w:val="2"/>
        </w:numPr>
        <w:spacing w:after="60" w:line="270"/>
      </w:pPr>
      <w:r>
        <w:t xml:space="preserve">A notifications screen and notification handling.</w:t>
      </w:r>
    </w:p>
    <w:p>
      <w:pPr>
        <w:pStyle w:val="ListParagraph"/>
        <w:numPr>
          <w:ilvl w:val="0"/>
          <w:numId w:val="2"/>
        </w:numPr>
        <w:spacing w:after="60" w:line="270"/>
      </w:pPr>
      <w:r>
        <w:t xml:space="preserve">Appearance control (Light / Dark / Use device).</w:t>
      </w:r>
    </w:p>
    <w:p>
      <w:pPr>
        <w:pStyle w:val="ListParagraph"/>
        <w:numPr>
          <w:ilvl w:val="0"/>
          <w:numId w:val="2"/>
        </w:numPr>
        <w:spacing w:after="60" w:line="270"/>
      </w:pPr>
      <w:r>
        <w:t xml:space="preserve">Sign out.</w:t>
      </w:r>
    </w:p>
    <w:p>
      <w:r>
        <w:br w:type="page"/>
      </w:r>
    </w:p>
    <w:p>
      <w:pPr>
        <w:pStyle w:val="Heading1"/>
      </w:pPr>
      <w:r>
        <w:t xml:space="preserve">5. Staff / Barista Application</w:t>
      </w:r>
    </w:p>
    <w:p>
      <w:pPr>
        <w:pBdr>
          <w:bottom w:val="single" w:color="9C6B44" w:sz="12" w:space="1"/>
        </w:pBdr>
        <w:spacing w:after="160"/>
      </w:pPr>
      <w:r>
        <w:t xml:space="preserve"/>
      </w:r>
    </w:p>
    <w:p>
      <w:pPr>
        <w:pStyle w:val="Heading2"/>
      </w:pPr>
      <w:r>
        <w:t xml:space="preserve">5.1 Barista Journey Overview</w:t>
      </w:r>
    </w:p>
    <w:p>
      <w:pPr>
        <w:pStyle w:val="ListParagraph"/>
        <w:numPr>
          <w:ilvl w:val="0"/>
          <w:numId w:val="4"/>
        </w:numPr>
        <w:spacing w:after="60" w:line="270"/>
      </w:pPr>
      <w:r>
        <w:t xml:space="preserve">Sign in.</w:t>
      </w:r>
    </w:p>
    <w:p>
      <w:pPr>
        <w:pStyle w:val="ListParagraph"/>
        <w:numPr>
          <w:ilvl w:val="0"/>
          <w:numId w:val="4"/>
        </w:numPr>
        <w:spacing w:after="60" w:line="270"/>
      </w:pPr>
      <w:r>
        <w:t xml:space="preserve">The system verifies the staff role.</w:t>
      </w:r>
    </w:p>
    <w:p>
      <w:pPr>
        <w:pStyle w:val="ListParagraph"/>
        <w:numPr>
          <w:ilvl w:val="0"/>
          <w:numId w:val="4"/>
        </w:numPr>
        <w:spacing w:after="60" w:line="270"/>
      </w:pPr>
      <w:r>
        <w:t xml:space="preserve">The assigned branch is loaded (locked unless all-branch access is granted).</w:t>
      </w:r>
    </w:p>
    <w:p>
      <w:pPr>
        <w:pStyle w:val="ListParagraph"/>
        <w:numPr>
          <w:ilvl w:val="0"/>
          <w:numId w:val="4"/>
        </w:numPr>
        <w:spacing w:after="60" w:line="270"/>
      </w:pPr>
      <w:r>
        <w:t xml:space="preserve">View the branch order queue.</w:t>
      </w:r>
    </w:p>
    <w:p>
      <w:pPr>
        <w:pStyle w:val="ListParagraph"/>
        <w:numPr>
          <w:ilvl w:val="0"/>
          <w:numId w:val="4"/>
        </w:numPr>
        <w:spacing w:after="60" w:line="270"/>
      </w:pPr>
      <w:r>
        <w:t xml:space="preserve">Review a new order.</w:t>
      </w:r>
    </w:p>
    <w:p>
      <w:pPr>
        <w:pStyle w:val="ListParagraph"/>
        <w:numPr>
          <w:ilvl w:val="0"/>
          <w:numId w:val="4"/>
        </w:numPr>
        <w:spacing w:after="60" w:line="270"/>
      </w:pPr>
      <w:r>
        <w:t xml:space="preserve">Confirm payment for cash orders when required.</w:t>
      </w:r>
    </w:p>
    <w:p>
      <w:pPr>
        <w:pStyle w:val="ListParagraph"/>
        <w:numPr>
          <w:ilvl w:val="0"/>
          <w:numId w:val="4"/>
        </w:numPr>
        <w:spacing w:after="60" w:line="270"/>
      </w:pPr>
      <w:r>
        <w:t xml:space="preserve">Start preparation.</w:t>
      </w:r>
    </w:p>
    <w:p>
      <w:pPr>
        <w:pStyle w:val="ListParagraph"/>
        <w:numPr>
          <w:ilvl w:val="0"/>
          <w:numId w:val="4"/>
        </w:numPr>
        <w:spacing w:after="60" w:line="270"/>
      </w:pPr>
      <w:r>
        <w:t xml:space="preserve">Mark the order ready.</w:t>
      </w:r>
    </w:p>
    <w:p>
      <w:pPr>
        <w:pStyle w:val="ListParagraph"/>
        <w:numPr>
          <w:ilvl w:val="0"/>
          <w:numId w:val="4"/>
        </w:numPr>
        <w:spacing w:after="60" w:line="270"/>
      </w:pPr>
      <w:r>
        <w:t xml:space="preserve">Complete pickup.</w:t>
      </w:r>
    </w:p>
    <w:p>
      <w:pPr>
        <w:pStyle w:val="ListParagraph"/>
        <w:numPr>
          <w:ilvl w:val="0"/>
          <w:numId w:val="4"/>
        </w:numPr>
        <w:spacing w:after="60" w:line="270"/>
      </w:pPr>
      <w:r>
        <w:t xml:space="preserve">Continue to the next eligible order.</w:t>
      </w:r>
    </w:p>
    <w:p>
      <w:pPr>
        <w:pStyle w:val="ListParagraph"/>
        <w:numPr>
          <w:ilvl w:val="0"/>
          <w:numId w:val="4"/>
        </w:numPr>
        <w:spacing w:after="60" w:line="270"/>
      </w:pPr>
      <w:r>
        <w:t xml:space="preserve">Review scheduled orders.</w:t>
      </w:r>
    </w:p>
    <w:p>
      <w:pPr>
        <w:pStyle w:val="ListParagraph"/>
        <w:numPr>
          <w:ilvl w:val="0"/>
          <w:numId w:val="4"/>
        </w:numPr>
        <w:spacing w:after="60" w:line="270"/>
      </w:pPr>
      <w:r>
        <w:t xml:space="preserve">Open the assigned-branch report when needed.</w:t>
      </w:r>
    </w:p>
    <w:p>
      <w:pPr>
        <w:pStyle w:val="ListParagraph"/>
        <w:numPr>
          <w:ilvl w:val="0"/>
          <w:numId w:val="4"/>
        </w:numPr>
        <w:spacing w:after="60" w:line="270"/>
      </w:pPr>
      <w:r>
        <w:t xml:space="preserve">Sign out.</w:t>
      </w:r>
    </w:p>
    <w:p>
      <w:pPr>
        <w:pStyle w:val="Heading2"/>
      </w:pPr>
      <w:r>
        <w:t xml:space="preserve">5.2 Branch Access</w:t>
      </w:r>
    </w:p>
    <w:p>
      <w:pPr>
        <w:pStyle w:val="ListParagraph"/>
        <w:numPr>
          <w:ilvl w:val="0"/>
          <w:numId w:val="2"/>
        </w:numPr>
        <w:spacing w:after="60" w:line="270"/>
      </w:pPr>
      <w:r>
        <w:t xml:space="preserve">A barista is locked to their assigned branch; the branch is shown as a locked “Assigned branch” row with no change control.</w:t>
      </w:r>
    </w:p>
    <w:p>
      <w:pPr>
        <w:pStyle w:val="ListParagraph"/>
        <w:numPr>
          <w:ilvl w:val="0"/>
          <w:numId w:val="2"/>
        </w:numPr>
        <w:spacing w:after="60" w:line="270"/>
      </w:pPr>
      <w:r>
        <w:t xml:space="preserve">All-branch access is available only when an administrator explicitly grants it; such a barista may switch branches.</w:t>
      </w:r>
    </w:p>
    <w:p>
      <w:pPr>
        <w:pStyle w:val="ListParagraph"/>
        <w:numPr>
          <w:ilvl w:val="0"/>
          <w:numId w:val="2"/>
        </w:numPr>
        <w:spacing w:after="60" w:line="270"/>
      </w:pPr>
      <w:r>
        <w:t xml:space="preserve">If no branch is assigned (and no all-branch grant), the queue shows a clear “No branch assigned” message with sign-out and guidance — it never defaults to all branches.</w:t>
      </w:r>
    </w:p>
    <w:p>
      <w:pPr>
        <w:pStyle w:val="ListParagraph"/>
        <w:numPr>
          <w:ilvl w:val="0"/>
          <w:numId w:val="2"/>
        </w:numPr>
        <w:spacing w:after="60" w:line="270"/>
      </w:pPr>
      <w:r>
        <w:t xml:space="preserve">These limits are enforced in the database (Row-Level Security on reads and a branch-check on order updates), so another branch's data cannot be reached by tampering with a request.</w:t>
      </w:r>
    </w:p>
    <w:p>
      <w:pPr>
        <w:pStyle w:val="ListParagraph"/>
        <w:numPr>
          <w:ilvl w:val="0"/>
          <w:numId w:val="2"/>
        </w:numPr>
        <w:spacing w:after="60" w:line="270"/>
      </w:pPr>
      <w:r>
        <w:t xml:space="preserve">Administrators, by contrast, may act across all authorized branches.</w:t>
      </w:r>
    </w:p>
    <w:p>
      <w:pPr>
        <w:pStyle w:val="Heading2"/>
      </w:pPr>
      <w:r>
        <w:t xml:space="preserve">5.3 Order Queue</w:t>
      </w:r>
    </w:p>
    <w:p>
      <w:pPr>
        <w:pStyle w:val="ListParagraph"/>
        <w:numPr>
          <w:ilvl w:val="0"/>
          <w:numId w:val="2"/>
        </w:numPr>
        <w:spacing w:after="60" w:line="270"/>
      </w:pPr>
      <w:r>
        <w:t xml:space="preserve">A first-in-first-out queue with each order's pickup/reference number, time received, waiting time, item count, and payment status.</w:t>
      </w:r>
    </w:p>
    <w:p>
      <w:pPr>
        <w:pStyle w:val="ListParagraph"/>
        <w:numPr>
          <w:ilvl w:val="0"/>
          <w:numId w:val="2"/>
        </w:numPr>
        <w:spacing w:after="60" w:line="270"/>
      </w:pPr>
      <w:r>
        <w:t xml:space="preserve">Search by order number, plus status filters (new, preparing, ready, unpaid) and sorting.</w:t>
      </w:r>
    </w:p>
    <w:p>
      <w:pPr>
        <w:pStyle w:val="ListParagraph"/>
        <w:numPr>
          <w:ilvl w:val="0"/>
          <w:numId w:val="2"/>
        </w:numPr>
        <w:spacing w:after="60" w:line="270"/>
      </w:pPr>
      <w:r>
        <w:t xml:space="preserve">Live updates as new orders arrive, with a new-order indicator and an optional vibration cue.</w:t>
      </w:r>
    </w:p>
    <w:p>
      <w:pPr>
        <w:pStyle w:val="ListParagraph"/>
        <w:numPr>
          <w:ilvl w:val="0"/>
          <w:numId w:val="2"/>
        </w:numPr>
        <w:spacing w:after="60" w:line="270"/>
      </w:pPr>
      <w:r>
        <w:t xml:space="preserve">An oldest-waiting indicator highlights delays.</w:t>
      </w:r>
    </w:p>
    <w:p>
      <w:pPr>
        <w:pStyle w:val="Heading2"/>
      </w:pPr>
      <w:r>
        <w:t xml:space="preserve">5.4 Payment Confirmation</w:t>
      </w:r>
    </w:p>
    <w:p>
      <w:pPr>
        <w:pStyle w:val="ListParagraph"/>
        <w:numPr>
          <w:ilvl w:val="0"/>
          <w:numId w:val="2"/>
        </w:numPr>
        <w:spacing w:after="60" w:line="270"/>
      </w:pPr>
      <w:r>
        <w:t xml:space="preserve">Cash orders show an unpaid state and must have payment confirmed before they can be prepared.</w:t>
      </w:r>
    </w:p>
    <w:p>
      <w:pPr>
        <w:pStyle w:val="ListParagraph"/>
        <w:numPr>
          <w:ilvl w:val="0"/>
          <w:numId w:val="2"/>
        </w:numPr>
        <w:spacing w:after="60" w:line="270"/>
      </w:pPr>
      <w:r>
        <w:t xml:space="preserve">A Confirm-payment action moves the order forward; the action is guarded against accidental double taps.</w:t>
      </w:r>
    </w:p>
    <w:p>
      <w:pPr>
        <w:pStyle w:val="Heading2"/>
      </w:pPr>
      <w:r>
        <w:t xml:space="preserve">5.5 Order Preparation</w:t>
      </w:r>
    </w:p>
    <w:p>
      <w:pPr>
        <w:spacing w:after="120" w:line="276"/>
      </w:pPr>
      <w:r>
        <w:t xml:space="preserve">The queue shows the one valid next action for each status:</w:t>
      </w:r>
    </w:p>
    <w:p>
      <w:pPr>
        <w:pStyle w:val="ListParagraph"/>
        <w:numPr>
          <w:ilvl w:val="0"/>
          <w:numId w:val="2"/>
        </w:numPr>
        <w:spacing w:after="60" w:line="270"/>
      </w:pPr>
      <w:r>
        <w:t xml:space="preserve">Confirm / accept (and confirm cash payment where needed).</w:t>
      </w:r>
    </w:p>
    <w:p>
      <w:pPr>
        <w:pStyle w:val="ListParagraph"/>
        <w:numPr>
          <w:ilvl w:val="0"/>
          <w:numId w:val="2"/>
        </w:numPr>
        <w:spacing w:after="60" w:line="270"/>
      </w:pPr>
      <w:r>
        <w:t xml:space="preserve">Start preparation → the order becomes “Preparing.”</w:t>
      </w:r>
    </w:p>
    <w:p>
      <w:pPr>
        <w:pStyle w:val="ListParagraph"/>
        <w:numPr>
          <w:ilvl w:val="0"/>
          <w:numId w:val="2"/>
        </w:numPr>
        <w:spacing w:after="60" w:line="270"/>
      </w:pPr>
      <w:r>
        <w:t xml:space="preserve">Mark ready → the order becomes “Ready for pickup.”</w:t>
      </w:r>
    </w:p>
    <w:p>
      <w:pPr>
        <w:pStyle w:val="ListParagraph"/>
        <w:numPr>
          <w:ilvl w:val="0"/>
          <w:numId w:val="2"/>
        </w:numPr>
        <w:spacing w:after="60" w:line="270"/>
      </w:pPr>
      <w:r>
        <w:t xml:space="preserve">Complete pickup → the order becomes “Completed.”</w:t>
      </w:r>
    </w:p>
    <w:p>
      <w:pPr>
        <w:pStyle w:val="Heading2"/>
      </w:pPr>
      <w:r>
        <w:t xml:space="preserve">5.6 Scheduled Orders</w:t>
      </w:r>
    </w:p>
    <w:p>
      <w:pPr>
        <w:pStyle w:val="ListParagraph"/>
        <w:numPr>
          <w:ilvl w:val="0"/>
          <w:numId w:val="2"/>
        </w:numPr>
        <w:spacing w:after="60" w:line="270"/>
      </w:pPr>
      <w:r>
        <w:t xml:space="preserve">Scheduled orders carry a scheduled badge and pickup time.</w:t>
      </w:r>
    </w:p>
    <w:p>
      <w:pPr>
        <w:pStyle w:val="ListParagraph"/>
        <w:numPr>
          <w:ilvl w:val="0"/>
          <w:numId w:val="2"/>
        </w:numPr>
        <w:spacing w:after="60" w:line="270"/>
      </w:pPr>
      <w:r>
        <w:t xml:space="preserve">They are ordered by their effective pickup time so a far-future scheduled order never jumps ahead of current immediate orders.</w:t>
      </w:r>
    </w:p>
    <w:p>
      <w:pPr>
        <w:pStyle w:val="ListParagraph"/>
        <w:numPr>
          <w:ilvl w:val="0"/>
          <w:numId w:val="2"/>
        </w:numPr>
        <w:spacing w:after="60" w:line="270"/>
      </w:pPr>
      <w:r>
        <w:t xml:space="preserve">Orders that are due soon surface for preparation at the appropriate time.</w:t>
      </w:r>
    </w:p>
    <w:p>
      <w:pPr>
        <w:pStyle w:val="Heading2"/>
      </w:pPr>
      <w:r>
        <w:t xml:space="preserve">5.7 Staff Order Details</w:t>
      </w:r>
    </w:p>
    <w:p>
      <w:pPr>
        <w:pStyle w:val="ListParagraph"/>
        <w:numPr>
          <w:ilvl w:val="0"/>
          <w:numId w:val="2"/>
        </w:numPr>
        <w:spacing w:after="60" w:line="270"/>
      </w:pPr>
      <w:r>
        <w:t xml:space="preserve">The customer's note, products, variants, and customizations.</w:t>
      </w:r>
    </w:p>
    <w:p>
      <w:pPr>
        <w:pStyle w:val="ListParagraph"/>
        <w:numPr>
          <w:ilvl w:val="0"/>
          <w:numId w:val="2"/>
        </w:numPr>
        <w:spacing w:after="60" w:line="270"/>
      </w:pPr>
      <w:r>
        <w:t xml:space="preserve">Payment method and discounts, pickup details, and the order reference / QR.</w:t>
      </w:r>
    </w:p>
    <w:p>
      <w:pPr>
        <w:pStyle w:val="ListParagraph"/>
        <w:numPr>
          <w:ilvl w:val="0"/>
          <w:numId w:val="2"/>
        </w:numPr>
        <w:spacing w:after="60" w:line="270"/>
      </w:pPr>
      <w:r>
        <w:t xml:space="preserve">Cancellation or issue states when present.</w:t>
      </w:r>
    </w:p>
    <w:p>
      <w:pPr>
        <w:pStyle w:val="Heading2"/>
      </w:pPr>
      <w:r>
        <w:t xml:space="preserve">5.8 Staff Inventory or Menu Tools</w:t>
      </w:r>
    </w:p>
    <w:p>
      <w:pPr>
        <w:spacing w:after="120" w:line="276"/>
      </w:pPr>
      <w:r>
        <w:rPr>
          <w:b/>
          <w:bCs/>
          <w:color w:val="5A3019"/>
        </w:rPr>
        <w:t xml:space="preserve">Current scope. </w:t>
      </w:r>
      <w:r>
        <w:t xml:space="preserve">Inventory and menu management screens are part of the administrator area. The barista experience centers on the order queue and order processing for the assigned branch; it does not expose administrator-only inventory or menu editing. (See the permissions matrix in Section 8.)</w:t>
      </w:r>
    </w:p>
    <w:p>
      <w:pPr>
        <w:pStyle w:val="Heading2"/>
      </w:pPr>
      <w:r>
        <w:t xml:space="preserve">5.9 Branch Reports</w:t>
      </w:r>
    </w:p>
    <w:p>
      <w:pPr>
        <w:pStyle w:val="ListParagraph"/>
        <w:numPr>
          <w:ilvl w:val="0"/>
          <w:numId w:val="2"/>
        </w:numPr>
        <w:spacing w:after="60" w:line="270"/>
      </w:pPr>
      <w:r>
        <w:t xml:space="preserve">A barista can generate a report for their assigned branch from the staff account area.</w:t>
      </w:r>
    </w:p>
    <w:p>
      <w:pPr>
        <w:pStyle w:val="ListParagraph"/>
        <w:numPr>
          <w:ilvl w:val="0"/>
          <w:numId w:val="2"/>
        </w:numPr>
        <w:spacing w:after="60" w:line="270"/>
      </w:pPr>
      <w:r>
        <w:t xml:space="preserve">Date presets (Today, Yesterday, This week, Last week, This month, Last month) and a custom range.</w:t>
      </w:r>
    </w:p>
    <w:p>
      <w:pPr>
        <w:pStyle w:val="ListParagraph"/>
        <w:numPr>
          <w:ilvl w:val="0"/>
          <w:numId w:val="2"/>
        </w:numPr>
        <w:spacing w:after="60" w:line="270"/>
      </w:pPr>
      <w:r>
        <w:t xml:space="preserve">A PDF sales summary, an Orders CSV, and a Product-sales CSV.</w:t>
      </w:r>
    </w:p>
    <w:p>
      <w:pPr>
        <w:pStyle w:val="ListParagraph"/>
        <w:numPr>
          <w:ilvl w:val="0"/>
          <w:numId w:val="2"/>
        </w:numPr>
        <w:spacing w:after="60" w:line="270"/>
      </w:pPr>
      <w:r>
        <w:t xml:space="preserve">The branch is locked to the assignment; a barista cannot export another branch's detailed orders unless all-branch access has been granted. This scope is enforced by the report database functions, not only the interface.</w:t>
      </w:r>
    </w:p>
    <w:p>
      <w:pPr>
        <w:pStyle w:val="Heading2"/>
      </w:pPr>
      <w:r>
        <w:t xml:space="preserve">5.10 Staff Profile and Preferences</w:t>
      </w:r>
    </w:p>
    <w:p>
      <w:pPr>
        <w:pStyle w:val="ListParagraph"/>
        <w:numPr>
          <w:ilvl w:val="0"/>
          <w:numId w:val="2"/>
        </w:numPr>
        <w:spacing w:after="60" w:line="270"/>
      </w:pPr>
      <w:r>
        <w:t xml:space="preserve">Profile details and today's tallies (served, active, ready, sales).</w:t>
      </w:r>
    </w:p>
    <w:p>
      <w:pPr>
        <w:pStyle w:val="ListParagraph"/>
        <w:numPr>
          <w:ilvl w:val="0"/>
          <w:numId w:val="2"/>
        </w:numPr>
        <w:spacing w:after="60" w:line="270"/>
      </w:pPr>
      <w:r>
        <w:t xml:space="preserve">Appearance control (Light / Dark / Use device).</w:t>
      </w:r>
    </w:p>
    <w:p>
      <w:pPr>
        <w:pStyle w:val="ListParagraph"/>
        <w:numPr>
          <w:ilvl w:val="0"/>
          <w:numId w:val="2"/>
        </w:numPr>
        <w:spacing w:after="60" w:line="270"/>
      </w:pPr>
      <w:r>
        <w:t xml:space="preserve">A “vibrate on new order” preference and sign out.</w:t>
      </w:r>
    </w:p>
    <w:p>
      <w:r>
        <w:br w:type="page"/>
      </w:r>
    </w:p>
    <w:p>
      <w:pPr>
        <w:pStyle w:val="Heading1"/>
      </w:pPr>
      <w:r>
        <w:t xml:space="preserve">6. Administrator Application</w:t>
      </w:r>
    </w:p>
    <w:p>
      <w:pPr>
        <w:pBdr>
          <w:bottom w:val="single" w:color="9C6B44" w:sz="12" w:space="1"/>
        </w:pBdr>
        <w:spacing w:after="160"/>
      </w:pPr>
      <w:r>
        <w:t xml:space="preserve"/>
      </w:r>
    </w:p>
    <w:p>
      <w:pPr>
        <w:pStyle w:val="Heading2"/>
      </w:pPr>
      <w:r>
        <w:t xml:space="preserve">6.1 Administrator Journey Overview</w:t>
      </w:r>
    </w:p>
    <w:p>
      <w:pPr>
        <w:pStyle w:val="ListParagraph"/>
        <w:numPr>
          <w:ilvl w:val="0"/>
          <w:numId w:val="5"/>
        </w:numPr>
        <w:spacing w:after="60" w:line="270"/>
      </w:pPr>
      <w:r>
        <w:t xml:space="preserve">Sign in; the system verifies the administrator role.</w:t>
      </w:r>
    </w:p>
    <w:p>
      <w:pPr>
        <w:pStyle w:val="ListParagraph"/>
        <w:numPr>
          <w:ilvl w:val="0"/>
          <w:numId w:val="5"/>
        </w:numPr>
        <w:spacing w:after="60" w:line="270"/>
      </w:pPr>
      <w:r>
        <w:t xml:space="preserve">Review the dashboard and choose a reporting period.</w:t>
      </w:r>
    </w:p>
    <w:p>
      <w:pPr>
        <w:pStyle w:val="ListParagraph"/>
        <w:numPr>
          <w:ilvl w:val="0"/>
          <w:numId w:val="5"/>
        </w:numPr>
        <w:spacing w:after="60" w:line="270"/>
      </w:pPr>
      <w:r>
        <w:t xml:space="preserve">Review revenue, orders, ratings, and alerts.</w:t>
      </w:r>
    </w:p>
    <w:p>
      <w:pPr>
        <w:pStyle w:val="ListParagraph"/>
        <w:numPr>
          <w:ilvl w:val="0"/>
          <w:numId w:val="5"/>
        </w:numPr>
        <w:spacing w:after="60" w:line="270"/>
      </w:pPr>
      <w:r>
        <w:t xml:space="preserve">Investigate low-stock items.</w:t>
      </w:r>
    </w:p>
    <w:p>
      <w:pPr>
        <w:pStyle w:val="ListParagraph"/>
        <w:numPr>
          <w:ilvl w:val="0"/>
          <w:numId w:val="5"/>
        </w:numPr>
        <w:spacing w:after="60" w:line="270"/>
      </w:pPr>
      <w:r>
        <w:t xml:space="preserve">Manage inventory.</w:t>
      </w:r>
    </w:p>
    <w:p>
      <w:pPr>
        <w:pStyle w:val="ListParagraph"/>
        <w:numPr>
          <w:ilvl w:val="0"/>
          <w:numId w:val="5"/>
        </w:numPr>
        <w:spacing w:after="60" w:line="270"/>
      </w:pPr>
      <w:r>
        <w:t xml:space="preserve">Manage menu products.</w:t>
      </w:r>
    </w:p>
    <w:p>
      <w:pPr>
        <w:pStyle w:val="ListParagraph"/>
        <w:numPr>
          <w:ilvl w:val="0"/>
          <w:numId w:val="5"/>
        </w:numPr>
        <w:spacing w:after="60" w:line="270"/>
      </w:pPr>
      <w:r>
        <w:t xml:space="preserve">Manage users and branch assignments.</w:t>
      </w:r>
    </w:p>
    <w:p>
      <w:pPr>
        <w:pStyle w:val="ListParagraph"/>
        <w:numPr>
          <w:ilvl w:val="0"/>
          <w:numId w:val="5"/>
        </w:numPr>
        <w:spacing w:after="60" w:line="270"/>
      </w:pPr>
      <w:r>
        <w:t xml:space="preserve">Manage campaigns and themes.</w:t>
      </w:r>
    </w:p>
    <w:p>
      <w:pPr>
        <w:pStyle w:val="ListParagraph"/>
        <w:numPr>
          <w:ilvl w:val="0"/>
          <w:numId w:val="5"/>
        </w:numPr>
        <w:spacing w:after="60" w:line="270"/>
      </w:pPr>
      <w:r>
        <w:t xml:space="preserve">Update business settings.</w:t>
      </w:r>
    </w:p>
    <w:p>
      <w:pPr>
        <w:pStyle w:val="ListParagraph"/>
        <w:numPr>
          <w:ilvl w:val="0"/>
          <w:numId w:val="5"/>
        </w:numPr>
        <w:spacing w:after="60" w:line="270"/>
      </w:pPr>
      <w:r>
        <w:t xml:space="preserve">Generate PDF or CSV reports.</w:t>
      </w:r>
    </w:p>
    <w:p>
      <w:pPr>
        <w:pStyle w:val="ListParagraph"/>
        <w:numPr>
          <w:ilvl w:val="0"/>
          <w:numId w:val="5"/>
        </w:numPr>
        <w:spacing w:after="60" w:line="270"/>
      </w:pPr>
      <w:r>
        <w:t xml:space="preserve">Review feedback and operational trends (e.g., cancellation reasons).</w:t>
      </w:r>
    </w:p>
    <w:p>
      <w:pPr>
        <w:pStyle w:val="ListParagraph"/>
        <w:numPr>
          <w:ilvl w:val="0"/>
          <w:numId w:val="5"/>
        </w:numPr>
        <w:spacing w:after="60" w:line="270"/>
      </w:pPr>
      <w:r>
        <w:t xml:space="preserve">Sign out.</w:t>
      </w:r>
    </w:p>
    <w:p>
      <w:pPr>
        <w:pStyle w:val="Heading2"/>
      </w:pPr>
      <w:r>
        <w:t xml:space="preserve">6.2 Dashboard</w:t>
      </w:r>
    </w:p>
    <w:p>
      <w:pPr>
        <w:pStyle w:val="ListParagraph"/>
        <w:numPr>
          <w:ilvl w:val="0"/>
          <w:numId w:val="2"/>
        </w:numPr>
        <w:spacing w:after="60" w:line="270"/>
      </w:pPr>
      <w:r>
        <w:t xml:space="preserve">A period selector — Today, This week, This month.</w:t>
      </w:r>
    </w:p>
    <w:p>
      <w:pPr>
        <w:pStyle w:val="ListParagraph"/>
        <w:numPr>
          <w:ilvl w:val="0"/>
          <w:numId w:val="2"/>
        </w:numPr>
        <w:spacing w:after="60" w:line="270"/>
      </w:pPr>
      <w:r>
        <w:t xml:space="preserve">Revenue headline with a comparison versus the previous equivalent period.</w:t>
      </w:r>
    </w:p>
    <w:p>
      <w:pPr>
        <w:pStyle w:val="ListParagraph"/>
        <w:numPr>
          <w:ilvl w:val="0"/>
          <w:numId w:val="2"/>
        </w:numPr>
        <w:spacing w:after="60" w:line="270"/>
      </w:pPr>
      <w:r>
        <w:t xml:space="preserve">Key figures: orders, average order value, and average rating.</w:t>
      </w:r>
    </w:p>
    <w:p>
      <w:pPr>
        <w:pStyle w:val="ListParagraph"/>
        <w:numPr>
          <w:ilvl w:val="0"/>
          <w:numId w:val="2"/>
        </w:numPr>
        <w:spacing w:after="60" w:line="270"/>
      </w:pPr>
      <w:r>
        <w:t xml:space="preserve">An analytics chart that can switch between Revenue and Orders for the selected period.</w:t>
      </w:r>
    </w:p>
    <w:p>
      <w:pPr>
        <w:pStyle w:val="ListParagraph"/>
        <w:numPr>
          <w:ilvl w:val="0"/>
          <w:numId w:val="2"/>
        </w:numPr>
        <w:spacing w:after="60" w:line="270"/>
      </w:pPr>
      <w:r>
        <w:t xml:space="preserve">A short, data-driven performance insight (computed from real figures, never invented).</w:t>
      </w:r>
    </w:p>
    <w:p>
      <w:pPr>
        <w:pStyle w:val="ListParagraph"/>
        <w:numPr>
          <w:ilvl w:val="0"/>
          <w:numId w:val="2"/>
        </w:numPr>
        <w:spacing w:after="60" w:line="270"/>
      </w:pPr>
      <w:r>
        <w:t xml:space="preserve">A “Needs attention” low-stock summary that opens Inventory.</w:t>
      </w:r>
    </w:p>
    <w:p>
      <w:pPr>
        <w:pStyle w:val="ListParagraph"/>
        <w:numPr>
          <w:ilvl w:val="0"/>
          <w:numId w:val="2"/>
        </w:numPr>
        <w:spacing w:after="60" w:line="270"/>
      </w:pPr>
      <w:r>
        <w:t xml:space="preserve">Quick actions (Reports, Add product, Inventory, Campaigns).</w:t>
      </w:r>
    </w:p>
    <w:p>
      <w:pPr>
        <w:pStyle w:val="ListParagraph"/>
        <w:numPr>
          <w:ilvl w:val="0"/>
          <w:numId w:val="2"/>
        </w:numPr>
        <w:spacing w:after="60" w:line="270"/>
      </w:pPr>
      <w:r>
        <w:t xml:space="preserve">Top sellers (expandable), Recent feedback (opens feedback), and Cancellation reasons (opens cancellations).</w:t>
      </w:r>
    </w:p>
    <w:p>
      <w:pPr>
        <w:pStyle w:val="ListParagraph"/>
        <w:numPr>
          <w:ilvl w:val="0"/>
          <w:numId w:val="2"/>
        </w:numPr>
        <w:spacing w:after="60" w:line="270"/>
      </w:pPr>
      <w:r>
        <w:t xml:space="preserve">Clear section spacing and headings; the final section clears the bottom navigation bar.</w:t>
      </w:r>
    </w:p>
    <w:p>
      <w:pPr>
        <w:pStyle w:val="Heading2"/>
      </w:pPr>
      <w:r>
        <w:t xml:space="preserve">6.3 Reports and Data Analysis</w:t>
      </w:r>
    </w:p>
    <w:p>
      <w:pPr>
        <w:spacing w:after="120" w:line="276"/>
      </w:pPr>
      <w:r>
        <w:t xml:space="preserve">Administrators generate reports for all branches or a specific branch, using date presets or a custom range. Metrics are taken from order-time recorded values (not recomputed from today's prices). Reported figures include:</w:t>
      </w:r>
    </w:p>
    <w:p>
      <w:pPr>
        <w:pStyle w:val="ListParagraph"/>
        <w:numPr>
          <w:ilvl w:val="0"/>
          <w:numId w:val="2"/>
        </w:numPr>
        <w:spacing w:after="60" w:line="270"/>
      </w:pPr>
      <w:r>
        <w:t xml:space="preserve">Gross and net sales (net after refunds), and average order value.</w:t>
      </w:r>
    </w:p>
    <w:p>
      <w:pPr>
        <w:pStyle w:val="ListParagraph"/>
        <w:numPr>
          <w:ilvl w:val="0"/>
          <w:numId w:val="2"/>
        </w:numPr>
        <w:spacing w:after="60" w:line="270"/>
      </w:pPr>
      <w:r>
        <w:t xml:space="preserve">Completed, cancelled, and refunded order counts.</w:t>
      </w:r>
    </w:p>
    <w:p>
      <w:pPr>
        <w:pStyle w:val="ListParagraph"/>
        <w:numPr>
          <w:ilvl w:val="0"/>
          <w:numId w:val="2"/>
        </w:numPr>
        <w:spacing w:after="60" w:line="270"/>
      </w:pPr>
      <w:r>
        <w:t xml:space="preserve">Total discounts, loyalty redemptions, tips, and VAT included.</w:t>
      </w:r>
    </w:p>
    <w:p>
      <w:pPr>
        <w:pStyle w:val="ListParagraph"/>
        <w:numPr>
          <w:ilvl w:val="0"/>
          <w:numId w:val="2"/>
        </w:numPr>
        <w:spacing w:after="60" w:line="270"/>
      </w:pPr>
      <w:r>
        <w:t xml:space="preserve">Cash sales and simulated GCash sales.</w:t>
      </w:r>
    </w:p>
    <w:p>
      <w:pPr>
        <w:pStyle w:val="ListParagraph"/>
        <w:numPr>
          <w:ilvl w:val="0"/>
          <w:numId w:val="2"/>
        </w:numPr>
        <w:spacing w:after="60" w:line="270"/>
      </w:pPr>
      <w:r>
        <w:t xml:space="preserve">Product performance (top products and quantities) and, for all-branch reports, branch performance.</w:t>
      </w:r>
    </w:p>
    <w:p>
      <w:pPr>
        <w:pStyle w:val="ListParagraph"/>
        <w:numPr>
          <w:ilvl w:val="0"/>
          <w:numId w:val="2"/>
        </w:numPr>
        <w:spacing w:after="60" w:line="270"/>
      </w:pPr>
      <w:r>
        <w:t xml:space="preserve">Sales by day and payment-method distribution.</w:t>
      </w:r>
    </w:p>
    <w:p>
      <w:pPr>
        <w:pStyle w:val="ListParagraph"/>
        <w:numPr>
          <w:ilvl w:val="0"/>
          <w:numId w:val="2"/>
        </w:numPr>
        <w:spacing w:after="60" w:line="270"/>
      </w:pPr>
      <w:r>
        <w:t xml:space="preserve">Scheduled-order count, and customer-feedback summary (average rating, count, common tags).</w:t>
      </w:r>
    </w:p>
    <w:p>
      <w:pPr>
        <w:spacing w:after="120" w:line="276"/>
      </w:pPr>
      <w:r>
        <w:rPr>
          <w:b/>
          <w:bCs/>
          <w:color w:val="5A3019"/>
        </w:rPr>
        <w:t xml:space="preserve">Honest scope. </w:t>
      </w:r>
      <w:r>
        <w:t xml:space="preserve">Average preparation time is not reported because the schema does not record an actual completion timestamp; the report intentionally omits it rather than estimate it. See Appendix A.</w:t>
      </w:r>
    </w:p>
    <w:p>
      <w:pPr>
        <w:pStyle w:val="Heading2"/>
      </w:pPr>
      <w:r>
        <w:t xml:space="preserve">6.4 Report Export</w:t>
      </w:r>
    </w:p>
    <w:p>
      <w:pPr>
        <w:pStyle w:val="ListParagraph"/>
        <w:numPr>
          <w:ilvl w:val="0"/>
          <w:numId w:val="2"/>
        </w:numPr>
        <w:spacing w:after="60" w:line="270"/>
      </w:pPr>
      <w:r>
        <w:t xml:space="preserve">A PDF management summary (branded, always light/printable), an Orders CSV, and a Product-sales CSV — or all three at once.</w:t>
      </w:r>
    </w:p>
    <w:p>
      <w:pPr>
        <w:pStyle w:val="ListParagraph"/>
        <w:numPr>
          <w:ilvl w:val="0"/>
          <w:numId w:val="2"/>
        </w:numPr>
        <w:spacing w:after="60" w:line="270"/>
      </w:pPr>
      <w:r>
        <w:t xml:space="preserve">Files use safe, descriptive names that include the branch scope and date range (for example, Cafinity_Sales_All_Branches_2026-06-01_to_2026-06-30.pdf).</w:t>
      </w:r>
    </w:p>
    <w:p>
      <w:pPr>
        <w:pStyle w:val="ListParagraph"/>
        <w:numPr>
          <w:ilvl w:val="0"/>
          <w:numId w:val="2"/>
        </w:numPr>
        <w:spacing w:after="60" w:line="270"/>
      </w:pPr>
      <w:r>
        <w:t xml:space="preserve">Generation shows step progress (Preparing data → Generating → Creating file → Ready) and opens the system share sheet.</w:t>
      </w:r>
    </w:p>
    <w:p>
      <w:pPr>
        <w:pStyle w:val="ListParagraph"/>
        <w:numPr>
          <w:ilvl w:val="0"/>
          <w:numId w:val="2"/>
        </w:numPr>
        <w:spacing w:after="60" w:line="270"/>
      </w:pPr>
      <w:r>
        <w:t xml:space="preserve">Branch and date scope are applied; access is restricted by role (see Section 5.9 and Section 8).</w:t>
      </w:r>
    </w:p>
    <w:p>
      <w:pPr>
        <w:pStyle w:val="Heading2"/>
      </w:pPr>
      <w:r>
        <w:t xml:space="preserve">6.5 Inventory Management</w:t>
      </w:r>
    </w:p>
    <w:p>
      <w:pPr>
        <w:pStyle w:val="ListParagraph"/>
        <w:numPr>
          <w:ilvl w:val="0"/>
          <w:numId w:val="2"/>
        </w:numPr>
        <w:spacing w:after="60" w:line="270"/>
      </w:pPr>
      <w:r>
        <w:t xml:space="preserve">Choose a branch, then search products and sizes.</w:t>
      </w:r>
    </w:p>
    <w:p>
      <w:pPr>
        <w:pStyle w:val="ListParagraph"/>
        <w:numPr>
          <w:ilvl w:val="0"/>
          <w:numId w:val="2"/>
        </w:numPr>
        <w:spacing w:after="60" w:line="270"/>
      </w:pPr>
      <w:r>
        <w:t xml:space="preserve">Filters for All, Low, Out, and Hidden.</w:t>
      </w:r>
    </w:p>
    <w:p>
      <w:pPr>
        <w:pStyle w:val="ListParagraph"/>
        <w:numPr>
          <w:ilvl w:val="0"/>
          <w:numId w:val="2"/>
        </w:numPr>
        <w:spacing w:after="60" w:line="270"/>
      </w:pPr>
      <w:r>
        <w:t xml:space="preserve">Expand a product to see each variant's stock and visibility.</w:t>
      </w:r>
    </w:p>
    <w:p>
      <w:pPr>
        <w:pStyle w:val="ListParagraph"/>
        <w:numPr>
          <w:ilvl w:val="0"/>
          <w:numId w:val="2"/>
        </w:numPr>
        <w:spacing w:after="60" w:line="270"/>
      </w:pPr>
      <w:r>
        <w:t xml:space="preserve">Stock is edited as a draft — nothing saves on its own.</w:t>
      </w:r>
    </w:p>
    <w:p>
      <w:pPr>
        <w:pStyle w:val="ListParagraph"/>
        <w:numPr>
          <w:ilvl w:val="0"/>
          <w:numId w:val="2"/>
        </w:numPr>
        <w:spacing w:after="60" w:line="270"/>
      </w:pPr>
      <w:r>
        <w:t xml:space="preserve">A sticky “N unsaved changes” bar offers Discard or Save Changes; a review step appears for risky batches (several changes, a zero-out, or a large reduction).</w:t>
      </w:r>
    </w:p>
    <w:p>
      <w:pPr>
        <w:pStyle w:val="ListParagraph"/>
        <w:numPr>
          <w:ilvl w:val="0"/>
          <w:numId w:val="2"/>
        </w:numPr>
        <w:spacing w:after="60" w:line="270"/>
      </w:pPr>
      <w:r>
        <w:t xml:space="preserve">Validation requires whole, non-negative numbers; an all-or-nothing save with conflict detection prevents overwriting a value another admin changed.</w:t>
      </w:r>
    </w:p>
    <w:p>
      <w:pPr>
        <w:pStyle w:val="ListParagraph"/>
        <w:numPr>
          <w:ilvl w:val="0"/>
          <w:numId w:val="2"/>
        </w:numPr>
        <w:spacing w:after="60" w:line="270"/>
      </w:pPr>
      <w:r>
        <w:t xml:space="preserve">Saved changes update low-stock / out-of-stock indicators and flow through to the customer menu; loading, retry, and empty states are handled, and the screen cannot get stuck on a spinner.</w:t>
      </w:r>
    </w:p>
    <w:p>
      <w:pPr>
        <w:pStyle w:val="Heading2"/>
      </w:pPr>
      <w:r>
        <w:t xml:space="preserve">6.6 Menu Management</w:t>
      </w:r>
    </w:p>
    <w:p>
      <w:pPr>
        <w:pStyle w:val="ListParagraph"/>
        <w:numPr>
          <w:ilvl w:val="0"/>
          <w:numId w:val="2"/>
        </w:numPr>
        <w:spacing w:after="60" w:line="270"/>
      </w:pPr>
      <w:r>
        <w:t xml:space="preserve">Add and edit products.</w:t>
      </w:r>
    </w:p>
    <w:p>
      <w:pPr>
        <w:pStyle w:val="ListParagraph"/>
        <w:numPr>
          <w:ilvl w:val="0"/>
          <w:numId w:val="2"/>
        </w:numPr>
        <w:spacing w:after="60" w:line="270"/>
      </w:pPr>
      <w:r>
        <w:t xml:space="preserve">Set product image, description, and category.</w:t>
      </w:r>
    </w:p>
    <w:p>
      <w:pPr>
        <w:pStyle w:val="ListParagraph"/>
        <w:numPr>
          <w:ilvl w:val="0"/>
          <w:numId w:val="2"/>
        </w:numPr>
        <w:spacing w:after="60" w:line="270"/>
      </w:pPr>
      <w:r>
        <w:t xml:space="preserve">Manage sizes/variants and prices, and customization groups.</w:t>
      </w:r>
    </w:p>
    <w:p>
      <w:pPr>
        <w:pStyle w:val="ListParagraph"/>
        <w:numPr>
          <w:ilvl w:val="0"/>
          <w:numId w:val="2"/>
        </w:numPr>
        <w:spacing w:after="60" w:line="270"/>
      </w:pPr>
      <w:r>
        <w:t xml:space="preserve">Control product availability and visibility.</w:t>
      </w:r>
    </w:p>
    <w:p>
      <w:pPr>
        <w:pStyle w:val="Heading2"/>
      </w:pPr>
      <w:r>
        <w:t xml:space="preserve">6.7 User Management</w:t>
      </w:r>
    </w:p>
    <w:p>
      <w:pPr>
        <w:pStyle w:val="Heading3"/>
      </w:pPr>
      <w:r>
        <w:t xml:space="preserve">Baristas</w:t>
      </w:r>
    </w:p>
    <w:p>
      <w:pPr>
        <w:pStyle w:val="ListParagraph"/>
        <w:numPr>
          <w:ilvl w:val="0"/>
          <w:numId w:val="2"/>
        </w:numPr>
        <w:spacing w:after="60" w:line="270"/>
      </w:pPr>
      <w:r>
        <w:t xml:space="preserve">A searchable list with role labels.</w:t>
      </w:r>
    </w:p>
    <w:p>
      <w:pPr>
        <w:pStyle w:val="ListParagraph"/>
        <w:numPr>
          <w:ilvl w:val="0"/>
          <w:numId w:val="2"/>
        </w:numPr>
        <w:spacing w:after="60" w:line="270"/>
      </w:pPr>
      <w:r>
        <w:t xml:space="preserve">Branch assignment: assign one branch, or grant All-branch access (with a confirmation warning).</w:t>
      </w:r>
    </w:p>
    <w:p>
      <w:pPr>
        <w:pStyle w:val="ListParagraph"/>
        <w:numPr>
          <w:ilvl w:val="0"/>
          <w:numId w:val="2"/>
        </w:numPr>
        <w:spacing w:after="60" w:line="270"/>
      </w:pPr>
      <w:r>
        <w:t xml:space="preserve">Branch access is applied by an admin-only database function; baristas cannot change their own assignment.</w:t>
      </w:r>
    </w:p>
    <w:p>
      <w:pPr>
        <w:pStyle w:val="Heading3"/>
      </w:pPr>
      <w:r>
        <w:t xml:space="preserve">Administrators</w:t>
      </w:r>
    </w:p>
    <w:p>
      <w:pPr>
        <w:pStyle w:val="ListParagraph"/>
        <w:numPr>
          <w:ilvl w:val="0"/>
          <w:numId w:val="2"/>
        </w:numPr>
        <w:spacing w:after="60" w:line="270"/>
      </w:pPr>
      <w:r>
        <w:t xml:space="preserve">Listed with a “You” indicator for the current user and their role.</w:t>
      </w:r>
    </w:p>
    <w:p>
      <w:pPr>
        <w:pStyle w:val="Heading3"/>
      </w:pPr>
      <w:r>
        <w:t xml:space="preserve">Customers</w:t>
      </w:r>
    </w:p>
    <w:p>
      <w:pPr>
        <w:pStyle w:val="ListParagraph"/>
        <w:numPr>
          <w:ilvl w:val="0"/>
          <w:numId w:val="2"/>
        </w:numPr>
        <w:spacing w:after="60" w:line="270"/>
      </w:pPr>
      <w:r>
        <w:t xml:space="preserve">Listed with profile details (and loyalty information where available).</w:t>
      </w:r>
    </w:p>
    <w:p>
      <w:pPr>
        <w:spacing w:after="120" w:line="276"/>
      </w:pPr>
      <w:r>
        <w:t xml:space="preserve">Users are segregated by role and sorted for quick scanning. Only administrators can change roles or branch access; customers never see these controls.</w:t>
      </w:r>
    </w:p>
    <w:p>
      <w:pPr>
        <w:pStyle w:val="Heading2"/>
      </w:pPr>
      <w:r>
        <w:t xml:space="preserve">6.8 Campaigns and Themes</w:t>
      </w:r>
    </w:p>
    <w:p>
      <w:pPr>
        <w:pStyle w:val="ListParagraph"/>
        <w:numPr>
          <w:ilvl w:val="0"/>
          <w:numId w:val="2"/>
        </w:numPr>
        <w:spacing w:after="60" w:line="270"/>
      </w:pPr>
      <w:r>
        <w:t xml:space="preserve">Manage promotional campaigns with active, upcoming, and expired states.</w:t>
      </w:r>
    </w:p>
    <w:p>
      <w:pPr>
        <w:pStyle w:val="ListParagraph"/>
        <w:numPr>
          <w:ilvl w:val="0"/>
          <w:numId w:val="2"/>
        </w:numPr>
        <w:spacing w:after="60" w:line="270"/>
      </w:pPr>
      <w:r>
        <w:t xml:space="preserve">Seasonal themes with an active theme and accent colors.</w:t>
      </w:r>
    </w:p>
    <w:p>
      <w:pPr>
        <w:pStyle w:val="ListParagraph"/>
        <w:numPr>
          <w:ilvl w:val="0"/>
          <w:numId w:val="2"/>
        </w:numPr>
        <w:spacing w:after="60" w:line="270"/>
      </w:pPr>
      <w:r>
        <w:t xml:space="preserve">Applying a campaign/theme updates seasonal accents and applicable product visibility app-wide.</w:t>
      </w:r>
    </w:p>
    <w:p>
      <w:pPr>
        <w:pStyle w:val="Heading2"/>
      </w:pPr>
      <w:r>
        <w:t xml:space="preserve">6.9 Business Settings</w:t>
      </w:r>
    </w:p>
    <w:p>
      <w:pPr>
        <w:spacing w:after="120" w:line="276"/>
      </w:pPr>
      <w:r>
        <w:t xml:space="preserve">Settings are organized into the categories the application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Category</w:t>
            </w:r>
          </w:p>
        </w:tc>
        <w:tc>
          <w:tcPr>
            <w:tcW w:type="dxa" w:w="6026"/>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Representative controls</w:t>
            </w:r>
          </w:p>
        </w:tc>
      </w:tr>
      <w:tr>
        <w:tc>
          <w:tcPr>
            <w:tcW w:type="dxa" w:w="3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Pricing &amp; Taxes</w:t>
            </w:r>
          </w:p>
        </w:tc>
        <w:tc>
          <w:tcPr>
            <w:tcW w:type="dxa" w:w="6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VAT registered, VAT rate, “menu prices include VAT,” show VAT in breakdown</w:t>
            </w:r>
          </w:p>
        </w:tc>
      </w:tr>
      <w:tr>
        <w:tc>
          <w:tcPr>
            <w:tcW w:type="dxa" w:w="3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Fees &amp; Tipping</w:t>
            </w:r>
          </w:p>
        </w:tc>
        <w:tc>
          <w:tcPr>
            <w:tcW w:type="dxa" w:w="6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Enable service fee, fee type, “service fee is taxable,” allow tipping</w:t>
            </w:r>
          </w:p>
        </w:tc>
      </w:tr>
      <w:tr>
        <w:tc>
          <w:tcPr>
            <w:tcW w:type="dxa" w:w="3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Loyalty &amp; Rewards</w:t>
            </w:r>
          </w:p>
        </w:tc>
        <w:tc>
          <w:tcPr>
            <w:tcW w:type="dxa" w:w="6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Points earned per peso (loyalty earn rate)</w:t>
            </w:r>
          </w:p>
        </w:tc>
      </w:tr>
      <w:tr>
        <w:tc>
          <w:tcPr>
            <w:tcW w:type="dxa" w:w="3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Discounts &amp; Cancellations</w:t>
            </w:r>
          </w:p>
        </w:tc>
        <w:tc>
          <w:tcPr>
            <w:tcW w:type="dxa" w:w="6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Customer cancellation cutoff, require a cancellation reason</w:t>
            </w:r>
          </w:p>
        </w:tc>
      </w:tr>
      <w:tr>
        <w:tc>
          <w:tcPr>
            <w:tcW w:type="dxa" w:w="3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Branch &amp; Preparation Time</w:t>
            </w:r>
          </w:p>
        </w:tc>
        <w:tc>
          <w:tcPr>
            <w:tcW w:type="dxa" w:w="6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Show ETA to customers, base prep minutes, minutes per item, max ETA</w:t>
            </w:r>
          </w:p>
        </w:tc>
      </w:tr>
      <w:tr>
        <w:tc>
          <w:tcPr>
            <w:tcW w:type="dxa" w:w="3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Developer tools &amp; change history</w:t>
            </w:r>
          </w:p>
        </w:tc>
        <w:tc>
          <w:tcPr>
            <w:tcW w:type="dxa" w:w="6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Loading-screen preview and an audit / recent-changes list</w:t>
            </w:r>
          </w:p>
        </w:tc>
      </w:tr>
    </w:tbl>
    <w:p>
      <w:pPr>
        <w:spacing w:after="120" w:line="276"/>
      </w:pPr>
      <w:r>
        <w:t xml:space="preserve">Changes are recorded so administrators can see recent configuration history.</w:t>
      </w:r>
    </w:p>
    <w:p>
      <w:pPr>
        <w:pStyle w:val="Heading2"/>
      </w:pPr>
      <w:r>
        <w:t xml:space="preserve">6.10 Feedback Management</w:t>
      </w:r>
    </w:p>
    <w:p>
      <w:pPr>
        <w:pStyle w:val="ListParagraph"/>
        <w:numPr>
          <w:ilvl w:val="0"/>
          <w:numId w:val="2"/>
        </w:numPr>
        <w:spacing w:after="60" w:line="270"/>
      </w:pPr>
      <w:r>
        <w:t xml:space="preserve">An average rating and a list of customer feedback.</w:t>
      </w:r>
    </w:p>
    <w:p>
      <w:pPr>
        <w:pStyle w:val="ListParagraph"/>
        <w:numPr>
          <w:ilvl w:val="0"/>
          <w:numId w:val="2"/>
        </w:numPr>
        <w:spacing w:after="60" w:line="270"/>
      </w:pPr>
      <w:r>
        <w:t xml:space="preserve">Comments and tags, with the related order reference where available.</w:t>
      </w:r>
    </w:p>
    <w:p>
      <w:pPr>
        <w:pStyle w:val="ListParagraph"/>
        <w:numPr>
          <w:ilvl w:val="0"/>
          <w:numId w:val="2"/>
        </w:numPr>
        <w:spacing w:after="60" w:line="270"/>
      </w:pPr>
      <w:r>
        <w:t xml:space="preserve">Filtering to focus on specific feedback.</w:t>
      </w:r>
    </w:p>
    <w:p>
      <w:pPr>
        <w:pStyle w:val="Heading2"/>
      </w:pPr>
      <w:r>
        <w:t xml:space="preserve">6.11 Administrator Profile and Appearance</w:t>
      </w:r>
    </w:p>
    <w:p>
      <w:pPr>
        <w:pStyle w:val="ListParagraph"/>
        <w:numPr>
          <w:ilvl w:val="0"/>
          <w:numId w:val="2"/>
        </w:numPr>
        <w:spacing w:after="60" w:line="270"/>
      </w:pPr>
      <w:r>
        <w:t xml:space="preserve">Profile details, role, and membership date.</w:t>
      </w:r>
    </w:p>
    <w:p>
      <w:pPr>
        <w:pStyle w:val="ListParagraph"/>
        <w:numPr>
          <w:ilvl w:val="0"/>
          <w:numId w:val="2"/>
        </w:numPr>
        <w:spacing w:after="60" w:line="270"/>
      </w:pPr>
      <w:r>
        <w:t xml:space="preserve">Shortcuts to Campaigns &amp; Themes and to Settings.</w:t>
      </w:r>
    </w:p>
    <w:p>
      <w:pPr>
        <w:pStyle w:val="ListParagraph"/>
        <w:numPr>
          <w:ilvl w:val="0"/>
          <w:numId w:val="2"/>
        </w:numPr>
        <w:spacing w:after="60" w:line="270"/>
      </w:pPr>
      <w:r>
        <w:t xml:space="preserve">Appearance control (Light / Dark / Use device) and sign out.</w:t>
      </w:r>
    </w:p>
    <w:p>
      <w:r>
        <w:br w:type="page"/>
      </w:r>
    </w:p>
    <w:p>
      <w:pPr>
        <w:pStyle w:val="Heading1"/>
      </w:pPr>
      <w:r>
        <w:t xml:space="preserve">7. End-to-End Order Lifecycle</w:t>
      </w:r>
    </w:p>
    <w:p>
      <w:pPr>
        <w:pBdr>
          <w:bottom w:val="single" w:color="9C6B44" w:sz="12" w:space="1"/>
        </w:pBdr>
        <w:spacing w:after="160"/>
      </w:pPr>
      <w:r>
        <w:t xml:space="preserve"/>
      </w:r>
    </w:p>
    <w:p>
      <w:pPr>
        <w:spacing w:after="120" w:line="276"/>
      </w:pPr>
      <w:r>
        <w:t xml:space="preserve">The figure below shows how the three roles act on the same order from creation to completion.</w:t>
      </w:r>
    </w:p>
    <w:p>
      <w:pPr>
        <w:pStyle w:val="Heading3"/>
      </w:pPr>
      <w:r>
        <w:t xml:space="preserve">Figure 2 — End-to-end order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Customer selects a branch and browses its branch-specific menu</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EFE7D9" w:val="clear"/>
            <w:tcMar>
              <w:top w:type="dxa" w:w="80"/>
              <w:left w:type="dxa" w:w="140"/>
              <w:bottom w:type="dxa" w:w="80"/>
              <w:right w:type="dxa" w:w="140"/>
            </w:tcMar>
          </w:tcPr>
          <w:p>
            <w:pPr>
              <w:jc w:val="center"/>
            </w:pPr>
            <w:r>
              <w:rPr>
                <w:b/>
                <w:bCs/>
                <w:color w:val="5A3019"/>
              </w:rPr>
              <w:t xml:space="preserve">Customer customizes products; the system validates availability and pricing</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Customer chooses immediate or scheduled pickup, then a payment method</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EFE7D9" w:val="clear"/>
            <w:tcMar>
              <w:top w:type="dxa" w:w="80"/>
              <w:left w:type="dxa" w:w="140"/>
              <w:bottom w:type="dxa" w:w="80"/>
              <w:right w:type="dxa" w:w="140"/>
            </w:tcMar>
          </w:tcPr>
          <w:p>
            <w:pPr>
              <w:jc w:val="center"/>
            </w:pPr>
            <w:r>
              <w:rPr>
                <w:b/>
                <w:bCs/>
                <w:color w:val="5A3019"/>
              </w:rPr>
              <w:t xml:space="preserve">Order is created (a unique checkout request id prevents duplicates)</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Staff receives the order in the correct branch queue</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EFE7D9" w:val="clear"/>
            <w:tcMar>
              <w:top w:type="dxa" w:w="80"/>
              <w:left w:type="dxa" w:w="140"/>
              <w:bottom w:type="dxa" w:w="80"/>
              <w:right w:type="dxa" w:w="140"/>
            </w:tcMar>
          </w:tcPr>
          <w:p>
            <w:pPr>
              <w:jc w:val="center"/>
            </w:pPr>
            <w:r>
              <w:rPr>
                <w:b/>
                <w:bCs/>
                <w:color w:val="5A3019"/>
              </w:rPr>
              <w:t xml:space="preserve">Cash payment is confirmed when applicable</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Staff starts preparation → order becomes Preparing</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EFE7D9" w:val="clear"/>
            <w:tcMar>
              <w:top w:type="dxa" w:w="80"/>
              <w:left w:type="dxa" w:w="140"/>
              <w:bottom w:type="dxa" w:w="80"/>
              <w:right w:type="dxa" w:w="140"/>
            </w:tcMar>
          </w:tcPr>
          <w:p>
            <w:pPr>
              <w:jc w:val="center"/>
            </w:pPr>
            <w:r>
              <w:rPr>
                <w:b/>
                <w:bCs/>
                <w:color w:val="5A3019"/>
              </w:rPr>
              <w:t xml:space="preserve">Order becomes Ready for pickup; the customer sees the ready status</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Customer presents the pickup number or QR; staff completes the order</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EFE7D9" w:val="clear"/>
            <w:tcMar>
              <w:top w:type="dxa" w:w="80"/>
              <w:left w:type="dxa" w:w="140"/>
              <w:bottom w:type="dxa" w:w="80"/>
              <w:right w:type="dxa" w:w="140"/>
            </w:tcMar>
          </w:tcPr>
          <w:p>
            <w:pPr>
              <w:jc w:val="center"/>
            </w:pPr>
            <w:r>
              <w:rPr>
                <w:b/>
                <w:bCs/>
                <w:color w:val="5A3019"/>
              </w:rPr>
              <w:t xml:space="preserve">Customer earns points and may submit feedback</w:t>
            </w:r>
          </w:p>
        </w:tc>
      </w:tr>
    </w:tbl>
    <w:p>
      <w:pPr>
        <w:spacing w:after="40" w:before="40"/>
        <w:jc w:val="center"/>
      </w:pPr>
      <w:r>
        <w:rPr>
          <w:b/>
          <w:bCs/>
          <w:color w:val="9C6B44"/>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B44" w:sz="6"/>
              <w:left w:val="single" w:color="9C6B44" w:sz="6"/>
              <w:bottom w:val="single" w:color="9C6B44" w:sz="6"/>
              <w:right w:val="single" w:color="9C6B44" w:sz="6"/>
            </w:tcBorders>
            <w:shd w:fill="F6F1E9" w:val="clear"/>
            <w:tcMar>
              <w:top w:type="dxa" w:w="80"/>
              <w:left w:type="dxa" w:w="140"/>
              <w:bottom w:type="dxa" w:w="80"/>
              <w:right w:type="dxa" w:w="140"/>
            </w:tcMar>
          </w:tcPr>
          <w:p>
            <w:pPr>
              <w:jc w:val="center"/>
            </w:pPr>
            <w:r>
              <w:rPr>
                <w:b/>
                <w:bCs/>
                <w:color w:val="5A3019"/>
              </w:rPr>
              <w:t xml:space="preserve">Administrator sees updated reports, inventory, and feedback</w:t>
            </w:r>
          </w:p>
        </w:tc>
      </w:tr>
    </w:tbl>
    <w:p>
      <w:pPr>
        <w:spacing w:after="200" w:before="80"/>
        <w:jc w:val="center"/>
      </w:pPr>
      <w:r>
        <w:rPr>
          <w:i/>
          <w:iCs/>
          <w:color w:val="6B5E52"/>
          <w:sz w:val="18"/>
          <w:szCs w:val="18"/>
        </w:rPr>
        <w:t xml:space="preserve">Figure 2. Normal path. Alternative paths are summarized below.</w:t>
      </w:r>
    </w:p>
    <w:p>
      <w:pPr>
        <w:spacing w:after="80"/>
      </w:pPr>
      <w:r>
        <w:t xml:space="preserve"/>
      </w:r>
    </w:p>
    <w:p>
      <w:pPr>
        <w:pStyle w:val="Heading3"/>
      </w:pPr>
      <w:r>
        <w:t xml:space="preserve">Alternative paths</w:t>
      </w:r>
    </w:p>
    <w:p>
      <w:pPr>
        <w:pStyle w:val="ListParagraph"/>
        <w:numPr>
          <w:ilvl w:val="0"/>
          <w:numId w:val="2"/>
        </w:numPr>
        <w:spacing w:after="60" w:line="270"/>
      </w:pPr>
      <w:r>
        <w:t xml:space="preserve">Closed branch — immediate ordering is blocked; the customer is offered scheduled pickup or another branch.</w:t>
      </w:r>
    </w:p>
    <w:p>
      <w:pPr>
        <w:pStyle w:val="ListParagraph"/>
        <w:numPr>
          <w:ilvl w:val="0"/>
          <w:numId w:val="2"/>
        </w:numPr>
        <w:spacing w:after="60" w:line="270"/>
      </w:pPr>
      <w:r>
        <w:t xml:space="preserve">Scheduled pickup — the order waits and surfaces in the queue near its pickup time.</w:t>
      </w:r>
    </w:p>
    <w:p>
      <w:pPr>
        <w:pStyle w:val="ListParagraph"/>
        <w:numPr>
          <w:ilvl w:val="0"/>
          <w:numId w:val="2"/>
        </w:numPr>
        <w:spacing w:after="60" w:line="270"/>
      </w:pPr>
      <w:r>
        <w:t xml:space="preserve">Out-of-stock conflict — the cart flags the affected line; the customer edits or removes it before checkout, and the server re-checks stock atomically when the order is placed.</w:t>
      </w:r>
    </w:p>
    <w:p>
      <w:pPr>
        <w:pStyle w:val="ListParagraph"/>
        <w:numPr>
          <w:ilvl w:val="0"/>
          <w:numId w:val="2"/>
        </w:numPr>
        <w:spacing w:after="60" w:line="270"/>
      </w:pPr>
      <w:r>
        <w:t xml:space="preserve">Failed payment / insufficient balance — the order is not placed; the cart is kept and a clear message is shown above Pay.</w:t>
      </w:r>
    </w:p>
    <w:p>
      <w:pPr>
        <w:pStyle w:val="ListParagraph"/>
        <w:numPr>
          <w:ilvl w:val="0"/>
          <w:numId w:val="2"/>
        </w:numPr>
        <w:spacing w:after="60" w:line="270"/>
      </w:pPr>
      <w:r>
        <w:t xml:space="preserve">Cancellation — allowed before preparation; a reason may be recorded.</w:t>
      </w:r>
    </w:p>
    <w:p>
      <w:pPr>
        <w:pStyle w:val="ListParagraph"/>
        <w:numPr>
          <w:ilvl w:val="0"/>
          <w:numId w:val="2"/>
        </w:numPr>
        <w:spacing w:after="60" w:line="270"/>
      </w:pPr>
      <w:r>
        <w:t xml:space="preserve">Refund — tracked as refund pending, partially refunded, or refunded.</w:t>
      </w:r>
    </w:p>
    <w:p>
      <w:r>
        <w:br w:type="page"/>
      </w:r>
    </w:p>
    <w:p>
      <w:pPr>
        <w:pStyle w:val="Heading1"/>
      </w:pPr>
      <w:r>
        <w:t xml:space="preserve">8. Role Permissions Matrix</w:t>
      </w:r>
    </w:p>
    <w:p>
      <w:pPr>
        <w:pBdr>
          <w:bottom w:val="single" w:color="9C6B44" w:sz="12" w:space="1"/>
        </w:pBdr>
        <w:spacing w:after="160"/>
      </w:pPr>
      <w:r>
        <w:t xml:space="preserve"/>
      </w:r>
    </w:p>
    <w:p>
      <w:pPr>
        <w:spacing w:after="120" w:line="276"/>
      </w:pPr>
      <w:r>
        <w:t xml:space="preserve">Each cell reflects what the current implementation allows.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Feature</w:t>
            </w:r>
          </w:p>
        </w:tc>
        <w:tc>
          <w:tcPr>
            <w:tcW w:type="dxa" w:w="20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Customer</w:t>
            </w:r>
          </w:p>
        </w:tc>
        <w:tc>
          <w:tcPr>
            <w:tcW w:type="dxa" w:w="20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Barista</w:t>
            </w:r>
          </w:p>
        </w:tc>
        <w:tc>
          <w:tcPr>
            <w:tcW w:type="dxa" w:w="20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Administrator</w:t>
            </w:r>
          </w:p>
        </w:tc>
      </w:tr>
      <w:tr>
        <w:tc>
          <w:tcPr>
            <w:tcW w:type="dxa" w:w="3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Browse customer menu</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Yes</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Yes (management view)</w:t>
            </w:r>
          </w:p>
        </w:tc>
      </w:tr>
      <w:tr>
        <w:tc>
          <w:tcPr>
            <w:tcW w:type="dxa" w:w="3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Place an order</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Yes</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r>
      <w:tr>
        <w:tc>
          <w:tcPr>
            <w:tcW w:type="dxa" w:w="3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Track own order / receipt</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Yes</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View via reports</w:t>
            </w:r>
          </w:p>
        </w:tc>
      </w:tr>
      <w:tr>
        <w:tc>
          <w:tcPr>
            <w:tcW w:type="dxa" w:w="3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Earn &amp; redeem rewards</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Yes</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r>
      <w:tr>
        <w:tc>
          <w:tcPr>
            <w:tcW w:type="dxa" w:w="3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Submit feedback</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Yes</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Reviews feedback</w:t>
            </w:r>
          </w:p>
        </w:tc>
      </w:tr>
      <w:tr>
        <w:tc>
          <w:tcPr>
            <w:tcW w:type="dxa" w:w="3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Process order queue</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Assigned branch only</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All authorized branches</w:t>
            </w:r>
          </w:p>
        </w:tc>
      </w:tr>
      <w:tr>
        <w:tc>
          <w:tcPr>
            <w:tcW w:type="dxa" w:w="3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Confirm cash payment</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Assigned branch only</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Yes</w:t>
            </w:r>
          </w:p>
        </w:tc>
      </w:tr>
      <w:tr>
        <w:tc>
          <w:tcPr>
            <w:tcW w:type="dxa" w:w="3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Advance order status</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Assigned branch only</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Yes</w:t>
            </w:r>
          </w:p>
        </w:tc>
      </w:tr>
      <w:tr>
        <w:tc>
          <w:tcPr>
            <w:tcW w:type="dxa" w:w="3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Update inventory</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Not implemented</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Yes</w:t>
            </w:r>
          </w:p>
        </w:tc>
      </w:tr>
      <w:tr>
        <w:tc>
          <w:tcPr>
            <w:tcW w:type="dxa" w:w="3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Manage menu / products</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Yes</w:t>
            </w:r>
          </w:p>
        </w:tc>
      </w:tr>
      <w:tr>
        <w:tc>
          <w:tcPr>
            <w:tcW w:type="dxa" w:w="3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Generate reports</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Personal receipt only</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Assigned branch only</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All or selected branch</w:t>
            </w:r>
          </w:p>
        </w:tc>
      </w:tr>
      <w:tr>
        <w:tc>
          <w:tcPr>
            <w:tcW w:type="dxa" w:w="3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Manage users &amp; branch access</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Yes</w:t>
            </w:r>
          </w:p>
        </w:tc>
      </w:tr>
      <w:tr>
        <w:tc>
          <w:tcPr>
            <w:tcW w:type="dxa" w:w="30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Configure VAT &amp; business settings</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Yes</w:t>
            </w:r>
          </w:p>
        </w:tc>
      </w:tr>
      <w:tr>
        <w:tc>
          <w:tcPr>
            <w:tcW w:type="dxa" w:w="30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Manage campaigns &amp; themes</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Yes</w:t>
            </w:r>
          </w:p>
        </w:tc>
      </w:tr>
    </w:tbl>
    <w:p>
      <w:pPr>
        <w:spacing w:after="120"/>
      </w:pPr>
      <w:r>
        <w:t xml:space="preserve"/>
      </w:r>
    </w:p>
    <w:p>
      <w:pPr>
        <w:spacing w:after="120" w:line="276"/>
      </w:pPr>
      <w:r>
        <w:rPr>
          <w:b/>
          <w:bCs/>
          <w:color w:val="5A3019"/>
        </w:rPr>
        <w:t xml:space="preserve">Status legend: </w:t>
      </w:r>
      <w:r>
        <w:t xml:space="preserve">Yes · No · Assigned branch only · All authorized branches · View only · Not implemented.</w:t>
      </w:r>
    </w:p>
    <w:p>
      <w:r>
        <w:br w:type="page"/>
      </w:r>
    </w:p>
    <w:p>
      <w:pPr>
        <w:pStyle w:val="Heading1"/>
      </w:pPr>
      <w:r>
        <w:t xml:space="preserve">9. System Rules and Validation</w:t>
      </w:r>
    </w:p>
    <w:p>
      <w:pPr>
        <w:pBdr>
          <w:bottom w:val="single" w:color="9C6B44" w:sz="12" w:space="1"/>
        </w:pBdr>
        <w:spacing w:after="160"/>
      </w:pPr>
      <w:r>
        <w:t xml:space="preserve"/>
      </w:r>
    </w:p>
    <w:p>
      <w:pPr>
        <w:pStyle w:val="ListParagraph"/>
        <w:numPr>
          <w:ilvl w:val="0"/>
          <w:numId w:val="2"/>
        </w:numPr>
        <w:spacing w:after="60" w:line="270"/>
      </w:pPr>
      <w:r>
        <w:t xml:space="preserve">Branch-specific inventory — menu availability and stock are per branch.</w:t>
      </w:r>
    </w:p>
    <w:p>
      <w:pPr>
        <w:pStyle w:val="ListParagraph"/>
        <w:numPr>
          <w:ilvl w:val="0"/>
          <w:numId w:val="2"/>
        </w:numPr>
        <w:spacing w:after="60" w:line="270"/>
      </w:pPr>
      <w:r>
        <w:t xml:space="preserve">Closed-branch restriction — immediate orders require an open branch; scheduled pickup is allowed for valid future in-hours times.</w:t>
      </w:r>
    </w:p>
    <w:p>
      <w:pPr>
        <w:pStyle w:val="ListParagraph"/>
        <w:numPr>
          <w:ilvl w:val="0"/>
          <w:numId w:val="2"/>
        </w:numPr>
        <w:spacing w:after="60" w:line="270"/>
      </w:pPr>
      <w:r>
        <w:t xml:space="preserve">Scheduled pickup validation — only valid, in-hours future time slots can be chosen (respecting lead time and the booking horizon).</w:t>
      </w:r>
    </w:p>
    <w:p>
      <w:pPr>
        <w:pStyle w:val="ListParagraph"/>
        <w:numPr>
          <w:ilvl w:val="0"/>
          <w:numId w:val="2"/>
        </w:numPr>
        <w:spacing w:after="60" w:line="270"/>
      </w:pPr>
      <w:r>
        <w:t xml:space="preserve">Quantity limit — a maximum of 20 of any single item.</w:t>
      </w:r>
    </w:p>
    <w:p>
      <w:pPr>
        <w:pStyle w:val="ListParagraph"/>
        <w:numPr>
          <w:ilvl w:val="0"/>
          <w:numId w:val="2"/>
        </w:numPr>
        <w:spacing w:after="60" w:line="270"/>
      </w:pPr>
      <w:r>
        <w:t xml:space="preserve">Required customization — required choice groups must be completed before adding to the cart.</w:t>
      </w:r>
    </w:p>
    <w:p>
      <w:pPr>
        <w:pStyle w:val="ListParagraph"/>
        <w:numPr>
          <w:ilvl w:val="0"/>
          <w:numId w:val="2"/>
        </w:numPr>
        <w:spacing w:after="60" w:line="270"/>
      </w:pPr>
      <w:r>
        <w:t xml:space="preserve">VAT — applied per the administrator's tax settings (registered, rate, inclusive pricing, and breakdown visibility).</w:t>
      </w:r>
    </w:p>
    <w:p>
      <w:pPr>
        <w:pStyle w:val="ListParagraph"/>
        <w:numPr>
          <w:ilvl w:val="0"/>
          <w:numId w:val="2"/>
        </w:numPr>
        <w:spacing w:after="60" w:line="270"/>
      </w:pPr>
      <w:r>
        <w:t xml:space="preserve">Discounts — promo codes, vouchers, and PWD/Senior discounts; one benefit per order, and PWD/Senior is cash-only.</w:t>
      </w:r>
    </w:p>
    <w:p>
      <w:pPr>
        <w:pStyle w:val="ListParagraph"/>
        <w:numPr>
          <w:ilvl w:val="0"/>
          <w:numId w:val="2"/>
        </w:numPr>
        <w:spacing w:after="60" w:line="270"/>
      </w:pPr>
      <w:r>
        <w:t xml:space="preserve">Tips — optional; tips go to staff and are not eligible for points.</w:t>
      </w:r>
    </w:p>
    <w:p>
      <w:pPr>
        <w:pStyle w:val="ListParagraph"/>
        <w:numPr>
          <w:ilvl w:val="0"/>
          <w:numId w:val="2"/>
        </w:numPr>
        <w:spacing w:after="60" w:line="270"/>
      </w:pPr>
      <w:r>
        <w:t xml:space="preserve">Cash confirmation — cash orders must be confirmed by staff before preparation.</w:t>
      </w:r>
    </w:p>
    <w:p>
      <w:pPr>
        <w:pStyle w:val="ListParagraph"/>
        <w:numPr>
          <w:ilvl w:val="0"/>
          <w:numId w:val="2"/>
        </w:numPr>
        <w:spacing w:after="60" w:line="270"/>
      </w:pPr>
      <w:r>
        <w:t xml:space="preserve">Simulated GCash — an in-app demo balance stands in for a real payment gateway.</w:t>
      </w:r>
    </w:p>
    <w:p>
      <w:pPr>
        <w:pStyle w:val="ListParagraph"/>
        <w:numPr>
          <w:ilvl w:val="0"/>
          <w:numId w:val="2"/>
        </w:numPr>
        <w:spacing w:after="60" w:line="270"/>
      </w:pPr>
      <w:r>
        <w:t xml:space="preserve">Loyalty points — earned on eligible spend at the configured rate; redeemable as vouchers/rewards.</w:t>
      </w:r>
    </w:p>
    <w:p>
      <w:pPr>
        <w:pStyle w:val="ListParagraph"/>
        <w:numPr>
          <w:ilvl w:val="0"/>
          <w:numId w:val="2"/>
        </w:numPr>
        <w:spacing w:after="60" w:line="270"/>
      </w:pPr>
      <w:r>
        <w:t xml:space="preserve">Cancellation cutoff — customers may cancel before preparation begins (configurable).</w:t>
      </w:r>
    </w:p>
    <w:p>
      <w:pPr>
        <w:pStyle w:val="ListParagraph"/>
        <w:numPr>
          <w:ilvl w:val="0"/>
          <w:numId w:val="2"/>
        </w:numPr>
        <w:spacing w:after="60" w:line="270"/>
      </w:pPr>
      <w:r>
        <w:t xml:space="preserve">Refund status — tracked as none, pending, partial, or refunded.</w:t>
      </w:r>
    </w:p>
    <w:p>
      <w:pPr>
        <w:pStyle w:val="ListParagraph"/>
        <w:numPr>
          <w:ilvl w:val="0"/>
          <w:numId w:val="2"/>
        </w:numPr>
        <w:spacing w:after="60" w:line="270"/>
      </w:pPr>
      <w:r>
        <w:t xml:space="preserve">FIFO queue — staff process orders by effective time; scheduled orders sort by pickup time.</w:t>
      </w:r>
    </w:p>
    <w:p>
      <w:pPr>
        <w:pStyle w:val="ListParagraph"/>
        <w:numPr>
          <w:ilvl w:val="0"/>
          <w:numId w:val="2"/>
        </w:numPr>
        <w:spacing w:after="60" w:line="270"/>
      </w:pPr>
      <w:r>
        <w:t xml:space="preserve">Role &amp; branch access — enforced in the database, not only the interface.</w:t>
      </w:r>
    </w:p>
    <w:p>
      <w:pPr>
        <w:pStyle w:val="ListParagraph"/>
        <w:numPr>
          <w:ilvl w:val="0"/>
          <w:numId w:val="2"/>
        </w:numPr>
        <w:spacing w:after="60" w:line="270"/>
      </w:pPr>
      <w:r>
        <w:t xml:space="preserve">Server-authoritative ordering — pricing, stock deduction, and points are computed atomically on the server to prevent overselling and double charges.</w:t>
      </w:r>
    </w:p>
    <w:p>
      <w:r>
        <w:br w:type="page"/>
      </w:r>
    </w:p>
    <w:p>
      <w:pPr>
        <w:pStyle w:val="Heading1"/>
      </w:pPr>
      <w:r>
        <w:t xml:space="preserve">10. Reports and File Outputs</w:t>
      </w:r>
    </w:p>
    <w:p>
      <w:pPr>
        <w:pBdr>
          <w:bottom w:val="single" w:color="9C6B44" w:sz="12" w:space="1"/>
        </w:pBd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326"/>
        <w:gridCol w:w="1800"/>
      </w:tblGrid>
      <w:tr>
        <w:trPr>
          <w:tblHeader/>
        </w:trPr>
        <w:tc>
          <w:tcPr>
            <w:tcW w:type="dxa" w:w="19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File</w:t>
            </w:r>
          </w:p>
        </w:tc>
        <w:tc>
          <w:tcPr>
            <w:tcW w:type="dxa" w:w="20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Who can generate</w:t>
            </w:r>
          </w:p>
        </w:tc>
        <w:tc>
          <w:tcPr>
            <w:tcW w:type="dxa" w:w="3326"/>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Contents</w:t>
            </w:r>
          </w:p>
        </w:tc>
        <w:tc>
          <w:tcPr>
            <w:tcW w:type="dxa" w:w="18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Scope</w:t>
            </w:r>
          </w:p>
        </w:tc>
      </w:tr>
      <w:tr>
        <w:tc>
          <w:tcPr>
            <w:tcW w:type="dxa" w:w="19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Digital receipt (PDF)</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Customer (own order)</w:t>
            </w:r>
          </w:p>
        </w:tc>
        <w:tc>
          <w:tcPr>
            <w:tcW w:type="dxa" w:w="33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Order reference, branch, pickup number, items, discounts, loyalty, tip, VAT, total, payment status, points</w:t>
            </w:r>
          </w:p>
        </w:tc>
        <w:tc>
          <w:tcPr>
            <w:tcW w:type="dxa" w:w="18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Single order</w:t>
            </w:r>
          </w:p>
        </w:tc>
      </w:tr>
      <w:tr>
        <w:tc>
          <w:tcPr>
            <w:tcW w:type="dxa" w:w="19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Sales summary (PDF)</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Admin; barista (own branch)</w:t>
            </w:r>
          </w:p>
        </w:tc>
        <w:tc>
          <w:tcPr>
            <w:tcW w:type="dxa" w:w="33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Executive summary, sales by day, top products, payment methods, branch &amp; feedback summary</w:t>
            </w:r>
          </w:p>
        </w:tc>
        <w:tc>
          <w:tcPr>
            <w:tcW w:type="dxa" w:w="18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All / selected branch; barista limited to assignment</w:t>
            </w:r>
          </w:p>
        </w:tc>
      </w:tr>
      <w:tr>
        <w:tc>
          <w:tcPr>
            <w:tcW w:type="dxa" w:w="19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Orders CSV</w:t>
            </w:r>
          </w:p>
        </w:tc>
        <w:tc>
          <w:tcPr>
            <w:tcW w:type="dxa" w:w="20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Admin; barista (own branch)</w:t>
            </w:r>
          </w:p>
        </w:tc>
        <w:tc>
          <w:tcPr>
            <w:tcW w:type="dxa" w:w="33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One row per order with totals, discounts, tip, VAT, refund, status</w:t>
            </w:r>
          </w:p>
        </w:tc>
        <w:tc>
          <w:tcPr>
            <w:tcW w:type="dxa" w:w="18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Same scope as above</w:t>
            </w:r>
          </w:p>
        </w:tc>
      </w:tr>
      <w:tr>
        <w:tc>
          <w:tcPr>
            <w:tcW w:type="dxa" w:w="19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Product sales CSV</w:t>
            </w:r>
          </w:p>
        </w:tc>
        <w:tc>
          <w:tcPr>
            <w:tcW w:type="dxa" w:w="20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Admin; barista (own branch)</w:t>
            </w:r>
          </w:p>
        </w:tc>
        <w:tc>
          <w:tcPr>
            <w:tcW w:type="dxa" w:w="33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One row per sold line (product, variant, quantity, unit price, line total)</w:t>
            </w:r>
          </w:p>
        </w:tc>
        <w:tc>
          <w:tcPr>
            <w:tcW w:type="dxa" w:w="18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Same scope as above</w:t>
            </w:r>
          </w:p>
        </w:tc>
      </w:tr>
    </w:tbl>
    <w:p>
      <w:pPr>
        <w:spacing w:after="120"/>
      </w:pPr>
      <w:r>
        <w:t xml:space="preserve"/>
      </w:r>
    </w:p>
    <w:p>
      <w:pPr>
        <w:spacing w:after="120" w:line="276"/>
      </w:pPr>
      <w:r>
        <w:t xml:space="preserve">All exported files are created on the device and opened through the system share sheet, where they can be saved or sent. Exports respect the chosen date range and the branch limits described in Sections 5.9 and 8. CSV files are UTF-8 encoded for reliable spreadsheet import; PDFs use a fixed, printable (always-light) layout regardless of the app theme.</w:t>
      </w:r>
    </w:p>
    <w:p>
      <w:r>
        <w:br w:type="page"/>
      </w:r>
    </w:p>
    <w:p>
      <w:pPr>
        <w:pStyle w:val="Heading1"/>
      </w:pPr>
      <w:r>
        <w:t xml:space="preserve">11. User-Facing States</w:t>
      </w:r>
    </w:p>
    <w:p>
      <w:pPr>
        <w:pBdr>
          <w:bottom w:val="single" w:color="9C6B44" w:sz="12" w:space="1"/>
        </w:pBdr>
        <w:spacing w:after="160"/>
      </w:pPr>
      <w:r>
        <w:t xml:space="preserve"/>
      </w:r>
    </w:p>
    <w:p>
      <w:pPr>
        <w:spacing w:after="120" w:line="276"/>
      </w:pPr>
      <w:r>
        <w:t xml:space="preserve">The application handles these states with clear messaging and, where useful, a retry:</w:t>
      </w:r>
    </w:p>
    <w:p>
      <w:pPr>
        <w:pStyle w:val="ListParagraph"/>
        <w:numPr>
          <w:ilvl w:val="0"/>
          <w:numId w:val="2"/>
        </w:numPr>
        <w:spacing w:after="60" w:line="270"/>
      </w:pPr>
      <w:r>
        <w:t xml:space="preserve">Loading — spinners while data is fetched.</w:t>
      </w:r>
    </w:p>
    <w:p>
      <w:pPr>
        <w:pStyle w:val="ListParagraph"/>
        <w:numPr>
          <w:ilvl w:val="0"/>
          <w:numId w:val="2"/>
        </w:numPr>
        <w:spacing w:after="60" w:line="270"/>
      </w:pPr>
      <w:r>
        <w:t xml:space="preserve">Empty data — friendly empty messages (e.g., empty cart, no orders, no feedback).</w:t>
      </w:r>
    </w:p>
    <w:p>
      <w:pPr>
        <w:pStyle w:val="ListParagraph"/>
        <w:numPr>
          <w:ilvl w:val="0"/>
          <w:numId w:val="2"/>
        </w:numPr>
        <w:spacing w:after="60" w:line="270"/>
      </w:pPr>
      <w:r>
        <w:t xml:space="preserve">Search with no results — a “no items match” message.</w:t>
      </w:r>
    </w:p>
    <w:p>
      <w:pPr>
        <w:pStyle w:val="ListParagraph"/>
        <w:numPr>
          <w:ilvl w:val="0"/>
          <w:numId w:val="2"/>
        </w:numPr>
        <w:spacing w:after="60" w:line="270"/>
      </w:pPr>
      <w:r>
        <w:t xml:space="preserve">Offline — an offline banner; network-dependent actions are guarded.</w:t>
      </w:r>
    </w:p>
    <w:p>
      <w:pPr>
        <w:pStyle w:val="ListParagraph"/>
        <w:numPr>
          <w:ilvl w:val="0"/>
          <w:numId w:val="2"/>
        </w:numPr>
        <w:spacing w:after="60" w:line="270"/>
      </w:pPr>
      <w:r>
        <w:t xml:space="preserve">Server error — a readable error with a retry action (no raw database details).</w:t>
      </w:r>
    </w:p>
    <w:p>
      <w:pPr>
        <w:pStyle w:val="ListParagraph"/>
        <w:numPr>
          <w:ilvl w:val="0"/>
          <w:numId w:val="2"/>
        </w:numPr>
        <w:spacing w:after="60" w:line="270"/>
      </w:pPr>
      <w:r>
        <w:t xml:space="preserve">Permission denied (role/branch) — blocked by the backend; unauthorized branch data is not returned.</w:t>
      </w:r>
    </w:p>
    <w:p>
      <w:pPr>
        <w:pStyle w:val="ListParagraph"/>
        <w:numPr>
          <w:ilvl w:val="0"/>
          <w:numId w:val="2"/>
        </w:numPr>
        <w:spacing w:after="60" w:line="270"/>
      </w:pPr>
      <w:r>
        <w:t xml:space="preserve">Location denied — the app falls back to manual branch selection.</w:t>
      </w:r>
    </w:p>
    <w:p>
      <w:pPr>
        <w:pStyle w:val="ListParagraph"/>
        <w:numPr>
          <w:ilvl w:val="0"/>
          <w:numId w:val="2"/>
        </w:numPr>
        <w:spacing w:after="60" w:line="270"/>
      </w:pPr>
      <w:r>
        <w:t xml:space="preserve">Closed branch — immediate ordering blocked, scheduling offered.</w:t>
      </w:r>
    </w:p>
    <w:p>
      <w:pPr>
        <w:pStyle w:val="ListParagraph"/>
        <w:numPr>
          <w:ilvl w:val="0"/>
          <w:numId w:val="2"/>
        </w:numPr>
        <w:spacing w:after="60" w:line="270"/>
      </w:pPr>
      <w:r>
        <w:t xml:space="preserve">Invalid schedule — only valid time slots are selectable, so an invalid time cannot be chosen.</w:t>
      </w:r>
    </w:p>
    <w:p>
      <w:pPr>
        <w:pStyle w:val="ListParagraph"/>
        <w:numPr>
          <w:ilvl w:val="0"/>
          <w:numId w:val="2"/>
        </w:numPr>
        <w:spacing w:after="60" w:line="270"/>
      </w:pPr>
      <w:r>
        <w:t xml:space="preserve">Out of stock — flagged in the cart and re-checked atomically at order time.</w:t>
      </w:r>
    </w:p>
    <w:p>
      <w:pPr>
        <w:pStyle w:val="ListParagraph"/>
        <w:numPr>
          <w:ilvl w:val="0"/>
          <w:numId w:val="2"/>
        </w:numPr>
        <w:spacing w:after="60" w:line="270"/>
      </w:pPr>
      <w:r>
        <w:t xml:space="preserve">Payment failure / insufficient balance — the order is not placed and the cart is kept.</w:t>
      </w:r>
    </w:p>
    <w:p>
      <w:pPr>
        <w:pStyle w:val="ListParagraph"/>
        <w:numPr>
          <w:ilvl w:val="0"/>
          <w:numId w:val="2"/>
        </w:numPr>
        <w:spacing w:after="60" w:line="270"/>
      </w:pPr>
      <w:r>
        <w:t xml:space="preserve">Refund pending — shown on the order and receipt.</w:t>
      </w:r>
    </w:p>
    <w:p>
      <w:pPr>
        <w:pStyle w:val="ListParagraph"/>
        <w:numPr>
          <w:ilvl w:val="0"/>
          <w:numId w:val="2"/>
        </w:numPr>
        <w:spacing w:after="60" w:line="270"/>
      </w:pPr>
      <w:r>
        <w:t xml:space="preserve">Unauthorized route — users are routed to their permitted area by role.</w:t>
      </w:r>
    </w:p>
    <w:p>
      <w:pPr>
        <w:pStyle w:val="ListParagraph"/>
        <w:numPr>
          <w:ilvl w:val="0"/>
          <w:numId w:val="2"/>
        </w:numPr>
        <w:spacing w:after="60" w:line="270"/>
      </w:pPr>
      <w:r>
        <w:t xml:space="preserve">No branch assigned (staff) — a clear message with sign-out and guidance.</w:t>
      </w:r>
    </w:p>
    <w:p>
      <w:r>
        <w:br w:type="page"/>
      </w:r>
    </w:p>
    <w:p>
      <w:pPr>
        <w:pStyle w:val="Heading1"/>
      </w:pPr>
      <w:r>
        <w:t xml:space="preserve">Appendix A — Current Limitations and Partial Features</w:t>
      </w:r>
    </w:p>
    <w:p>
      <w:pPr>
        <w:pBdr>
          <w:bottom w:val="single" w:color="9C6B44" w:sz="12" w:space="1"/>
        </w:pBdr>
        <w:spacing w:after="160"/>
      </w:pPr>
      <w:r>
        <w:t xml:space="preserve"/>
      </w:r>
    </w:p>
    <w:p>
      <w:pPr>
        <w:spacing w:after="120" w:line="276"/>
      </w:pPr>
      <w:r>
        <w:t xml:space="preserve">These items are part of the project's scope and are represented honestly. None is a failure; each note explains the current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Item</w:t>
            </w:r>
          </w:p>
        </w:tc>
        <w:tc>
          <w:tcPr>
            <w:tcW w:type="dxa" w:w="1700"/>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Status</w:t>
            </w:r>
          </w:p>
        </w:tc>
        <w:tc>
          <w:tcPr>
            <w:tcW w:type="dxa" w:w="5226"/>
            <w:tcBorders>
              <w:top w:val="single" w:color="DCD0BF" w:sz="4"/>
              <w:left w:val="single" w:color="DCD0BF" w:sz="4"/>
              <w:bottom w:val="single" w:color="DCD0BF" w:sz="4"/>
              <w:right w:val="single" w:color="DCD0BF" w:sz="4"/>
            </w:tcBorders>
            <w:shd w:fill="5A3019" w:val="clear"/>
            <w:tcMar>
              <w:top w:type="dxa" w:w="70"/>
              <w:left w:type="dxa" w:w="110"/>
              <w:bottom w:type="dxa" w:w="70"/>
              <w:right w:type="dxa" w:w="110"/>
            </w:tcMar>
            <w:vAlign w:val="center"/>
          </w:tcPr>
          <w:p>
            <w:r>
              <w:rPr>
                <w:b/>
                <w:bCs/>
                <w:color w:val="FFFFFF"/>
              </w:rPr>
              <w:t xml:space="preserve">Explanation</w:t>
            </w:r>
          </w:p>
        </w:tc>
      </w:tr>
      <w:tr>
        <w:tc>
          <w:tcPr>
            <w:tcW w:type="dxa" w:w="21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GCash payment</w:t>
            </w:r>
          </w:p>
        </w:tc>
        <w:tc>
          <w:tcPr>
            <w:tcW w:type="dxa" w:w="17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Simulated</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An in-app demo balance stands in for a real payment gateway; Cash is a real in-person flow confirmed by staff.</w:t>
            </w:r>
          </w:p>
        </w:tc>
      </w:tr>
      <w:tr>
        <w:tc>
          <w:tcPr>
            <w:tcW w:type="dxa" w:w="21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Push notifications</w:t>
            </w:r>
          </w:p>
        </w:tc>
        <w:tc>
          <w:tcPr>
            <w:tcW w:type="dxa" w:w="17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Device-dependent</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On-device (local) notifications are implemented; remote push delivery requires a development/EAS build and device registration.</w:t>
            </w:r>
          </w:p>
        </w:tc>
      </w:tr>
      <w:tr>
        <w:tc>
          <w:tcPr>
            <w:tcW w:type="dxa" w:w="21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Nearest-branch (GPS)</w:t>
            </w:r>
          </w:p>
        </w:tc>
        <w:tc>
          <w:tcPr>
            <w:tcW w:type="dxa" w:w="17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Permission-dependent</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Uses device location when granted; otherwise the customer selects a branch manually.</w:t>
            </w:r>
          </w:p>
        </w:tc>
      </w:tr>
      <w:tr>
        <w:tc>
          <w:tcPr>
            <w:tcW w:type="dxa" w:w="21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PDF / CSV sharing</w:t>
            </w:r>
          </w:p>
        </w:tc>
        <w:tc>
          <w:tcPr>
            <w:tcW w:type="dxa" w:w="17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Device-dependent</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Sharing opens the system share sheet and depends on apps installed on the device.</w:t>
            </w:r>
          </w:p>
        </w:tc>
      </w:tr>
      <w:tr>
        <w:tc>
          <w:tcPr>
            <w:tcW w:type="dxa" w:w="21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Average preparation time</w:t>
            </w:r>
          </w:p>
        </w:tc>
        <w:tc>
          <w:tcPr>
            <w:tcW w:type="dxa" w:w="17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Intentionally omitted</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The schema records no actual completion timestamp, so this metric is left out rather than estimated.</w:t>
            </w:r>
          </w:p>
        </w:tc>
      </w:tr>
      <w:tr>
        <w:tc>
          <w:tcPr>
            <w:tcW w:type="dxa" w:w="21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Forgot-password reset</w:t>
            </w:r>
          </w:p>
        </w:tc>
        <w:tc>
          <w:tcPr>
            <w:tcW w:type="dxa" w:w="17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Not verified</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A dedicated reset flow was not confirmed in the current customer screens.</w:t>
            </w:r>
          </w:p>
        </w:tc>
      </w:tr>
      <w:tr>
        <w:tc>
          <w:tcPr>
            <w:tcW w:type="dxa" w:w="21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Barista inventory editing</w:t>
            </w:r>
          </w:p>
        </w:tc>
        <w:tc>
          <w:tcPr>
            <w:tcW w:type="dxa" w:w="17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Not implemented</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Inventory editing is an administrator capability in the current build.</w:t>
            </w:r>
          </w:p>
        </w:tc>
      </w:tr>
      <w:tr>
        <w:tc>
          <w:tcPr>
            <w:tcW w:type="dxa" w:w="21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Database migrations</w:t>
            </w:r>
          </w:p>
        </w:tc>
        <w:tc>
          <w:tcPr>
            <w:tcW w:type="dxa" w:w="1700"/>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Manual setup</w:t>
            </w:r>
          </w:p>
        </w:tc>
        <w:tc>
          <w:tcPr>
            <w:tcW w:type="dxa" w:w="5226"/>
            <w:tcBorders>
              <w:top w:val="single" w:color="DCD0BF" w:sz="4"/>
              <w:left w:val="single" w:color="DCD0BF" w:sz="4"/>
              <w:bottom w:val="single" w:color="DCD0BF" w:sz="4"/>
              <w:right w:val="single" w:color="DCD0BF" w:sz="4"/>
            </w:tcBorders>
            <w:shd w:fill="F6F1E9" w:val="clear"/>
            <w:tcMar>
              <w:top w:type="dxa" w:w="70"/>
              <w:left w:type="dxa" w:w="110"/>
              <w:bottom w:type="dxa" w:w="70"/>
              <w:right w:type="dxa" w:w="110"/>
            </w:tcMar>
            <w:vAlign w:val="center"/>
          </w:tcPr>
          <w:p>
            <w:r>
              <w:rPr>
                <w:b w:val="false"/>
                <w:bCs w:val="false"/>
                <w:color w:val="2A1D14"/>
              </w:rPr>
              <w:t xml:space="preserve">New SQL migrations must be run in Supabase by the project owner for the latest features (e.g., scheduled orders, inventory save, reports, barista branch access).</w:t>
            </w:r>
          </w:p>
        </w:tc>
      </w:tr>
      <w:tr>
        <w:tc>
          <w:tcPr>
            <w:tcW w:type="dxa" w:w="21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Standalone APK</w:t>
            </w:r>
          </w:p>
        </w:tc>
        <w:tc>
          <w:tcPr>
            <w:tcW w:type="dxa" w:w="1700"/>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Requires EAS build</w:t>
            </w:r>
          </w:p>
        </w:tc>
        <w:tc>
          <w:tcPr>
            <w:tcW w:type="dxa" w:w="5226"/>
            <w:tcBorders>
              <w:top w:val="single" w:color="DCD0BF" w:sz="4"/>
              <w:left w:val="single" w:color="DCD0BF" w:sz="4"/>
              <w:bottom w:val="single" w:color="DCD0BF" w:sz="4"/>
              <w:right w:val="single" w:color="DCD0BF" w:sz="4"/>
            </w:tcBorders>
            <w:shd w:fill="FFFFFF" w:val="clear"/>
            <w:tcMar>
              <w:top w:type="dxa" w:w="70"/>
              <w:left w:type="dxa" w:w="110"/>
              <w:bottom w:type="dxa" w:w="70"/>
              <w:right w:type="dxa" w:w="110"/>
            </w:tcMar>
            <w:vAlign w:val="center"/>
          </w:tcPr>
          <w:p>
            <w:r>
              <w:rPr>
                <w:b w:val="false"/>
                <w:bCs w:val="false"/>
                <w:color w:val="2A1D14"/>
              </w:rPr>
              <w:t xml:space="preserve">Installable testing requires an Expo Application Services build; the app otherwise runs via Expo.</w:t>
            </w:r>
          </w:p>
        </w:tc>
      </w:tr>
    </w:tbl>
    <w:p>
      <w:r>
        <w:br w:type="page"/>
      </w:r>
    </w:p>
    <w:p>
      <w:pPr>
        <w:pStyle w:val="Heading1"/>
      </w:pPr>
      <w:r>
        <w:t xml:space="preserve">Appendix B — Presentation Walkthrough</w:t>
      </w:r>
    </w:p>
    <w:p>
      <w:pPr>
        <w:pBdr>
          <w:bottom w:val="single" w:color="9C6B44" w:sz="12" w:space="1"/>
        </w:pBdr>
        <w:spacing w:after="160"/>
      </w:pPr>
      <w:r>
        <w:t xml:space="preserve"/>
      </w:r>
    </w:p>
    <w:p>
      <w:pPr>
        <w:spacing w:after="120" w:line="276"/>
      </w:pPr>
      <w:r>
        <w:t xml:space="preserve">A short sequence for a live demonstration.</w:t>
      </w:r>
    </w:p>
    <w:p>
      <w:pPr>
        <w:pStyle w:val="Heading2"/>
      </w:pPr>
      <w:r>
        <w:t xml:space="preserve">Customer demonstration</w:t>
      </w:r>
    </w:p>
    <w:p>
      <w:pPr>
        <w:pStyle w:val="ListParagraph"/>
        <w:numPr>
          <w:ilvl w:val="0"/>
          <w:numId w:val="6"/>
        </w:numPr>
        <w:spacing w:after="60" w:line="270"/>
      </w:pPr>
      <w:r>
        <w:t xml:space="preserve">Launch the app and sign in.</w:t>
      </w:r>
    </w:p>
    <w:p>
      <w:pPr>
        <w:pStyle w:val="ListParagraph"/>
        <w:numPr>
          <w:ilvl w:val="0"/>
          <w:numId w:val="6"/>
        </w:numPr>
        <w:spacing w:after="60" w:line="270"/>
      </w:pPr>
      <w:r>
        <w:t xml:space="preserve">Select a branch.</w:t>
      </w:r>
    </w:p>
    <w:p>
      <w:pPr>
        <w:pStyle w:val="ListParagraph"/>
        <w:numPr>
          <w:ilvl w:val="0"/>
          <w:numId w:val="6"/>
        </w:numPr>
        <w:spacing w:after="60" w:line="270"/>
      </w:pPr>
      <w:r>
        <w:t xml:space="preserve">Open a product and enlarge its image.</w:t>
      </w:r>
    </w:p>
    <w:p>
      <w:pPr>
        <w:pStyle w:val="ListParagraph"/>
        <w:numPr>
          <w:ilvl w:val="0"/>
          <w:numId w:val="6"/>
        </w:numPr>
        <w:spacing w:after="60" w:line="270"/>
      </w:pPr>
      <w:r>
        <w:t xml:space="preserve">Customize the item and add it to the cart.</w:t>
      </w:r>
    </w:p>
    <w:p>
      <w:pPr>
        <w:pStyle w:val="ListParagraph"/>
        <w:numPr>
          <w:ilvl w:val="0"/>
          <w:numId w:val="6"/>
        </w:numPr>
        <w:spacing w:after="60" w:line="270"/>
      </w:pPr>
      <w:r>
        <w:t xml:space="preserve">Choose scheduled or immediate pickup and a payment method.</w:t>
      </w:r>
    </w:p>
    <w:p>
      <w:pPr>
        <w:pStyle w:val="ListParagraph"/>
        <w:numPr>
          <w:ilvl w:val="0"/>
          <w:numId w:val="6"/>
        </w:numPr>
        <w:spacing w:after="60" w:line="270"/>
      </w:pPr>
      <w:r>
        <w:t xml:space="preserve">Place the order and show the confirmation and tracking.</w:t>
      </w:r>
    </w:p>
    <w:p>
      <w:pPr>
        <w:pStyle w:val="Heading2"/>
      </w:pPr>
      <w:r>
        <w:t xml:space="preserve">Barista demonstration</w:t>
      </w:r>
    </w:p>
    <w:p>
      <w:pPr>
        <w:pStyle w:val="ListParagraph"/>
        <w:numPr>
          <w:ilvl w:val="0"/>
          <w:numId w:val="7"/>
        </w:numPr>
        <w:spacing w:after="60" w:line="270"/>
      </w:pPr>
      <w:r>
        <w:t xml:space="preserve">Sign in as a barista and show the locked assigned branch.</w:t>
      </w:r>
    </w:p>
    <w:p>
      <w:pPr>
        <w:pStyle w:val="ListParagraph"/>
        <w:numPr>
          <w:ilvl w:val="0"/>
          <w:numId w:val="7"/>
        </w:numPr>
        <w:spacing w:after="60" w:line="270"/>
      </w:pPr>
      <w:r>
        <w:t xml:space="preserve">Find the new order in the queue.</w:t>
      </w:r>
    </w:p>
    <w:p>
      <w:pPr>
        <w:pStyle w:val="ListParagraph"/>
        <w:numPr>
          <w:ilvl w:val="0"/>
          <w:numId w:val="7"/>
        </w:numPr>
        <w:spacing w:after="60" w:line="270"/>
      </w:pPr>
      <w:r>
        <w:t xml:space="preserve">Confirm cash payment if applicable.</w:t>
      </w:r>
    </w:p>
    <w:p>
      <w:pPr>
        <w:pStyle w:val="ListParagraph"/>
        <w:numPr>
          <w:ilvl w:val="0"/>
          <w:numId w:val="7"/>
        </w:numPr>
        <w:spacing w:after="60" w:line="270"/>
      </w:pPr>
      <w:r>
        <w:t xml:space="preserve">Start preparation, then mark the order ready.</w:t>
      </w:r>
    </w:p>
    <w:p>
      <w:pPr>
        <w:pStyle w:val="ListParagraph"/>
        <w:numPr>
          <w:ilvl w:val="0"/>
          <w:numId w:val="7"/>
        </w:numPr>
        <w:spacing w:after="60" w:line="270"/>
      </w:pPr>
      <w:r>
        <w:t xml:space="preserve">Complete pickup.</w:t>
      </w:r>
    </w:p>
    <w:p>
      <w:pPr>
        <w:pStyle w:val="Heading2"/>
      </w:pPr>
      <w:r>
        <w:t xml:space="preserve">Customer continuation</w:t>
      </w:r>
    </w:p>
    <w:p>
      <w:pPr>
        <w:pStyle w:val="ListParagraph"/>
        <w:numPr>
          <w:ilvl w:val="0"/>
          <w:numId w:val="8"/>
        </w:numPr>
        <w:spacing w:after="60" w:line="270"/>
      </w:pPr>
      <w:r>
        <w:t xml:space="preserve">Refresh the order status and show the pickup QR.</w:t>
      </w:r>
    </w:p>
    <w:p>
      <w:pPr>
        <w:pStyle w:val="ListParagraph"/>
        <w:numPr>
          <w:ilvl w:val="0"/>
          <w:numId w:val="8"/>
        </w:numPr>
        <w:spacing w:after="60" w:line="270"/>
      </w:pPr>
      <w:r>
        <w:t xml:space="preserve">View the digital receipt and the earned points.</w:t>
      </w:r>
    </w:p>
    <w:p>
      <w:pPr>
        <w:pStyle w:val="ListParagraph"/>
        <w:numPr>
          <w:ilvl w:val="0"/>
          <w:numId w:val="8"/>
        </w:numPr>
        <w:spacing w:after="60" w:line="270"/>
      </w:pPr>
      <w:r>
        <w:t xml:space="preserve">Submit feedback.</w:t>
      </w:r>
    </w:p>
    <w:p>
      <w:pPr>
        <w:pStyle w:val="Heading2"/>
      </w:pPr>
      <w:r>
        <w:t xml:space="preserve">Administrator demonstration</w:t>
      </w:r>
    </w:p>
    <w:p>
      <w:pPr>
        <w:pStyle w:val="ListParagraph"/>
        <w:numPr>
          <w:ilvl w:val="0"/>
          <w:numId w:val="9"/>
        </w:numPr>
        <w:spacing w:after="60" w:line="270"/>
      </w:pPr>
      <w:r>
        <w:t xml:space="preserve">Open the dashboard and switch reporting periods.</w:t>
      </w:r>
    </w:p>
    <w:p>
      <w:pPr>
        <w:pStyle w:val="ListParagraph"/>
        <w:numPr>
          <w:ilvl w:val="0"/>
          <w:numId w:val="9"/>
        </w:numPr>
        <w:spacing w:after="60" w:line="270"/>
      </w:pPr>
      <w:r>
        <w:t xml:space="preserve">Show revenue, orders, and the low-stock alert.</w:t>
      </w:r>
    </w:p>
    <w:p>
      <w:pPr>
        <w:pStyle w:val="ListParagraph"/>
        <w:numPr>
          <w:ilvl w:val="0"/>
          <w:numId w:val="9"/>
        </w:numPr>
        <w:spacing w:after="60" w:line="270"/>
      </w:pPr>
      <w:r>
        <w:t xml:space="preserve">Open Inventory, edit stock, and use Save Changes.</w:t>
      </w:r>
    </w:p>
    <w:p>
      <w:pPr>
        <w:pStyle w:val="ListParagraph"/>
        <w:numPr>
          <w:ilvl w:val="0"/>
          <w:numId w:val="9"/>
        </w:numPr>
        <w:spacing w:after="60" w:line="270"/>
      </w:pPr>
      <w:r>
        <w:t xml:space="preserve">Show role-separated users and a barista's branch assignment.</w:t>
      </w:r>
    </w:p>
    <w:p>
      <w:pPr>
        <w:pStyle w:val="ListParagraph"/>
        <w:numPr>
          <w:ilvl w:val="0"/>
          <w:numId w:val="9"/>
        </w:numPr>
        <w:spacing w:after="60" w:line="270"/>
      </w:pPr>
      <w:r>
        <w:t xml:space="preserve">Open Settings, then generate a PDF or CSV report.</w:t>
      </w:r>
    </w:p>
    <w:p>
      <w:r>
        <w:br w:type="page"/>
      </w:r>
    </w:p>
    <w:p>
      <w:pPr>
        <w:pStyle w:val="Heading1"/>
      </w:pPr>
      <w:r>
        <w:t xml:space="preserve">Appendix C — Document Scope and Verification</w:t>
      </w:r>
    </w:p>
    <w:p>
      <w:pPr>
        <w:pBdr>
          <w:bottom w:val="single" w:color="9C6B44" w:sz="12" w:space="1"/>
        </w:pBdr>
        <w:spacing w:after="160"/>
      </w:pPr>
      <w:r>
        <w:t xml:space="preserve"/>
      </w:r>
    </w:p>
    <w:p>
      <w:pPr>
        <w:spacing w:after="120" w:line="276"/>
      </w:pPr>
      <w:r>
        <w:t xml:space="preserve">Repository areas reviewed for this document:</w:t>
      </w:r>
    </w:p>
    <w:p>
      <w:pPr>
        <w:pStyle w:val="ListParagraph"/>
        <w:numPr>
          <w:ilvl w:val="0"/>
          <w:numId w:val="2"/>
        </w:numPr>
        <w:spacing w:after="60" w:line="270"/>
      </w:pPr>
      <w:r>
        <w:t xml:space="preserve">Customer routes: home, menu, product details, cart, checkout, order tracking, receipt, rewards, orders, profile, branches, notifications, reorder.</w:t>
      </w:r>
    </w:p>
    <w:p>
      <w:pPr>
        <w:pStyle w:val="ListParagraph"/>
        <w:numPr>
          <w:ilvl w:val="0"/>
          <w:numId w:val="2"/>
        </w:numPr>
        <w:spacing w:after="60" w:line="270"/>
      </w:pPr>
      <w:r>
        <w:t xml:space="preserve">Staff routes: order queue, order details, account.</w:t>
      </w:r>
    </w:p>
    <w:p>
      <w:pPr>
        <w:pStyle w:val="ListParagraph"/>
        <w:numPr>
          <w:ilvl w:val="0"/>
          <w:numId w:val="2"/>
        </w:numPr>
        <w:spacing w:after="60" w:line="270"/>
      </w:pPr>
      <w:r>
        <w:t xml:space="preserve">Administrator routes: dashboard, reports, inventory, menu, users, manage, settings, campaigns, cancellations, feedback, product editor.</w:t>
      </w:r>
    </w:p>
    <w:p>
      <w:pPr>
        <w:pStyle w:val="ListParagraph"/>
        <w:numPr>
          <w:ilvl w:val="0"/>
          <w:numId w:val="2"/>
        </w:numPr>
        <w:spacing w:after="60" w:line="270"/>
      </w:pPr>
      <w:r>
        <w:t xml:space="preserve">State stores (Zustand): authentication, cart, branch, appearance, seasonal theme, network, staff preferences.</w:t>
      </w:r>
    </w:p>
    <w:p>
      <w:pPr>
        <w:pStyle w:val="ListParagraph"/>
        <w:numPr>
          <w:ilvl w:val="0"/>
          <w:numId w:val="2"/>
        </w:numPr>
        <w:spacing w:after="60" w:line="270"/>
      </w:pPr>
      <w:r>
        <w:t xml:space="preserve">Services and helpers: Supabase client and API layer, scheduling, branch hours, pricing/format, report data and export (PDF/CSV), receipt HTML, errors, notifications.</w:t>
      </w:r>
    </w:p>
    <w:p>
      <w:pPr>
        <w:pStyle w:val="ListParagraph"/>
        <w:numPr>
          <w:ilvl w:val="0"/>
          <w:numId w:val="2"/>
        </w:numPr>
        <w:spacing w:after="60" w:line="270"/>
      </w:pPr>
      <w:r>
        <w:t xml:space="preserve">Database: SQL migrations and functions (RPCs) for order placement, status transitions, cancellation/refund, pricing/VAT, loyalty, scheduled orders, inventory save, reports, and barista branch access; Row-Level Security policies.</w:t>
      </w:r>
    </w:p>
    <w:p>
      <w:pPr>
        <w:spacing w:after="120"/>
      </w:pPr>
      <w:r>
        <w:t xml:space="preserve"/>
      </w:r>
    </w:p>
    <w:p>
      <w:pPr>
        <w:spacing w:after="120" w:line="276"/>
      </w:pPr>
      <w:r>
        <w:rPr>
          <w:b/>
          <w:bCs/>
          <w:color w:val="5A3019"/>
        </w:rPr>
        <w:t xml:space="preserve">Change-safety confirmation. </w:t>
      </w:r>
      <w:r>
        <w:t xml:space="preserve">This was a documentation-only task. No application source code, Supabase data, migrations, users, or settings were modified, and no credentials, keys, tokens, passwords, or personal data are included in this document.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0BF" w:sz="4" w:space="2"/>
      </w:pBdr>
      <w:jc w:val="center"/>
    </w:pPr>
    <w:r>
      <w:rPr>
        <w:color w:val="6B5E52"/>
        <w:sz w:val="16"/>
        <w:szCs w:val="16"/>
      </w:rPr>
      <w:t xml:space="preserve">Cafinity Management and Ordering System    ·    Page </w:t>
    </w:r>
    <w:r>
      <w:rPr>
        <w:color w:val="6B5E52"/>
        <w:sz w:val="16"/>
        <w:szCs w:val="16"/>
      </w:rPr>
      <w:fldChar w:fldCharType="begin"/>
      <w:instrText xml:space="preserve">PAGE</w:instrText>
      <w:fldChar w:fldCharType="separate"/>
      <w:fldChar w:fldCharType="end"/>
    </w:r>
    <w:r>
      <w:rPr>
        <w:color w:val="6B5E52"/>
        <w:sz w:val="16"/>
        <w:szCs w:val="16"/>
      </w:rPr>
      <w:t xml:space="preserve"> of </w:t>
    </w:r>
    <w:r>
      <w:rPr>
        <w:color w:val="6B5E5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0BF" w:sz="4" w:space="2"/>
      </w:pBdr>
      <w:jc w:val="right"/>
    </w:pPr>
    <w:r>
      <w:rPr>
        <w:color w:val="6B5E52"/>
        <w:sz w:val="16"/>
        <w:szCs w:val="16"/>
      </w:rPr>
      <w:t xml:space="preserve">Cafinity — Complete Features and User Workflow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abstractNum w:abstractNumId="43" w15:restartNumberingAfterBreak="0">
    <w:multiLevelType w:val="hybridMultilevel"/>
    <w:lvl w:ilvl="0" w15:tentative="1">
      <w:start w:val="1"/>
      <w:numFmt w:val="decimal"/>
      <w:lvlText w:val="%1."/>
      <w:lvlJc w:val="left"/>
      <w:pPr>
        <w:ind w:left="460" w:hanging="260"/>
      </w:pPr>
    </w:lvl>
  </w:abstractNum>
  <w:abstractNum w:abstractNumId="44" w15:restartNumberingAfterBreak="0">
    <w:multiLevelType w:val="hybridMultilevel"/>
    <w:lvl w:ilvl="0" w15:tentative="1">
      <w:start w:val="1"/>
      <w:numFmt w:val="decimal"/>
      <w:lvlText w:val="%1."/>
      <w:lvlJc w:val="left"/>
      <w:pPr>
        <w:ind w:left="460" w:hanging="260"/>
      </w:pPr>
    </w:lvl>
  </w:abstractNum>
  <w:abstractNum w:abstractNumId="45" w15:restartNumberingAfterBreak="0">
    <w:multiLevelType w:val="hybridMultilevel"/>
    <w:lvl w:ilvl="0" w15:tentative="1">
      <w:start w:val="1"/>
      <w:numFmt w:val="decimal"/>
      <w:lvlText w:val="%1."/>
      <w:lvlJc w:val="left"/>
      <w:pPr>
        <w:ind w:left="460" w:hanging="260"/>
      </w:pPr>
    </w:lvl>
  </w:abstractNum>
  <w:abstractNum w:abstractNumId="46" w15:restartNumberingAfterBreak="0">
    <w:multiLevelType w:val="hybridMultilevel"/>
    <w:lvl w:ilvl="0" w15:tentative="1">
      <w:start w:val="1"/>
      <w:numFmt w:val="decimal"/>
      <w:lvlText w:val="%1."/>
      <w:lvlJc w:val="left"/>
      <w:pPr>
        <w:ind w:left="460" w:hanging="260"/>
      </w:pPr>
    </w:lvl>
  </w:abstractNum>
  <w:abstractNum w:abstractNumId="47" w15:restartNumberingAfterBreak="0">
    <w:multiLevelType w:val="hybridMultilevel"/>
    <w:lvl w:ilvl="0" w15:tentative="1">
      <w:start w:val="1"/>
      <w:numFmt w:val="decimal"/>
      <w:lvlText w:val="%1."/>
      <w:lvlJc w:val="left"/>
      <w:pPr>
        <w:ind w:left="460" w:hanging="260"/>
      </w:pPr>
    </w:lvl>
  </w:abstractNum>
  <w:abstractNum w:abstractNumId="48" w15:restartNumberingAfterBreak="0">
    <w:multiLevelType w:val="hybridMultilevel"/>
    <w:lvl w:ilvl="0" w15:tentative="1">
      <w:start w:val="1"/>
      <w:numFmt w:val="decimal"/>
      <w:lvlText w:val="%1."/>
      <w:lvlJc w:val="left"/>
      <w:pPr>
        <w:ind w:left="460" w:hanging="260"/>
      </w:pPr>
    </w:lvl>
  </w:abstractNum>
  <w:abstractNum w:abstractNumId="49" w15:restartNumberingAfterBreak="0">
    <w:multiLevelType w:val="hybridMultilevel"/>
    <w:lvl w:ilvl="0" w15:tentative="1">
      <w:start w:val="1"/>
      <w:numFmt w:val="decimal"/>
      <w:lvlText w:val="%1."/>
      <w:lvlJc w:val="left"/>
      <w:pPr>
        <w:ind w:left="460" w:hanging="260"/>
      </w:pPr>
    </w:lvl>
  </w:abstractNum>
  <w:abstractNum w:abstractNumId="50" w15:restartNumberingAfterBreak="0">
    <w:multiLevelType w:val="hybridMultilevel"/>
    <w:lvl w:ilvl="0" w15:tentative="1">
      <w:start w:val="1"/>
      <w:numFmt w:val="decimal"/>
      <w:lvlText w:val="%1."/>
      <w:lvlJc w:val="left"/>
      <w:pPr>
        <w:ind w:left="460" w:hanging="260"/>
      </w:pPr>
    </w:lvl>
  </w:abstractNum>
  <w:abstractNum w:abstractNumId="51" w15:restartNumberingAfterBreak="0">
    <w:multiLevelType w:val="hybridMultilevel"/>
    <w:lvl w:ilvl="0" w15:tentative="1">
      <w:start w:val="1"/>
      <w:numFmt w:val="decimal"/>
      <w:lvlText w:val="%1."/>
      <w:lvlJc w:val="left"/>
      <w:pPr>
        <w:ind w:left="460" w:hanging="260"/>
      </w:pPr>
    </w:lvl>
  </w:abstractNum>
  <w:abstractNum w:abstractNumId="52" w15:restartNumberingAfterBreak="0">
    <w:multiLevelType w:val="hybridMultilevel"/>
    <w:lvl w:ilvl="0" w15:tentative="1">
      <w:start w:val="1"/>
      <w:numFmt w:val="decimal"/>
      <w:lvlText w:val="%1."/>
      <w:lvlJc w:val="left"/>
      <w:pPr>
        <w:ind w:left="460" w:hanging="260"/>
      </w:pPr>
    </w:lvl>
  </w:abstractNum>
  <w:abstractNum w:abstractNumId="53" w15:restartNumberingAfterBreak="0">
    <w:multiLevelType w:val="hybridMultilevel"/>
    <w:lvl w:ilvl="0" w15:tentative="1">
      <w:start w:val="1"/>
      <w:numFmt w:val="decimal"/>
      <w:lvlText w:val="%1."/>
      <w:lvlJc w:val="left"/>
      <w:pPr>
        <w:ind w:left="460" w:hanging="260"/>
      </w:pPr>
    </w:lvl>
  </w:abstractNum>
  <w:abstractNum w:abstractNumId="54" w15:restartNumberingAfterBreak="0">
    <w:multiLevelType w:val="hybridMultilevel"/>
    <w:lvl w:ilvl="0" w15:tentative="1">
      <w:start w:val="1"/>
      <w:numFmt w:val="decimal"/>
      <w:lvlText w:val="%1."/>
      <w:lvlJc w:val="left"/>
      <w:pPr>
        <w:ind w:left="460" w:hanging="260"/>
      </w:pPr>
    </w:lvl>
  </w:abstractNum>
  <w:abstractNum w:abstractNumId="55" w15:restartNumberingAfterBreak="0">
    <w:multiLevelType w:val="hybridMultilevel"/>
    <w:lvl w:ilvl="0" w15:tentative="1">
      <w:start w:val="1"/>
      <w:numFmt w:val="decimal"/>
      <w:lvlText w:val="%1."/>
      <w:lvlJc w:val="left"/>
      <w:pPr>
        <w:ind w:left="460" w:hanging="260"/>
      </w:pPr>
    </w:lvl>
  </w:abstractNum>
  <w:abstractNum w:abstractNumId="56" w15:restartNumberingAfterBreak="0">
    <w:multiLevelType w:val="hybridMultilevel"/>
    <w:lvl w:ilvl="0" w15:tentative="1">
      <w:start w:val="1"/>
      <w:numFmt w:val="decimal"/>
      <w:lvlText w:val="%1."/>
      <w:lvlJc w:val="left"/>
      <w:pPr>
        <w:ind w:left="460" w:hanging="260"/>
      </w:pPr>
    </w:lvl>
  </w:abstractNum>
  <w:abstractNum w:abstractNumId="57" w15:restartNumberingAfterBreak="0">
    <w:multiLevelType w:val="hybridMultilevel"/>
    <w:lvl w:ilvl="0" w15:tentative="1">
      <w:start w:val="1"/>
      <w:numFmt w:val="decimal"/>
      <w:lvlText w:val="%1."/>
      <w:lvlJc w:val="left"/>
      <w:pPr>
        <w:ind w:left="460" w:hanging="260"/>
      </w:pPr>
    </w:lvl>
  </w:abstractNum>
  <w:abstractNum w:abstractNumId="58" w15:restartNumberingAfterBreak="0">
    <w:multiLevelType w:val="hybridMultilevel"/>
    <w:lvl w:ilvl="0" w15:tentative="1">
      <w:start w:val="1"/>
      <w:numFmt w:val="decimal"/>
      <w:lvlText w:val="%1."/>
      <w:lvlJc w:val="left"/>
      <w:pPr>
        <w:ind w:left="460" w:hanging="260"/>
      </w:pPr>
    </w:lvl>
  </w:abstractNum>
  <w:abstractNum w:abstractNumId="59" w15:restartNumberingAfterBreak="0">
    <w:multiLevelType w:val="hybridMultilevel"/>
    <w:lvl w:ilvl="0" w15:tentative="1">
      <w:start w:val="1"/>
      <w:numFmt w:val="decimal"/>
      <w:lvlText w:val="%1."/>
      <w:lvlJc w:val="left"/>
      <w:pPr>
        <w:ind w:left="460" w:hanging="260"/>
      </w:pPr>
    </w:lvl>
  </w:abstractNum>
  <w:abstractNum w:abstractNumId="60" w15:restartNumberingAfterBreak="0">
    <w:multiLevelType w:val="hybridMultilevel"/>
    <w:lvl w:ilvl="0" w15:tentative="1">
      <w:start w:val="1"/>
      <w:numFmt w:val="decimal"/>
      <w:lvlText w:val="%1."/>
      <w:lvlJc w:val="left"/>
      <w:pPr>
        <w:ind w:left="460" w:hanging="260"/>
      </w:pPr>
    </w:lvl>
  </w:abstractNum>
  <w:abstractNum w:abstractNumId="61" w15:restartNumberingAfterBreak="0">
    <w:multiLevelType w:val="hybridMultilevel"/>
    <w:lvl w:ilvl="0" w15:tentative="1">
      <w:start w:val="1"/>
      <w:numFmt w:val="decimal"/>
      <w:lvlText w:val="%1."/>
      <w:lvlJc w:val="left"/>
      <w:pPr>
        <w:ind w:left="460" w:hanging="260"/>
      </w:pPr>
    </w:lvl>
  </w:abstractNum>
  <w:abstractNum w:abstractNumId="6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1D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00"/>
      <w:outlineLvl w:val="0"/>
    </w:pPr>
    <w:rPr>
      <w:rFonts w:ascii="Calibri" w:cs="Calibri" w:eastAsia="Calibri" w:hAnsi="Calibri"/>
      <w:b/>
      <w:bCs/>
      <w:color w:val="5A3019"/>
      <w:sz w:val="34"/>
      <w:szCs w:val="34"/>
    </w:rPr>
  </w:style>
  <w:style w:type="paragraph" w:styleId="Heading2">
    <w:name w:val="Heading 2"/>
    <w:basedOn w:val="Normal"/>
    <w:next w:val="Normal"/>
    <w:qFormat/>
    <w:pPr>
      <w:keepNext/>
      <w:spacing w:after="100" w:before="220"/>
      <w:outlineLvl w:val="1"/>
    </w:pPr>
    <w:rPr>
      <w:rFonts w:ascii="Calibri" w:cs="Calibri" w:eastAsia="Calibri" w:hAnsi="Calibri"/>
      <w:b/>
      <w:bCs/>
      <w:color w:val="5A3019"/>
      <w:sz w:val="26"/>
      <w:szCs w:val="26"/>
    </w:rPr>
  </w:style>
  <w:style w:type="paragraph" w:styleId="Heading3">
    <w:name w:val="Heading 3"/>
    <w:basedOn w:val="Normal"/>
    <w:next w:val="Normal"/>
    <w:qFormat/>
    <w:pPr>
      <w:keepNext/>
      <w:spacing w:after="70" w:before="160"/>
      <w:outlineLvl w:val="2"/>
    </w:pPr>
    <w:rPr>
      <w:rFonts w:ascii="Calibri" w:cs="Calibri" w:eastAsia="Calibri" w:hAnsi="Calibri"/>
      <w:b/>
      <w:bCs/>
      <w:color w:val="9C6B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061d2d1fabfc7b200f7d4fd90e9296995f9c7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Cafinity — Complete Features and User Workflow Guide</dc:title>
  <dc:creator>Cafinity Project</dc:creator>
  <cp:lastModifiedBy>Un-named</cp:lastModifiedBy>
  <cp:revision>1</cp:revision>
  <dcterms:created xsi:type="dcterms:W3CDTF">2026-06-27T21:58:23.188Z</dcterms:created>
  <dcterms:modified xsi:type="dcterms:W3CDTF">2026-06-27T21:58:23.188Z</dcterms:modified>
</cp:coreProperties>
</file>

<file path=docProps/custom.xml><?xml version="1.0" encoding="utf-8"?>
<Properties xmlns="http://schemas.openxmlformats.org/officeDocument/2006/custom-properties" xmlns:vt="http://schemas.openxmlformats.org/officeDocument/2006/docPropsVTypes"/>
</file>