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6FB" w:rsidRPr="00DB5DF1" w:rsidRDefault="006C36FB" w:rsidP="006C3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C3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Как правильно читать объявления в Си</w:t>
      </w:r>
    </w:p>
    <w:p w:rsidR="00DB5DF1" w:rsidRPr="00DB5DF1" w:rsidRDefault="00DB5DF1" w:rsidP="006C3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DB5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http://habrahabr.ru/post/116255/</w:t>
      </w:r>
    </w:p>
    <w:p w:rsidR="002D7FD8" w:rsidRDefault="002D7FD8" w:rsidP="002D7FD8">
      <w:pPr>
        <w:spacing w:after="240"/>
      </w:pPr>
      <w:r>
        <w:t>Даже совсем зеленые программисты на Си, не испытывают проблем с чтением таких объявлений:</w:t>
      </w:r>
      <w:r>
        <w:br/>
      </w:r>
      <w:proofErr w:type="spellStart"/>
      <w:r>
        <w:rPr>
          <w:rStyle w:val="HTML"/>
          <w:rFonts w:eastAsiaTheme="minorHAnsi"/>
        </w:rPr>
        <w:t>int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foo</w:t>
      </w:r>
      <w:proofErr w:type="spellEnd"/>
      <w:r>
        <w:rPr>
          <w:rStyle w:val="HTML"/>
          <w:rFonts w:eastAsiaTheme="minorHAnsi"/>
        </w:rPr>
        <w:t xml:space="preserve">[5]; // </w:t>
      </w:r>
      <w:proofErr w:type="spellStart"/>
      <w:r>
        <w:rPr>
          <w:rStyle w:val="HTML"/>
          <w:rFonts w:eastAsiaTheme="minorHAnsi"/>
        </w:rPr>
        <w:t>foo</w:t>
      </w:r>
      <w:proofErr w:type="spellEnd"/>
      <w:r>
        <w:rPr>
          <w:rStyle w:val="HTML"/>
          <w:rFonts w:eastAsiaTheme="minorHAnsi"/>
        </w:rPr>
        <w:t xml:space="preserve"> массив из 5 элементов типа </w:t>
      </w:r>
      <w:proofErr w:type="spellStart"/>
      <w:r>
        <w:rPr>
          <w:rStyle w:val="HTML"/>
          <w:rFonts w:eastAsiaTheme="minorHAnsi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"/>
          <w:rFonts w:eastAsiaTheme="minorHAnsi"/>
        </w:rPr>
        <w:t>char</w:t>
      </w:r>
      <w:proofErr w:type="spellEnd"/>
      <w:r>
        <w:rPr>
          <w:rStyle w:val="HTML"/>
          <w:rFonts w:eastAsiaTheme="minorHAnsi"/>
        </w:rPr>
        <w:t xml:space="preserve"> *</w:t>
      </w:r>
      <w:proofErr w:type="spellStart"/>
      <w:r>
        <w:rPr>
          <w:rStyle w:val="HTML"/>
          <w:rFonts w:eastAsiaTheme="minorHAnsi"/>
        </w:rPr>
        <w:t>foo</w:t>
      </w:r>
      <w:proofErr w:type="spellEnd"/>
      <w:r>
        <w:rPr>
          <w:rStyle w:val="HTML"/>
          <w:rFonts w:eastAsiaTheme="minorHAnsi"/>
        </w:rPr>
        <w:t xml:space="preserve">; // </w:t>
      </w:r>
      <w:proofErr w:type="spellStart"/>
      <w:r>
        <w:rPr>
          <w:rStyle w:val="HTML"/>
          <w:rFonts w:eastAsiaTheme="minorHAnsi"/>
        </w:rPr>
        <w:t>foo</w:t>
      </w:r>
      <w:proofErr w:type="spellEnd"/>
      <w:r>
        <w:rPr>
          <w:rStyle w:val="HTML"/>
          <w:rFonts w:eastAsiaTheme="minorHAnsi"/>
        </w:rPr>
        <w:t xml:space="preserve"> указатель на </w:t>
      </w:r>
      <w:proofErr w:type="spellStart"/>
      <w:r>
        <w:rPr>
          <w:rStyle w:val="HTML"/>
          <w:rFonts w:eastAsiaTheme="minorHAnsi"/>
        </w:rPr>
        <w:t>char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"/>
          <w:rFonts w:eastAsiaTheme="minorHAnsi"/>
        </w:rPr>
        <w:t>double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foo</w:t>
      </w:r>
      <w:proofErr w:type="spellEnd"/>
      <w:r>
        <w:rPr>
          <w:rStyle w:val="HTML"/>
          <w:rFonts w:eastAsiaTheme="minorHAnsi"/>
        </w:rPr>
        <w:t xml:space="preserve">(); // </w:t>
      </w:r>
      <w:proofErr w:type="spellStart"/>
      <w:r>
        <w:rPr>
          <w:rStyle w:val="HTML"/>
          <w:rFonts w:eastAsiaTheme="minorHAnsi"/>
        </w:rPr>
        <w:t>foo</w:t>
      </w:r>
      <w:proofErr w:type="spellEnd"/>
      <w:r>
        <w:rPr>
          <w:rStyle w:val="HTML"/>
          <w:rFonts w:eastAsiaTheme="minorHAnsi"/>
        </w:rPr>
        <w:t xml:space="preserve"> функция возвращающая значение типа </w:t>
      </w:r>
      <w:proofErr w:type="spellStart"/>
      <w:r>
        <w:rPr>
          <w:rStyle w:val="HTML"/>
          <w:rFonts w:eastAsiaTheme="minorHAnsi"/>
        </w:rPr>
        <w:t>double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br/>
      </w:r>
      <w:r>
        <w:br/>
        <w:t>Н</w:t>
      </w:r>
      <w:proofErr w:type="gramEnd"/>
      <w:r>
        <w:t>о как только объявления становятся немного сложнее, проблематично точно сказать что это. Например:</w:t>
      </w:r>
      <w:r>
        <w:br/>
      </w:r>
      <w:proofErr w:type="spellStart"/>
      <w:r>
        <w:rPr>
          <w:rStyle w:val="HTML"/>
          <w:rFonts w:eastAsiaTheme="minorHAnsi"/>
        </w:rPr>
        <w:t>char</w:t>
      </w:r>
      <w:proofErr w:type="spellEnd"/>
      <w:r>
        <w:rPr>
          <w:rStyle w:val="HTML"/>
          <w:rFonts w:eastAsiaTheme="minorHAnsi"/>
        </w:rPr>
        <w:t xml:space="preserve"> *(*(**</w:t>
      </w:r>
      <w:proofErr w:type="spellStart"/>
      <w:r>
        <w:rPr>
          <w:rStyle w:val="HTML"/>
          <w:rFonts w:eastAsiaTheme="minorHAnsi"/>
        </w:rPr>
        <w:t>foo</w:t>
      </w:r>
      <w:proofErr w:type="spellEnd"/>
      <w:r>
        <w:rPr>
          <w:rStyle w:val="HTML"/>
          <w:rFonts w:eastAsiaTheme="minorHAnsi"/>
        </w:rPr>
        <w:t xml:space="preserve">[][8])())[]; </w:t>
      </w:r>
      <w:r>
        <w:rPr>
          <w:rFonts w:ascii="Courier New" w:hAnsi="Courier New" w:cs="Courier New"/>
          <w:sz w:val="20"/>
          <w:szCs w:val="20"/>
        </w:rPr>
        <w:br/>
      </w:r>
      <w:r>
        <w:br/>
      </w:r>
      <w:bookmarkStart w:id="0" w:name="habracut"/>
      <w:bookmarkEnd w:id="0"/>
      <w:r>
        <w:br/>
        <w:t>Оказывается, что правила чтения произвольно совокупных объявлений легко учатся даже начинающими программистами (хоть и невозможно использовать такую объявленную переменную).</w:t>
      </w:r>
    </w:p>
    <w:p w:rsidR="002D7FD8" w:rsidRDefault="002D7FD8" w:rsidP="002D7FD8">
      <w:pPr>
        <w:pStyle w:val="3"/>
      </w:pPr>
      <w:r>
        <w:t>Основные и производные типы</w:t>
      </w:r>
    </w:p>
    <w:p w:rsidR="002D7FD8" w:rsidRDefault="002D7FD8" w:rsidP="002D7FD8">
      <w:pPr>
        <w:spacing w:after="240"/>
      </w:pPr>
      <w:r>
        <w:br/>
        <w:t>В дополнении к имени переменной, объявление состоит из одного основного типа и может содержать еще и производный тип, и это ключ к пониманию различий между ними.</w:t>
      </w:r>
      <w:r>
        <w:br/>
      </w:r>
      <w:r>
        <w:br/>
        <w:t>Основные типы:</w:t>
      </w:r>
      <w: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char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signed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char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unsigned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char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short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unsigned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short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int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unsigned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int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long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unsigned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long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float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double</w:t>
      </w:r>
      <w:proofErr w:type="spellEnd"/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long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double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void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struct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tag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union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tag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enum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tag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long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long</w:t>
      </w:r>
      <w:proofErr w:type="spellEnd"/>
      <w:r>
        <w:rPr>
          <w:rStyle w:val="a3"/>
        </w:rPr>
        <w:t xml:space="preserve"> </w:t>
      </w:r>
      <w:r>
        <w:rPr>
          <w:b/>
          <w:bCs/>
        </w:rPr>
        <w:br/>
      </w:r>
      <w:r>
        <w:rPr>
          <w:rStyle w:val="a3"/>
        </w:rPr>
        <w:t xml:space="preserve">• </w:t>
      </w:r>
      <w:proofErr w:type="spellStart"/>
      <w:r>
        <w:rPr>
          <w:rStyle w:val="a3"/>
        </w:rPr>
        <w:t>unsigned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long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long</w:t>
      </w:r>
      <w:proofErr w:type="spellEnd"/>
      <w:r>
        <w:t xml:space="preserve"> </w:t>
      </w:r>
      <w:r>
        <w:br/>
      </w:r>
      <w:r>
        <w:br/>
        <w:t xml:space="preserve">Объявление может содержать только </w:t>
      </w:r>
      <w:r>
        <w:rPr>
          <w:rStyle w:val="a3"/>
        </w:rPr>
        <w:t>один основной тип</w:t>
      </w:r>
      <w:r>
        <w:t>, и он всегда находится слева выражения. Основные типы дополняются производными типами, в Си их три:</w:t>
      </w:r>
      <w:r>
        <w:br/>
      </w:r>
      <w:r>
        <w:br/>
      </w:r>
      <w:r>
        <w:lastRenderedPageBreak/>
        <w:t>1)</w:t>
      </w:r>
      <w:r>
        <w:rPr>
          <w:rStyle w:val="a3"/>
        </w:rPr>
        <w:t xml:space="preserve"> * — указатель </w:t>
      </w:r>
      <w:proofErr w:type="gramStart"/>
      <w:r>
        <w:rPr>
          <w:rStyle w:val="a3"/>
        </w:rPr>
        <w:t>на</w:t>
      </w:r>
      <w:proofErr w:type="gramEnd"/>
      <w:r>
        <w:rPr>
          <w:rStyle w:val="a3"/>
        </w:rPr>
        <w:t xml:space="preserve"> ...</w:t>
      </w:r>
      <w:r>
        <w:br/>
        <w:t xml:space="preserve">Обозначается символом *, и важно </w:t>
      </w:r>
      <w:proofErr w:type="gramStart"/>
      <w:r>
        <w:t>понимать</w:t>
      </w:r>
      <w:proofErr w:type="gramEnd"/>
      <w:r>
        <w:t xml:space="preserve"> что указатель </w:t>
      </w:r>
      <w:r>
        <w:rPr>
          <w:rStyle w:val="a3"/>
        </w:rPr>
        <w:t>всегда</w:t>
      </w:r>
      <w:r>
        <w:t xml:space="preserve"> на что-нибудь указывает.</w:t>
      </w:r>
      <w:r>
        <w:br/>
      </w:r>
      <w:r>
        <w:br/>
        <w:t>2)</w:t>
      </w:r>
      <w:r>
        <w:rPr>
          <w:rStyle w:val="a3"/>
        </w:rPr>
        <w:t xml:space="preserve">[] — массив из… </w:t>
      </w:r>
      <w:r>
        <w:br/>
        <w:t xml:space="preserve">Массив может быть безразмерный — [], а может быть и размерный [10]. Правда размерный массив или нет, это неважно при чтении объявлений (обычно все же пишется размер массива). Должно </w:t>
      </w:r>
      <w:proofErr w:type="gramStart"/>
      <w:r>
        <w:t>быть</w:t>
      </w:r>
      <w:proofErr w:type="gramEnd"/>
      <w:r>
        <w:t xml:space="preserve"> понятно что массив всегда «массив из чего-нибудь».</w:t>
      </w:r>
      <w:r>
        <w:br/>
      </w:r>
      <w:r>
        <w:br/>
        <w:t>3)</w:t>
      </w:r>
      <w:r>
        <w:rPr>
          <w:rStyle w:val="a3"/>
        </w:rPr>
        <w:t xml:space="preserve"> () — функция возвращающая ...</w:t>
      </w:r>
      <w:r>
        <w:br/>
        <w:t xml:space="preserve">Обычно обозначается парой круглых скобок (), но также возможно что внутри их будут модели </w:t>
      </w:r>
      <w:proofErr w:type="spellStart"/>
      <w:r>
        <w:t>параметров</w:t>
      </w:r>
      <w:proofErr w:type="gramStart"/>
      <w:r>
        <w:t>.С</w:t>
      </w:r>
      <w:proofErr w:type="gramEnd"/>
      <w:r>
        <w:t>писок</w:t>
      </w:r>
      <w:proofErr w:type="spellEnd"/>
      <w:r>
        <w:t xml:space="preserve"> параметров (если он есть) не играет существенной роли при чтении объявлений, и мы его обычно игнорируем. Заметим, что круглые скобки используемые для обозначения функций, отличаются от скобок служащих для группировки: группирующие скобки окружают переменные, тогда как скобки для обозначения функция находятся </w:t>
      </w:r>
      <w:proofErr w:type="spellStart"/>
      <w:r>
        <w:t>справа</w:t>
      </w:r>
      <w:proofErr w:type="gramStart"/>
      <w:r>
        <w:t>.Ф</w:t>
      </w:r>
      <w:proofErr w:type="gramEnd"/>
      <w:r>
        <w:t>ункция</w:t>
      </w:r>
      <w:proofErr w:type="spellEnd"/>
      <w:r>
        <w:t xml:space="preserve"> не имеет смысла если она ничего не возвращает(когда мы объявляем функцию с возвращаемым типом значения </w:t>
      </w:r>
      <w:proofErr w:type="spellStart"/>
      <w:r>
        <w:t>void</w:t>
      </w:r>
      <w:proofErr w:type="spellEnd"/>
      <w:r>
        <w:t xml:space="preserve">, то это просто выглядит как будто функция возвращает значения типа </w:t>
      </w:r>
      <w:proofErr w:type="spellStart"/>
      <w:r>
        <w:t>void</w:t>
      </w:r>
      <w:proofErr w:type="spellEnd"/>
      <w:r>
        <w:t>)</w:t>
      </w:r>
      <w:r>
        <w:br/>
      </w:r>
      <w:r>
        <w:br/>
        <w:t xml:space="preserve">Производные типы </w:t>
      </w:r>
      <w:r>
        <w:rPr>
          <w:rStyle w:val="a3"/>
        </w:rPr>
        <w:t>всегда</w:t>
      </w:r>
      <w:r>
        <w:t xml:space="preserve"> что то модифицируют, будь то основной тип или производный, и что бы правильно читать объявления, всегда нужно вставлять предлог («на», «из», «возвращающая»). Используя при чтении «указатель» </w:t>
      </w:r>
      <w:proofErr w:type="gramStart"/>
      <w:r>
        <w:t>вместо</w:t>
      </w:r>
      <w:proofErr w:type="gramEnd"/>
      <w:r>
        <w:t xml:space="preserve"> «указатель на», вы точно прочитаете объявление неправильно.</w:t>
      </w:r>
    </w:p>
    <w:p w:rsidR="002D7FD8" w:rsidRDefault="002D7FD8" w:rsidP="002D7FD8">
      <w:pPr>
        <w:pStyle w:val="3"/>
      </w:pPr>
      <w:r>
        <w:t>Приоритет операторов.</w:t>
      </w:r>
    </w:p>
    <w:p w:rsidR="002D7FD8" w:rsidRDefault="002D7FD8" w:rsidP="002D7FD8">
      <w:pPr>
        <w:spacing w:after="240"/>
      </w:pPr>
      <w:r>
        <w:br/>
        <w:t xml:space="preserve">Почти каждый программист Си знаком с таблицами приоритетов операторов, в которых говорится что (например) умножение и деление имеют более высокий приоритет (выполняются раньше) чем сложение и вычитание, и группирующие скобки используются для изменения этого приоритета. Это кажется нормальным для «обычных» выражений, но </w:t>
      </w:r>
      <w:proofErr w:type="gramStart"/>
      <w:r>
        <w:t>те</w:t>
      </w:r>
      <w:proofErr w:type="gramEnd"/>
      <w:r>
        <w:t xml:space="preserve"> же правила применимы и к объявлениям — они просто «типовые», а не вычислительные. </w:t>
      </w:r>
      <w:r>
        <w:br/>
        <w:t>Операторы «массив из»</w:t>
      </w:r>
      <w:r>
        <w:rPr>
          <w:rStyle w:val="a3"/>
        </w:rPr>
        <w:t>[]</w:t>
      </w:r>
      <w:r>
        <w:t xml:space="preserve"> и «функция возвращающая»</w:t>
      </w:r>
      <w:r>
        <w:rPr>
          <w:rStyle w:val="a3"/>
        </w:rPr>
        <w:t>()</w:t>
      </w:r>
      <w:r>
        <w:t xml:space="preserve"> имеют более высокий приоритет чем «</w:t>
      </w:r>
      <w:proofErr w:type="gramStart"/>
      <w:r>
        <w:t>указатель</w:t>
      </w:r>
      <w:proofErr w:type="gramEnd"/>
      <w:r>
        <w:t xml:space="preserve"> на», что приводит к довольно простому правилу декодирования:</w:t>
      </w:r>
      <w:r>
        <w:br/>
      </w:r>
      <w:r>
        <w:rPr>
          <w:rStyle w:val="a3"/>
        </w:rPr>
        <w:t>Всегда начинайте с имени переменной:</w:t>
      </w:r>
      <w:r>
        <w:br/>
      </w:r>
      <w:r>
        <w:br/>
      </w:r>
      <w:proofErr w:type="spellStart"/>
      <w:r>
        <w:rPr>
          <w:rStyle w:val="a3"/>
        </w:rPr>
        <w:t>foo</w:t>
      </w:r>
      <w:proofErr w:type="spellEnd"/>
      <w:r>
        <w:rPr>
          <w:rStyle w:val="a3"/>
        </w:rPr>
        <w:t xml:space="preserve"> — это .....</w:t>
      </w:r>
      <w:r>
        <w:br/>
      </w:r>
      <w:r>
        <w:br/>
      </w:r>
      <w:r>
        <w:rPr>
          <w:rStyle w:val="a3"/>
        </w:rPr>
        <w:t>И заканчивайте декодирование основным типом:</w:t>
      </w:r>
      <w:r>
        <w:br/>
      </w:r>
      <w:r>
        <w:br/>
      </w:r>
      <w:r>
        <w:rPr>
          <w:rStyle w:val="a3"/>
        </w:rPr>
        <w:t xml:space="preserve">… типа </w:t>
      </w:r>
      <w:proofErr w:type="spellStart"/>
      <w:r>
        <w:rPr>
          <w:rStyle w:val="a3"/>
        </w:rPr>
        <w:t>int</w:t>
      </w:r>
      <w:proofErr w:type="spellEnd"/>
      <w:proofErr w:type="gramStart"/>
      <w:r>
        <w:br/>
      </w:r>
      <w:r>
        <w:br/>
        <w:t>Т</w:t>
      </w:r>
      <w:proofErr w:type="gramEnd"/>
      <w:r>
        <w:t>о, что будет в середине, обычно сложнее разобрать, но можно сформулировать правило:</w:t>
      </w:r>
      <w:r>
        <w:br/>
      </w:r>
      <w:r>
        <w:rPr>
          <w:rStyle w:val="a3"/>
        </w:rPr>
        <w:t xml:space="preserve">двигайтесь вправо, если это возможно, и перемещайтесь влево если это необходимо </w:t>
      </w:r>
      <w:r>
        <w:br/>
        <w:t>Начиная с имени переменной, соблюдая правила приоритета, двигайтесь вправо насколько это возможно вычеркивая лексемы, пока не дойдете до группирующих скобок. После же перемещайтесь налево в соответствии со скобками.</w:t>
      </w:r>
    </w:p>
    <w:p w:rsidR="002D7FD8" w:rsidRDefault="002D7FD8" w:rsidP="002D7FD8">
      <w:pPr>
        <w:pStyle w:val="3"/>
      </w:pPr>
      <w:r>
        <w:lastRenderedPageBreak/>
        <w:t>Простой пример.</w:t>
      </w:r>
    </w:p>
    <w:p w:rsidR="002D7FD8" w:rsidRDefault="002D7FD8" w:rsidP="002D7FD8">
      <w:pPr>
        <w:spacing w:after="240"/>
      </w:pPr>
      <w:r>
        <w:br/>
        <w:t>Давайте начнем с простого примера:</w:t>
      </w:r>
      <w:r>
        <w:br/>
        <w:t xml:space="preserve">-&gt; </w:t>
      </w:r>
      <w:proofErr w:type="spellStart"/>
      <w:r>
        <w:rPr>
          <w:rStyle w:val="a3"/>
        </w:rPr>
        <w:t>long</w:t>
      </w:r>
      <w:proofErr w:type="spellEnd"/>
      <w:r>
        <w:rPr>
          <w:rStyle w:val="a3"/>
        </w:rPr>
        <w:t xml:space="preserve"> **</w:t>
      </w:r>
      <w:proofErr w:type="spellStart"/>
      <w:r>
        <w:rPr>
          <w:rStyle w:val="a3"/>
        </w:rPr>
        <w:t>foo</w:t>
      </w:r>
      <w:proofErr w:type="spellEnd"/>
      <w:r>
        <w:rPr>
          <w:rStyle w:val="a3"/>
        </w:rPr>
        <w:t>[7];</w:t>
      </w:r>
      <w:r>
        <w:br/>
      </w:r>
      <w:r>
        <w:br/>
        <w:t xml:space="preserve">Давайте попробуем разобраться, сосредоточившись на одной или двух частях, выделяя их </w:t>
      </w:r>
      <w:r>
        <w:rPr>
          <w:rStyle w:val="a3"/>
        </w:rPr>
        <w:t>жирным шрифтом</w:t>
      </w:r>
      <w:r>
        <w:t xml:space="preserve">, а то с чем мы уже </w:t>
      </w:r>
      <w:proofErr w:type="gramStart"/>
      <w:r>
        <w:t>определились</w:t>
      </w:r>
      <w:proofErr w:type="gramEnd"/>
      <w:r>
        <w:t xml:space="preserve"> будем </w:t>
      </w:r>
      <w:r>
        <w:rPr>
          <w:strike/>
        </w:rPr>
        <w:t>зачеркивать</w:t>
      </w:r>
      <w:r>
        <w:br/>
      </w:r>
      <w:r>
        <w:br/>
        <w:t xml:space="preserve">-&gt; </w:t>
      </w:r>
      <w:proofErr w:type="spellStart"/>
      <w:r>
        <w:rPr>
          <w:color w:val="FF0000"/>
        </w:rPr>
        <w:t>long</w:t>
      </w:r>
      <w:proofErr w:type="spellEnd"/>
      <w:r>
        <w:t xml:space="preserve"> **</w:t>
      </w:r>
      <w:proofErr w:type="spellStart"/>
      <w:r>
        <w:rPr>
          <w:color w:val="FF0000"/>
        </w:rPr>
        <w:t>foo</w:t>
      </w:r>
      <w:proofErr w:type="spellEnd"/>
      <w:r>
        <w:t xml:space="preserve"> [7];</w:t>
      </w:r>
      <w:r>
        <w:br/>
      </w:r>
      <w:r>
        <w:br/>
        <w:t>Начинаем с имени переменной и заканчиваем основным типом:</w:t>
      </w:r>
      <w:r>
        <w:br/>
      </w:r>
      <w:proofErr w:type="spellStart"/>
      <w:r>
        <w:rPr>
          <w:color w:val="FF0000"/>
        </w:rPr>
        <w:t>foo</w:t>
      </w:r>
      <w:proofErr w:type="spellEnd"/>
      <w:r>
        <w:rPr>
          <w:color w:val="FF0000"/>
        </w:rPr>
        <w:t xml:space="preserve"> — это… типа </w:t>
      </w:r>
      <w:proofErr w:type="spellStart"/>
      <w:r>
        <w:rPr>
          <w:color w:val="FF0000"/>
        </w:rPr>
        <w:t>long</w:t>
      </w:r>
      <w:proofErr w:type="spellEnd"/>
      <w:r>
        <w:br/>
      </w:r>
      <w:r>
        <w:br/>
        <w:t>Разбираем дальше:</w:t>
      </w:r>
      <w:r>
        <w:br/>
        <w:t xml:space="preserve">-&gt; </w:t>
      </w:r>
      <w:proofErr w:type="spellStart"/>
      <w:r>
        <w:rPr>
          <w:strike/>
        </w:rPr>
        <w:t>long</w:t>
      </w:r>
      <w:proofErr w:type="spellEnd"/>
      <w:r>
        <w:t xml:space="preserve"> **</w:t>
      </w:r>
      <w:proofErr w:type="spellStart"/>
      <w:r>
        <w:rPr>
          <w:strike/>
        </w:rPr>
        <w:t>foo</w:t>
      </w:r>
      <w:proofErr w:type="spellEnd"/>
      <w:r>
        <w:rPr>
          <w:color w:val="FF0000"/>
        </w:rPr>
        <w:t>[7]</w:t>
      </w:r>
      <w:r>
        <w:t>;</w:t>
      </w:r>
      <w:r>
        <w:br/>
      </w:r>
      <w:r>
        <w:br/>
      </w:r>
      <w:proofErr w:type="gramStart"/>
      <w:r>
        <w:t>В данной момент имя переменной окружает лексема значащая «массив из 7 » и лексема значащая «указатель на», и в соответствии с правилом двигаемся вправо и дописываем к нашему описанию «массив из 7 »:</w:t>
      </w:r>
      <w:r>
        <w:br/>
      </w:r>
      <w:proofErr w:type="spellStart"/>
      <w:r>
        <w:t>foo</w:t>
      </w:r>
      <w:proofErr w:type="spellEnd"/>
      <w:r>
        <w:t xml:space="preserve"> — это </w:t>
      </w:r>
      <w:r>
        <w:rPr>
          <w:color w:val="FF0000"/>
        </w:rPr>
        <w:t xml:space="preserve">массив из 7 </w:t>
      </w:r>
      <w:r>
        <w:t xml:space="preserve">… типа </w:t>
      </w:r>
      <w:proofErr w:type="spellStart"/>
      <w:r>
        <w:t>long</w:t>
      </w:r>
      <w:proofErr w:type="spellEnd"/>
      <w:r>
        <w:br/>
      </w:r>
      <w:r>
        <w:br/>
        <w:t xml:space="preserve">-&gt; </w:t>
      </w:r>
      <w:proofErr w:type="spellStart"/>
      <w:r>
        <w:rPr>
          <w:strike/>
        </w:rPr>
        <w:t>long</w:t>
      </w:r>
      <w:proofErr w:type="spellEnd"/>
      <w:r>
        <w:t xml:space="preserve"> *</w:t>
      </w:r>
      <w:r>
        <w:rPr>
          <w:color w:val="FF0000"/>
        </w:rPr>
        <w:t>*</w:t>
      </w:r>
      <w:proofErr w:type="spellStart"/>
      <w:r>
        <w:rPr>
          <w:strike/>
        </w:rPr>
        <w:t>foo</w:t>
      </w:r>
      <w:proofErr w:type="spellEnd"/>
      <w:r>
        <w:rPr>
          <w:strike/>
        </w:rPr>
        <w:t>[7]</w:t>
      </w:r>
      <w:r>
        <w:t>;</w:t>
      </w:r>
      <w:r>
        <w:br/>
      </w:r>
      <w:r>
        <w:br/>
        <w:t>Вправо больше некуда двигаться, а ближайшая лексема это «указатель на».</w:t>
      </w:r>
      <w:proofErr w:type="gramEnd"/>
      <w:r>
        <w:t xml:space="preserve"> Добавим её: </w:t>
      </w:r>
      <w:r>
        <w:br/>
      </w:r>
      <w:proofErr w:type="spellStart"/>
      <w:r>
        <w:t>foo</w:t>
      </w:r>
      <w:proofErr w:type="spellEnd"/>
      <w:r>
        <w:t xml:space="preserve"> — это массив из 7 </w:t>
      </w:r>
      <w:r>
        <w:rPr>
          <w:color w:val="FF0000"/>
        </w:rPr>
        <w:t>указателей на</w:t>
      </w:r>
      <w:r>
        <w:t xml:space="preserve">… значение типа </w:t>
      </w:r>
      <w:proofErr w:type="spellStart"/>
      <w:r>
        <w:t>long</w:t>
      </w:r>
      <w:proofErr w:type="spellEnd"/>
      <w:r>
        <w:br/>
      </w:r>
      <w:r>
        <w:br/>
        <w:t xml:space="preserve">-&gt; </w:t>
      </w:r>
      <w:proofErr w:type="spellStart"/>
      <w:r>
        <w:rPr>
          <w:strike/>
        </w:rPr>
        <w:t>long</w:t>
      </w:r>
      <w:proofErr w:type="spellEnd"/>
      <w:r>
        <w:t xml:space="preserve"> </w:t>
      </w:r>
      <w:r>
        <w:rPr>
          <w:color w:val="FF0000"/>
        </w:rPr>
        <w:t>*</w:t>
      </w:r>
      <w:r>
        <w:rPr>
          <w:strike/>
        </w:rPr>
        <w:t>*</w:t>
      </w:r>
      <w:proofErr w:type="spellStart"/>
      <w:r>
        <w:rPr>
          <w:strike/>
        </w:rPr>
        <w:t>foo</w:t>
      </w:r>
      <w:proofErr w:type="spellEnd"/>
      <w:r>
        <w:rPr>
          <w:strike/>
        </w:rPr>
        <w:t>[7]</w:t>
      </w:r>
      <w:r>
        <w:t>;</w:t>
      </w:r>
      <w:r>
        <w:br/>
      </w:r>
      <w:r>
        <w:br/>
        <w:t>Ближайшая лексема так же «указатель на», добавим и её:</w:t>
      </w:r>
      <w:r>
        <w:br/>
      </w:r>
      <w:proofErr w:type="spellStart"/>
      <w:r>
        <w:t>foo</w:t>
      </w:r>
      <w:proofErr w:type="spellEnd"/>
      <w:r>
        <w:t xml:space="preserve"> — это массив из 7 указателей на </w:t>
      </w:r>
      <w:r>
        <w:rPr>
          <w:color w:val="FF0000"/>
        </w:rPr>
        <w:t>указатели на</w:t>
      </w:r>
      <w:r>
        <w:t xml:space="preserve"> значение типа </w:t>
      </w:r>
      <w:proofErr w:type="spellStart"/>
      <w:r>
        <w:t>long</w:t>
      </w:r>
      <w:proofErr w:type="spellEnd"/>
      <w:proofErr w:type="gramStart"/>
      <w:r>
        <w:br/>
      </w:r>
      <w:r>
        <w:br/>
        <w:t>Н</w:t>
      </w:r>
      <w:proofErr w:type="gramEnd"/>
      <w:r>
        <w:t xml:space="preserve">у вот и все. </w:t>
      </w:r>
    </w:p>
    <w:p w:rsidR="002D7FD8" w:rsidRDefault="002D7FD8" w:rsidP="002D7FD8">
      <w:pPr>
        <w:pStyle w:val="3"/>
      </w:pPr>
      <w:r>
        <w:t>Сложный пример</w:t>
      </w:r>
    </w:p>
    <w:p w:rsidR="002D7FD8" w:rsidRDefault="002D7FD8" w:rsidP="002D7FD8">
      <w:pPr>
        <w:spacing w:after="240"/>
      </w:pPr>
      <w:r>
        <w:br/>
      </w:r>
      <w:r>
        <w:br/>
        <w:t xml:space="preserve">Чтобы проверить наши навыки, нам нужно попробовать прочитать очень сложное объявление, которое никогда не встретится в реальной жизни (на самом деле мы очень долго </w:t>
      </w:r>
      <w:proofErr w:type="gramStart"/>
      <w:r>
        <w:t>думали</w:t>
      </w:r>
      <w:proofErr w:type="gramEnd"/>
      <w:r>
        <w:t xml:space="preserve"> как можно применить это объявление).</w:t>
      </w:r>
      <w:r w:rsidR="00A10646">
        <w:t xml:space="preserve"> </w:t>
      </w:r>
      <w:r>
        <w:t xml:space="preserve">Но нужно </w:t>
      </w:r>
      <w:proofErr w:type="gramStart"/>
      <w:r>
        <w:t>показать</w:t>
      </w:r>
      <w:proofErr w:type="gramEnd"/>
      <w:r>
        <w:t xml:space="preserve"> что правила работают и для очень сложных деклараций.</w:t>
      </w:r>
      <w:r>
        <w:br/>
      </w:r>
      <w:r>
        <w:br/>
        <w:t xml:space="preserve">-&gt; </w:t>
      </w:r>
      <w:proofErr w:type="spellStart"/>
      <w:r>
        <w:rPr>
          <w:color w:val="FF0000"/>
        </w:rPr>
        <w:t>char</w:t>
      </w:r>
      <w:proofErr w:type="spellEnd"/>
      <w:r>
        <w:t xml:space="preserve"> *(*(**</w:t>
      </w:r>
      <w:proofErr w:type="spellStart"/>
      <w:r>
        <w:rPr>
          <w:color w:val="FF0000"/>
        </w:rPr>
        <w:t>foo</w:t>
      </w:r>
      <w:proofErr w:type="spellEnd"/>
      <w:r>
        <w:t xml:space="preserve"> [][8])())[];</w:t>
      </w:r>
      <w:r>
        <w:br/>
        <w:t xml:space="preserve">Все объявления стоит начинать читать с «имя переменной… основной тип» </w:t>
      </w:r>
      <w:r>
        <w:br/>
      </w:r>
      <w:proofErr w:type="spellStart"/>
      <w:r>
        <w:rPr>
          <w:color w:val="FF0000"/>
        </w:rPr>
        <w:t>foo</w:t>
      </w:r>
      <w:proofErr w:type="spellEnd"/>
      <w:r>
        <w:rPr>
          <w:color w:val="FF0000"/>
        </w:rPr>
        <w:t xml:space="preserve"> — это… типа </w:t>
      </w:r>
      <w:proofErr w:type="spellStart"/>
      <w:r>
        <w:rPr>
          <w:color w:val="FF0000"/>
        </w:rPr>
        <w:t>char</w:t>
      </w:r>
      <w:proofErr w:type="spellEnd"/>
      <w:r>
        <w:t>;</w:t>
      </w:r>
      <w:r>
        <w:br/>
      </w:r>
      <w:r>
        <w:br/>
        <w:t>-&gt;</w:t>
      </w:r>
      <w:proofErr w:type="spellStart"/>
      <w:r>
        <w:rPr>
          <w:strike/>
        </w:rPr>
        <w:t>char</w:t>
      </w:r>
      <w:proofErr w:type="spellEnd"/>
      <w:r>
        <w:t xml:space="preserve"> *(*(**</w:t>
      </w:r>
      <w:proofErr w:type="spellStart"/>
      <w:r>
        <w:rPr>
          <w:strike/>
        </w:rPr>
        <w:t>foo</w:t>
      </w:r>
      <w:proofErr w:type="spellEnd"/>
      <w:r>
        <w:t xml:space="preserve"> </w:t>
      </w:r>
      <w:r>
        <w:rPr>
          <w:color w:val="FF0000"/>
        </w:rPr>
        <w:t>[]</w:t>
      </w:r>
      <w:r>
        <w:t>[8])())[];</w:t>
      </w:r>
      <w:r>
        <w:br/>
        <w:t>К имени примыкают «указатель на» и «массив из», идем вправо:</w:t>
      </w:r>
      <w:r>
        <w:br/>
      </w:r>
      <w:proofErr w:type="spellStart"/>
      <w:r>
        <w:lastRenderedPageBreak/>
        <w:t>foo</w:t>
      </w:r>
      <w:proofErr w:type="spellEnd"/>
      <w:r>
        <w:t xml:space="preserve"> — это </w:t>
      </w:r>
      <w:r>
        <w:rPr>
          <w:color w:val="FF0000"/>
        </w:rPr>
        <w:t>массив из</w:t>
      </w:r>
      <w:r>
        <w:t xml:space="preserve">… типа </w:t>
      </w:r>
      <w:proofErr w:type="spellStart"/>
      <w:r>
        <w:t>char</w:t>
      </w:r>
      <w:proofErr w:type="spellEnd"/>
      <w:r>
        <w:t>;</w:t>
      </w:r>
      <w:r>
        <w:br/>
      </w:r>
      <w:r>
        <w:br/>
      </w:r>
      <w:proofErr w:type="spellStart"/>
      <w:r>
        <w:rPr>
          <w:strike/>
        </w:rPr>
        <w:t>char</w:t>
      </w:r>
      <w:proofErr w:type="spellEnd"/>
      <w:r>
        <w:t xml:space="preserve"> *(*(**</w:t>
      </w:r>
      <w:proofErr w:type="spellStart"/>
      <w:r>
        <w:rPr>
          <w:strike/>
        </w:rPr>
        <w:t>foo</w:t>
      </w:r>
      <w:proofErr w:type="spellEnd"/>
      <w:r>
        <w:rPr>
          <w:strike/>
        </w:rPr>
        <w:t>[]</w:t>
      </w:r>
      <w:r>
        <w:rPr>
          <w:color w:val="FF0000"/>
        </w:rPr>
        <w:t>[8]</w:t>
      </w:r>
      <w:r>
        <w:t>)())[];</w:t>
      </w:r>
      <w:r>
        <w:br/>
        <w:t xml:space="preserve">Мы можем выбрать правую или левую примыкающую лексему, но правило гласит что, необходимо двигаться вправо насколько это возможно, пока к внутренней части группирующих </w:t>
      </w:r>
      <w:proofErr w:type="gramStart"/>
      <w:r>
        <w:t>скобок</w:t>
      </w:r>
      <w:proofErr w:type="gramEnd"/>
      <w:r>
        <w:t xml:space="preserve"> что </w:t>
      </w:r>
      <w:proofErr w:type="spellStart"/>
      <w:r>
        <w:t>нибудь</w:t>
      </w:r>
      <w:proofErr w:type="spellEnd"/>
      <w:r>
        <w:t xml:space="preserve"> примыкает, поэтому идем вправо.</w:t>
      </w:r>
      <w:r>
        <w:br/>
      </w:r>
      <w:proofErr w:type="spellStart"/>
      <w:r>
        <w:t>foo</w:t>
      </w:r>
      <w:proofErr w:type="spellEnd"/>
      <w:r>
        <w:t xml:space="preserve"> — это массив из </w:t>
      </w:r>
      <w:r>
        <w:rPr>
          <w:color w:val="FF0000"/>
        </w:rPr>
        <w:t>массив из</w:t>
      </w:r>
      <w:r>
        <w:t xml:space="preserve">… типа </w:t>
      </w:r>
      <w:proofErr w:type="spellStart"/>
      <w:r>
        <w:t>char</w:t>
      </w:r>
      <w:proofErr w:type="spellEnd"/>
      <w:r>
        <w:t>;</w:t>
      </w:r>
      <w:r>
        <w:br/>
      </w:r>
      <w:r>
        <w:br/>
        <w:t>-&gt;</w:t>
      </w:r>
      <w:proofErr w:type="spellStart"/>
      <w:r>
        <w:rPr>
          <w:strike/>
        </w:rPr>
        <w:t>char</w:t>
      </w:r>
      <w:proofErr w:type="spellEnd"/>
      <w:r>
        <w:t xml:space="preserve"> *(*(*</w:t>
      </w:r>
      <w:r>
        <w:rPr>
          <w:color w:val="FF0000"/>
        </w:rPr>
        <w:t>*</w:t>
      </w:r>
      <w:r>
        <w:t xml:space="preserve"> </w:t>
      </w:r>
      <w:proofErr w:type="spellStart"/>
      <w:r>
        <w:rPr>
          <w:strike/>
        </w:rPr>
        <w:t>foo</w:t>
      </w:r>
      <w:proofErr w:type="spellEnd"/>
      <w:r>
        <w:rPr>
          <w:strike/>
        </w:rPr>
        <w:t>[][8]</w:t>
      </w:r>
      <w:r>
        <w:t>)())[];</w:t>
      </w:r>
      <w:r>
        <w:br/>
      </w:r>
      <w:proofErr w:type="gramStart"/>
      <w:r>
        <w:t>Мы дошли до группирующих скобок, и дальше двигаться направо не представляется возможным, поэтому двигаемся влево пока не дойдем до парной группирующей скобки, чтоб вычеркнуть все остальные лексемы.</w:t>
      </w:r>
      <w:r>
        <w:br/>
      </w:r>
      <w:proofErr w:type="spellStart"/>
      <w:r>
        <w:t>foo</w:t>
      </w:r>
      <w:proofErr w:type="spellEnd"/>
      <w:r>
        <w:t xml:space="preserve"> — это массив из массив из </w:t>
      </w:r>
      <w:r>
        <w:rPr>
          <w:color w:val="FF0000"/>
        </w:rPr>
        <w:t>указателей на</w:t>
      </w:r>
      <w:r>
        <w:t xml:space="preserve">… типа </w:t>
      </w:r>
      <w:proofErr w:type="spellStart"/>
      <w:r>
        <w:t>char</w:t>
      </w:r>
      <w:proofErr w:type="spellEnd"/>
      <w:r>
        <w:t>;</w:t>
      </w:r>
      <w:r>
        <w:br/>
      </w:r>
      <w:r>
        <w:br/>
        <w:t>-&gt;</w:t>
      </w:r>
      <w:proofErr w:type="spellStart"/>
      <w:r>
        <w:rPr>
          <w:strike/>
        </w:rPr>
        <w:t>char</w:t>
      </w:r>
      <w:proofErr w:type="spellEnd"/>
      <w:r>
        <w:t xml:space="preserve"> *(*(</w:t>
      </w:r>
      <w:r>
        <w:rPr>
          <w:color w:val="FF0000"/>
        </w:rPr>
        <w:t>*</w:t>
      </w:r>
      <w:r>
        <w:t xml:space="preserve"> </w:t>
      </w:r>
      <w:r>
        <w:rPr>
          <w:strike/>
        </w:rPr>
        <w:t>*</w:t>
      </w:r>
      <w:proofErr w:type="spellStart"/>
      <w:r>
        <w:rPr>
          <w:strike/>
        </w:rPr>
        <w:t>foo</w:t>
      </w:r>
      <w:proofErr w:type="spellEnd"/>
      <w:r>
        <w:rPr>
          <w:strike/>
        </w:rPr>
        <w:t>[][8]</w:t>
      </w:r>
      <w:r>
        <w:t>)())[];</w:t>
      </w:r>
      <w:r>
        <w:br/>
        <w:t xml:space="preserve">Снова двигаемся влево и приписываем «указатель на». </w:t>
      </w:r>
      <w:r>
        <w:br/>
      </w:r>
      <w:proofErr w:type="spellStart"/>
      <w:r>
        <w:t>foo</w:t>
      </w:r>
      <w:proofErr w:type="spellEnd"/>
      <w:r>
        <w:t xml:space="preserve"> — это массив из массив из указателей на </w:t>
      </w:r>
      <w:r>
        <w:rPr>
          <w:color w:val="FF0000"/>
        </w:rPr>
        <w:t>указатели на</w:t>
      </w:r>
      <w:r>
        <w:t xml:space="preserve">… типа </w:t>
      </w:r>
      <w:proofErr w:type="spellStart"/>
      <w:r>
        <w:t>char</w:t>
      </w:r>
      <w:proofErr w:type="spellEnd"/>
      <w:r>
        <w:t>;</w:t>
      </w:r>
      <w:proofErr w:type="gramEnd"/>
      <w:r>
        <w:br/>
      </w:r>
      <w:r>
        <w:br/>
        <w:t>-&gt;</w:t>
      </w:r>
      <w:proofErr w:type="spellStart"/>
      <w:r>
        <w:rPr>
          <w:strike/>
        </w:rPr>
        <w:t>char</w:t>
      </w:r>
      <w:proofErr w:type="spellEnd"/>
      <w:r>
        <w:t xml:space="preserve"> *(* </w:t>
      </w:r>
      <w:r>
        <w:rPr>
          <w:strike/>
        </w:rPr>
        <w:t xml:space="preserve">(** </w:t>
      </w:r>
      <w:proofErr w:type="spellStart"/>
      <w:r>
        <w:rPr>
          <w:strike/>
        </w:rPr>
        <w:t>foo</w:t>
      </w:r>
      <w:proofErr w:type="spellEnd"/>
      <w:r>
        <w:rPr>
          <w:strike/>
        </w:rPr>
        <w:t>[][8])</w:t>
      </w:r>
      <w:r>
        <w:rPr>
          <w:color w:val="FF0000"/>
        </w:rPr>
        <w:t>()</w:t>
      </w:r>
      <w:r>
        <w:t>)[];</w:t>
      </w:r>
      <w:r>
        <w:br/>
        <w:t xml:space="preserve">После того как мы дописали «указатель </w:t>
      </w:r>
      <w:proofErr w:type="gramStart"/>
      <w:r>
        <w:t>на</w:t>
      </w:r>
      <w:proofErr w:type="gramEnd"/>
      <w:r>
        <w:t xml:space="preserve">» </w:t>
      </w:r>
      <w:proofErr w:type="gramStart"/>
      <w:r>
        <w:t>в</w:t>
      </w:r>
      <w:proofErr w:type="gramEnd"/>
      <w:r>
        <w:t xml:space="preserve"> предыдущем шаге, мы дошли до парной группирующей скобки, так что продолжим присоединять и к «группирующим скобкам». Сейчас к ним примыкает</w:t>
      </w:r>
      <w:proofErr w:type="gramStart"/>
      <w:r>
        <w:t>«ф</w:t>
      </w:r>
      <w:proofErr w:type="gramEnd"/>
      <w:r>
        <w:t>ункция возвращает» справа и «указатель на» слева. Двигаемся вправо.</w:t>
      </w:r>
      <w:r>
        <w:br/>
      </w:r>
      <w:proofErr w:type="spellStart"/>
      <w:r>
        <w:t>foo</w:t>
      </w:r>
      <w:proofErr w:type="spellEnd"/>
      <w:r>
        <w:t xml:space="preserve"> — это массив из массив из указателей на указатели на </w:t>
      </w:r>
      <w:r>
        <w:rPr>
          <w:color w:val="FF0000"/>
        </w:rPr>
        <w:t>функцию возвращающую</w:t>
      </w:r>
      <w:r>
        <w:t xml:space="preserve">… типа </w:t>
      </w:r>
      <w:proofErr w:type="spellStart"/>
      <w:r>
        <w:t>char</w:t>
      </w:r>
      <w:proofErr w:type="spellEnd"/>
      <w:r>
        <w:t>;</w:t>
      </w:r>
      <w:r>
        <w:br/>
      </w:r>
      <w:r>
        <w:br/>
        <w:t>-&gt;</w:t>
      </w:r>
      <w:proofErr w:type="spellStart"/>
      <w:r>
        <w:rPr>
          <w:strike/>
        </w:rPr>
        <w:t>char</w:t>
      </w:r>
      <w:proofErr w:type="spellEnd"/>
      <w:r>
        <w:t xml:space="preserve"> *(</w:t>
      </w:r>
      <w:r>
        <w:rPr>
          <w:color w:val="FF0000"/>
        </w:rPr>
        <w:t>*</w:t>
      </w:r>
      <w:r>
        <w:t xml:space="preserve"> </w:t>
      </w:r>
      <w:r>
        <w:rPr>
          <w:strike/>
        </w:rPr>
        <w:t xml:space="preserve">(** </w:t>
      </w:r>
      <w:proofErr w:type="spellStart"/>
      <w:r>
        <w:rPr>
          <w:strike/>
        </w:rPr>
        <w:t>foo</w:t>
      </w:r>
      <w:proofErr w:type="spellEnd"/>
      <w:r>
        <w:rPr>
          <w:strike/>
        </w:rPr>
        <w:t>[][8])()</w:t>
      </w:r>
      <w:r>
        <w:t>)[];</w:t>
      </w:r>
      <w:r>
        <w:br/>
        <w:t>Мы снова уперлись в группирующие скобки, поэтому снова возвращаемся налево.</w:t>
      </w:r>
      <w:r>
        <w:br/>
      </w:r>
      <w:proofErr w:type="spellStart"/>
      <w:r>
        <w:t>foo</w:t>
      </w:r>
      <w:proofErr w:type="spellEnd"/>
      <w:r>
        <w:t xml:space="preserve"> — это массив из массив из указателей на указатели на функцию возвращающую </w:t>
      </w:r>
      <w:r>
        <w:rPr>
          <w:color w:val="FF0000"/>
        </w:rPr>
        <w:t xml:space="preserve">указатели </w:t>
      </w:r>
      <w:proofErr w:type="gramStart"/>
      <w:r>
        <w:rPr>
          <w:color w:val="FF0000"/>
        </w:rPr>
        <w:t>на</w:t>
      </w:r>
      <w:proofErr w:type="gramEnd"/>
      <w:r>
        <w:t xml:space="preserve">… типа </w:t>
      </w:r>
      <w:proofErr w:type="spellStart"/>
      <w:r>
        <w:t>char</w:t>
      </w:r>
      <w:proofErr w:type="spellEnd"/>
      <w:r>
        <w:t>;</w:t>
      </w:r>
      <w:r>
        <w:br/>
      </w:r>
      <w:r>
        <w:br/>
        <w:t>-&gt;</w:t>
      </w:r>
      <w:proofErr w:type="spellStart"/>
      <w:r>
        <w:rPr>
          <w:strike/>
        </w:rPr>
        <w:t>char</w:t>
      </w:r>
      <w:proofErr w:type="spellEnd"/>
      <w:r>
        <w:t xml:space="preserve"> *</w:t>
      </w:r>
      <w:r>
        <w:rPr>
          <w:strike/>
        </w:rPr>
        <w:t xml:space="preserve">(*(** </w:t>
      </w:r>
      <w:proofErr w:type="spellStart"/>
      <w:r>
        <w:rPr>
          <w:strike/>
        </w:rPr>
        <w:t>foo</w:t>
      </w:r>
      <w:proofErr w:type="spellEnd"/>
      <w:r>
        <w:rPr>
          <w:strike/>
        </w:rPr>
        <w:t>[][8])())</w:t>
      </w:r>
      <w:r>
        <w:rPr>
          <w:color w:val="FF0000"/>
        </w:rPr>
        <w:t>[]</w:t>
      </w:r>
      <w:r>
        <w:t>;</w:t>
      </w:r>
      <w:r>
        <w:br/>
        <w:t xml:space="preserve">Обойдя группирующие скобки, </w:t>
      </w:r>
      <w:proofErr w:type="gramStart"/>
      <w:r>
        <w:t>видим</w:t>
      </w:r>
      <w:proofErr w:type="gramEnd"/>
      <w:r>
        <w:t xml:space="preserve"> что сейчас к вычеркнутым лексемам примыкает «массив из» справа и «указатель на» слева, «массив из» находится справа, добавим.</w:t>
      </w:r>
      <w:r>
        <w:br/>
      </w:r>
      <w:proofErr w:type="spellStart"/>
      <w:r>
        <w:t>foo</w:t>
      </w:r>
      <w:proofErr w:type="spellEnd"/>
      <w:r>
        <w:t xml:space="preserve"> — это массив из массив из указателей на указатели на функцию возвращающую указатели на </w:t>
      </w:r>
      <w:r>
        <w:rPr>
          <w:color w:val="FF0000"/>
        </w:rPr>
        <w:t>массив из</w:t>
      </w:r>
      <w:r>
        <w:t xml:space="preserve">… типа </w:t>
      </w:r>
      <w:proofErr w:type="spellStart"/>
      <w:r>
        <w:t>char</w:t>
      </w:r>
      <w:proofErr w:type="spellEnd"/>
      <w:r>
        <w:t>;</w:t>
      </w:r>
      <w:r>
        <w:br/>
      </w:r>
      <w:r>
        <w:br/>
        <w:t>-&gt;</w:t>
      </w:r>
      <w:proofErr w:type="spellStart"/>
      <w:r>
        <w:rPr>
          <w:strike/>
        </w:rPr>
        <w:t>char</w:t>
      </w:r>
      <w:proofErr w:type="spellEnd"/>
      <w:r>
        <w:t xml:space="preserve"> </w:t>
      </w:r>
      <w:r>
        <w:rPr>
          <w:color w:val="FF0000"/>
        </w:rPr>
        <w:t>*</w:t>
      </w:r>
      <w:r>
        <w:rPr>
          <w:strike/>
        </w:rPr>
        <w:t xml:space="preserve">(*(** </w:t>
      </w:r>
      <w:proofErr w:type="spellStart"/>
      <w:r>
        <w:rPr>
          <w:strike/>
        </w:rPr>
        <w:t>foo</w:t>
      </w:r>
      <w:proofErr w:type="spellEnd"/>
      <w:r>
        <w:rPr>
          <w:strike/>
        </w:rPr>
        <w:t>[][8])())[]</w:t>
      </w:r>
      <w:r>
        <w:t>;</w:t>
      </w:r>
      <w:r>
        <w:br/>
        <w:t>Ну и добавляем последнюю лексему.</w:t>
      </w:r>
      <w:r>
        <w:br/>
      </w:r>
      <w:proofErr w:type="spellStart"/>
      <w:r>
        <w:t>foo</w:t>
      </w:r>
      <w:proofErr w:type="spellEnd"/>
      <w:r>
        <w:t xml:space="preserve"> — это массив из массив из указателей на указатели на функцию возвращающую указатели на массив из </w:t>
      </w:r>
      <w:r>
        <w:rPr>
          <w:color w:val="FF0000"/>
        </w:rPr>
        <w:t>указателей на</w:t>
      </w:r>
      <w:r>
        <w:t xml:space="preserve"> тип </w:t>
      </w:r>
      <w:proofErr w:type="spellStart"/>
      <w:r>
        <w:t>char</w:t>
      </w:r>
      <w:proofErr w:type="spellEnd"/>
      <w:r>
        <w:t>;</w:t>
      </w:r>
      <w:r>
        <w:br/>
      </w:r>
      <w:r>
        <w:br/>
      </w:r>
      <w:proofErr w:type="gramStart"/>
      <w:r>
        <w:t>Мы</w:t>
      </w:r>
      <w:proofErr w:type="gramEnd"/>
      <w:r>
        <w:t xml:space="preserve"> правда не знаем как это применить, но описание типа корректно.</w:t>
      </w:r>
    </w:p>
    <w:p w:rsidR="002D7FD8" w:rsidRDefault="002D7FD8" w:rsidP="002D7FD8">
      <w:pPr>
        <w:pStyle w:val="3"/>
      </w:pPr>
      <w:r>
        <w:t>Абстрактные объявления</w:t>
      </w:r>
    </w:p>
    <w:p w:rsidR="002D7FD8" w:rsidRDefault="002D7FD8" w:rsidP="002D7FD8">
      <w:pPr>
        <w:spacing w:after="240"/>
      </w:pPr>
      <w:r>
        <w:br/>
      </w:r>
      <w:r>
        <w:br/>
        <w:t xml:space="preserve">Стандарт Си позволяет использовать абстрактные объявления, когда тип должен быть объявлен, но не связан с именем переменной. Это используется при приведении типов, и как аргумент </w:t>
      </w:r>
      <w:proofErr w:type="spellStart"/>
      <w:r>
        <w:rPr>
          <w:rStyle w:val="a3"/>
        </w:rPr>
        <w:t>sizeof</w:t>
      </w:r>
      <w:proofErr w:type="spellEnd"/>
      <w:r>
        <w:t xml:space="preserve"> </w:t>
      </w:r>
      <w:r>
        <w:lastRenderedPageBreak/>
        <w:t xml:space="preserve">— иногда это выглядит ужасающе: </w:t>
      </w:r>
      <w:r>
        <w:br/>
      </w:r>
      <w:r>
        <w:br/>
      </w:r>
      <w:proofErr w:type="spellStart"/>
      <w:r>
        <w:rPr>
          <w:rStyle w:val="a3"/>
        </w:rPr>
        <w:t>int</w:t>
      </w:r>
      <w:proofErr w:type="spellEnd"/>
      <w:r>
        <w:rPr>
          <w:rStyle w:val="a3"/>
        </w:rPr>
        <w:t xml:space="preserve"> (*(*)())()</w:t>
      </w:r>
      <w:r>
        <w:t>;</w:t>
      </w:r>
      <w:r>
        <w:br/>
      </w:r>
      <w:r>
        <w:br/>
        <w:t>Естественно возникает вопрос с чего же начать, так вот ответ будет звучать так «надо найти место, где будет стоять имя переменной и рассматривать как обычное объявление». Такое место будет только одно, и найти его на самом деле очень просто. Используя правила синтаксиса, которые мы знаем:</w:t>
      </w:r>
      <w:r>
        <w:br/>
      </w:r>
      <w:r>
        <w:br/>
        <w:t xml:space="preserve">•справа от всех лексем «указатель на» </w:t>
      </w:r>
      <w:r>
        <w:br/>
        <w:t xml:space="preserve">•слева от всех лексем «массив из» </w:t>
      </w:r>
      <w:r>
        <w:br/>
        <w:t>•слева от всех лексем «функция возвращает»</w:t>
      </w:r>
      <w:r>
        <w:br/>
        <w:t>•внутри всех группирующих скобок</w:t>
      </w:r>
      <w:proofErr w:type="gramStart"/>
      <w:r>
        <w:br/>
      </w:r>
      <w:r>
        <w:br/>
        <w:t>А</w:t>
      </w:r>
      <w:proofErr w:type="gramEnd"/>
      <w:r>
        <w:t xml:space="preserve"> теперь посмотрим на пример. Мы </w:t>
      </w:r>
      <w:proofErr w:type="gramStart"/>
      <w:r>
        <w:t>видим</w:t>
      </w:r>
      <w:proofErr w:type="gramEnd"/>
      <w:r>
        <w:t xml:space="preserve"> что левый набор лексем «указатель на» устанавливает одну границу и правый набор лексем «функция возвращает» устанавливает другую границу.</w:t>
      </w:r>
      <w:r>
        <w:br/>
      </w:r>
      <w:proofErr w:type="spellStart"/>
      <w:r>
        <w:rPr>
          <w:strike/>
        </w:rPr>
        <w:t>int</w:t>
      </w:r>
      <w:proofErr w:type="spellEnd"/>
      <w:r>
        <w:rPr>
          <w:strike/>
        </w:rPr>
        <w:t xml:space="preserve"> (*(*</w:t>
      </w:r>
      <w:r>
        <w:t xml:space="preserve"> </w:t>
      </w:r>
      <w:r>
        <w:rPr>
          <w:color w:val="FF0000"/>
        </w:rPr>
        <w:t>•)•</w:t>
      </w:r>
      <w:r>
        <w:t xml:space="preserve"> </w:t>
      </w:r>
      <w:r>
        <w:rPr>
          <w:strike/>
        </w:rPr>
        <w:t>())()</w:t>
      </w:r>
      <w:r>
        <w:t>;</w:t>
      </w:r>
      <w:r>
        <w:br/>
      </w:r>
      <w:r>
        <w:br/>
        <w:t xml:space="preserve">Красные точки </w:t>
      </w:r>
      <w:r>
        <w:rPr>
          <w:color w:val="FF0000"/>
        </w:rPr>
        <w:t>•</w:t>
      </w:r>
      <w:r>
        <w:t xml:space="preserve"> показывают куда можно поместить имя переменной, но только одно место удовлетворяет условиям (внутри группирующих скобок). И что же у нас тогда с объявлением? А вот что:</w:t>
      </w:r>
      <w:r>
        <w:br/>
      </w:r>
      <w:r>
        <w:br/>
      </w:r>
      <w:proofErr w:type="spellStart"/>
      <w:r>
        <w:rPr>
          <w:rStyle w:val="a3"/>
        </w:rPr>
        <w:t>int</w:t>
      </w:r>
      <w:proofErr w:type="spellEnd"/>
      <w:r>
        <w:rPr>
          <w:rStyle w:val="a3"/>
        </w:rPr>
        <w:t xml:space="preserve"> (*(*</w:t>
      </w:r>
      <w:proofErr w:type="spellStart"/>
      <w:r>
        <w:rPr>
          <w:rStyle w:val="a3"/>
        </w:rPr>
        <w:t>foo</w:t>
      </w:r>
      <w:proofErr w:type="spellEnd"/>
      <w:r>
        <w:rPr>
          <w:rStyle w:val="a3"/>
        </w:rPr>
        <w:t>)())()</w:t>
      </w:r>
      <w:r>
        <w:t>;</w:t>
      </w:r>
      <w:r>
        <w:br/>
        <w:t>которое наши правила описывают как:</w:t>
      </w:r>
      <w:r>
        <w:br/>
      </w:r>
      <w:proofErr w:type="spellStart"/>
      <w:r>
        <w:t>foo</w:t>
      </w:r>
      <w:proofErr w:type="spellEnd"/>
      <w:r>
        <w:t xml:space="preserve"> — это указатель на функцию возвращающую указатель на функцию возвращающую значение типа </w:t>
      </w:r>
      <w:proofErr w:type="spellStart"/>
      <w:r>
        <w:t>int</w:t>
      </w:r>
      <w:proofErr w:type="spellEnd"/>
    </w:p>
    <w:p w:rsidR="002D7FD8" w:rsidRDefault="002D7FD8" w:rsidP="002D7FD8">
      <w:pPr>
        <w:pStyle w:val="3"/>
      </w:pPr>
      <w:r>
        <w:t>Семантические ограничения / Примечания</w:t>
      </w:r>
    </w:p>
    <w:p w:rsidR="002D7FD8" w:rsidRDefault="002D7FD8" w:rsidP="002D7FD8">
      <w:pPr>
        <w:spacing w:after="240"/>
      </w:pPr>
      <w:r>
        <w:br/>
        <w:t>Не все комбинации производных типов допускаются. Возможно создать объявления, прекрасно вписывающееся в синтаксические правила, но которые тем не менее будут ошибочны (будут правильны синтаксически, но ошибочны семантически, например)</w:t>
      </w:r>
      <w:r>
        <w:br/>
      </w:r>
      <w:r>
        <w:br/>
      </w:r>
      <w:r>
        <w:rPr>
          <w:rStyle w:val="a3"/>
        </w:rPr>
        <w:t>• Невозможно создать массив функций</w:t>
      </w:r>
      <w:proofErr w:type="gramStart"/>
      <w:r>
        <w:br/>
        <w:t>Н</w:t>
      </w:r>
      <w:proofErr w:type="gramEnd"/>
      <w:r>
        <w:t>о зато можно использовать массив указателей на функцию</w:t>
      </w:r>
      <w:r>
        <w:br/>
      </w:r>
      <w:r>
        <w:br/>
      </w:r>
      <w:r>
        <w:rPr>
          <w:rStyle w:val="a3"/>
        </w:rPr>
        <w:t>•Функция не может возвращать функцию</w:t>
      </w:r>
      <w:r>
        <w:br/>
        <w:t>Но может возвращать указатель на функцию</w:t>
      </w:r>
      <w:r>
        <w:br/>
      </w:r>
      <w:r>
        <w:br/>
      </w:r>
      <w:r>
        <w:rPr>
          <w:rStyle w:val="a3"/>
        </w:rPr>
        <w:t>•Функция не может вернуть массив</w:t>
      </w:r>
      <w:r>
        <w:br/>
        <w:t>Опять таки функция может вернуть указатель на массив</w:t>
      </w:r>
      <w:r>
        <w:br/>
      </w:r>
      <w:r>
        <w:br/>
      </w:r>
      <w:r>
        <w:rPr>
          <w:rStyle w:val="a3"/>
        </w:rPr>
        <w:t>•В массивах только левая лексема [] может быть пустой</w:t>
      </w:r>
      <w:r>
        <w:br/>
        <w:t>Си поддерживает многомерные массивы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foo</w:t>
      </w:r>
      <w:proofErr w:type="spellEnd"/>
      <w:r>
        <w:t>[1][2][3][4]), представляющие собой очень простую структуру данных. Однако</w:t>
      </w:r>
      <w:proofErr w:type="gramStart"/>
      <w:r>
        <w:t>,</w:t>
      </w:r>
      <w:proofErr w:type="gramEnd"/>
      <w:r>
        <w:t xml:space="preserve"> когда массив имеет больше чем одно измерение, то только первые скобки могут быть пустыми. </w:t>
      </w:r>
      <w:proofErr w:type="spellStart"/>
      <w:r>
        <w:rPr>
          <w:rStyle w:val="a3"/>
        </w:rPr>
        <w:t>char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foo</w:t>
      </w:r>
      <w:proofErr w:type="spellEnd"/>
      <w:r>
        <w:rPr>
          <w:rStyle w:val="a3"/>
        </w:rPr>
        <w:t>[]</w:t>
      </w:r>
      <w:r>
        <w:t xml:space="preserve"> и </w:t>
      </w:r>
      <w:proofErr w:type="spellStart"/>
      <w:r>
        <w:rPr>
          <w:rStyle w:val="a3"/>
        </w:rPr>
        <w:t>char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foo</w:t>
      </w:r>
      <w:proofErr w:type="spellEnd"/>
      <w:r>
        <w:rPr>
          <w:rStyle w:val="a3"/>
        </w:rPr>
        <w:t>[][5]</w:t>
      </w:r>
      <w:r>
        <w:t xml:space="preserve"> имеют право на существование, а вот </w:t>
      </w:r>
      <w:proofErr w:type="spellStart"/>
      <w:r>
        <w:t>char</w:t>
      </w:r>
      <w:proofErr w:type="spellEnd"/>
      <w:r>
        <w:t xml:space="preserve"> </w:t>
      </w:r>
      <w:proofErr w:type="spellStart"/>
      <w:r>
        <w:rPr>
          <w:rStyle w:val="a3"/>
        </w:rPr>
        <w:t>foo</w:t>
      </w:r>
      <w:proofErr w:type="spellEnd"/>
      <w:r>
        <w:rPr>
          <w:rStyle w:val="a3"/>
        </w:rPr>
        <w:t>[5][]</w:t>
      </w:r>
      <w:r>
        <w:t xml:space="preserve"> уже запрещено</w:t>
      </w:r>
      <w:r>
        <w:br/>
      </w:r>
      <w:r>
        <w:rPr>
          <w:rStyle w:val="a3"/>
        </w:rPr>
        <w:lastRenderedPageBreak/>
        <w:t>•Тип «</w:t>
      </w:r>
      <w:proofErr w:type="spellStart"/>
      <w:r>
        <w:rPr>
          <w:rStyle w:val="a3"/>
        </w:rPr>
        <w:t>void</w:t>
      </w:r>
      <w:proofErr w:type="spellEnd"/>
      <w:r>
        <w:rPr>
          <w:rStyle w:val="a3"/>
        </w:rPr>
        <w:t>» ограниченный</w:t>
      </w:r>
      <w:r>
        <w:br/>
        <w:t>Тип «</w:t>
      </w:r>
      <w:proofErr w:type="spellStart"/>
      <w:r>
        <w:t>void</w:t>
      </w:r>
      <w:proofErr w:type="spellEnd"/>
      <w:r>
        <w:t xml:space="preserve">» -это </w:t>
      </w:r>
      <w:proofErr w:type="spellStart"/>
      <w:r>
        <w:t>псевдо-тип</w:t>
      </w:r>
      <w:proofErr w:type="spellEnd"/>
      <w:r>
        <w:t xml:space="preserve">, и переменные такого типа могут быть только «указатель на» и «функция возвращающая». Запрещено (точнее невозможно) использовать «массив из </w:t>
      </w:r>
      <w:proofErr w:type="spellStart"/>
      <w:r>
        <w:t>void</w:t>
      </w:r>
      <w:proofErr w:type="spellEnd"/>
      <w:r>
        <w:t>» и просто переменные типа «</w:t>
      </w:r>
      <w:proofErr w:type="spellStart"/>
      <w:r>
        <w:t>void</w:t>
      </w:r>
      <w:proofErr w:type="spellEnd"/>
      <w:r>
        <w:t>».</w:t>
      </w:r>
      <w:r>
        <w:br/>
      </w:r>
      <w:proofErr w:type="spellStart"/>
      <w:r>
        <w:t>void</w:t>
      </w:r>
      <w:proofErr w:type="spellEnd"/>
      <w:r>
        <w:t xml:space="preserve"> *</w:t>
      </w:r>
      <w:proofErr w:type="spellStart"/>
      <w:r>
        <w:t>foo</w:t>
      </w:r>
      <w:proofErr w:type="spellEnd"/>
      <w:r>
        <w:t>; //разрешено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foo</w:t>
      </w:r>
      <w:proofErr w:type="spellEnd"/>
      <w:r>
        <w:t>(); //разрешено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foo</w:t>
      </w:r>
      <w:proofErr w:type="spellEnd"/>
      <w:r>
        <w:t>; //запрещено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foo</w:t>
      </w:r>
      <w:proofErr w:type="spellEnd"/>
      <w:r>
        <w:t>[]; //запрещено</w:t>
      </w:r>
    </w:p>
    <w:p w:rsidR="002D7FD8" w:rsidRDefault="002D7FD8" w:rsidP="002D7FD8">
      <w:pPr>
        <w:pStyle w:val="3"/>
      </w:pPr>
      <w:r>
        <w:t>Добавление типа соглашения вызова</w:t>
      </w:r>
    </w:p>
    <w:p w:rsidR="002D7FD8" w:rsidRDefault="002D7FD8" w:rsidP="002D7FD8">
      <w:r>
        <w:br/>
        <w:t xml:space="preserve">При разработке на платформе </w:t>
      </w:r>
      <w:proofErr w:type="spellStart"/>
      <w:r>
        <w:t>windows</w:t>
      </w:r>
      <w:proofErr w:type="spellEnd"/>
      <w:r>
        <w:t xml:space="preserve">, часто добавляется, к описанию функции соглашение </w:t>
      </w:r>
      <w:proofErr w:type="spellStart"/>
      <w:r>
        <w:t>вызова</w:t>
      </w:r>
      <w:proofErr w:type="gramStart"/>
      <w:r>
        <w:t>.Э</w:t>
      </w:r>
      <w:proofErr w:type="gramEnd"/>
      <w:r>
        <w:t>то</w:t>
      </w:r>
      <w:proofErr w:type="spellEnd"/>
      <w:r>
        <w:t xml:space="preserve"> указывает компьютеру какой метод использовать для вызова функции в запросе, и метод должен быть таким же, какой и ожидает функция. Вот как это выглядит:</w:t>
      </w:r>
      <w:r>
        <w:br/>
      </w:r>
      <w:r>
        <w:br/>
      </w:r>
      <w:proofErr w:type="spellStart"/>
      <w:r>
        <w:rPr>
          <w:rStyle w:val="HTML"/>
          <w:rFonts w:eastAsiaTheme="minorHAnsi"/>
        </w:rPr>
        <w:t>extern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int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__cdecl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main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int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argc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char</w:t>
      </w:r>
      <w:proofErr w:type="spellEnd"/>
      <w:r>
        <w:rPr>
          <w:rStyle w:val="HTML"/>
          <w:rFonts w:eastAsiaTheme="minorHAnsi"/>
        </w:rPr>
        <w:t xml:space="preserve"> **</w:t>
      </w:r>
      <w:proofErr w:type="spellStart"/>
      <w:r>
        <w:rPr>
          <w:rStyle w:val="HTML"/>
          <w:rFonts w:eastAsiaTheme="minorHAnsi"/>
        </w:rPr>
        <w:t>argv</w:t>
      </w:r>
      <w:proofErr w:type="spellEnd"/>
      <w:r>
        <w:rPr>
          <w:rStyle w:val="HTML"/>
          <w:rFonts w:eastAsiaTheme="minorHAnsi"/>
        </w:rPr>
        <w:t>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"/>
          <w:rFonts w:eastAsiaTheme="minorHAnsi"/>
        </w:rPr>
        <w:t>extern</w:t>
      </w:r>
      <w:proofErr w:type="spellEnd"/>
      <w:r>
        <w:rPr>
          <w:rStyle w:val="HTML"/>
          <w:rFonts w:eastAsiaTheme="minorHAnsi"/>
        </w:rPr>
        <w:t xml:space="preserve"> BOOL </w:t>
      </w:r>
      <w:proofErr w:type="spellStart"/>
      <w:r>
        <w:rPr>
          <w:rStyle w:val="HTML"/>
          <w:rFonts w:eastAsiaTheme="minorHAnsi"/>
        </w:rPr>
        <w:t>__stdcall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DrvQueryDriverInfo</w:t>
      </w:r>
      <w:proofErr w:type="spellEnd"/>
      <w:r>
        <w:rPr>
          <w:rStyle w:val="HTML"/>
          <w:rFonts w:eastAsiaTheme="minorHAnsi"/>
        </w:rPr>
        <w:t xml:space="preserve">(DWORD </w:t>
      </w:r>
      <w:proofErr w:type="spellStart"/>
      <w:r>
        <w:rPr>
          <w:rStyle w:val="HTML"/>
          <w:rFonts w:eastAsiaTheme="minorHAnsi"/>
        </w:rPr>
        <w:t>dwMode</w:t>
      </w:r>
      <w:proofErr w:type="spellEnd"/>
      <w:r>
        <w:rPr>
          <w:rStyle w:val="HTML"/>
          <w:rFonts w:eastAsiaTheme="minorHAnsi"/>
        </w:rPr>
        <w:t xml:space="preserve">, PVOID </w:t>
      </w:r>
      <w:proofErr w:type="spellStart"/>
      <w:r>
        <w:rPr>
          <w:rStyle w:val="HTML"/>
          <w:rFonts w:eastAsiaTheme="minorHAnsi"/>
        </w:rPr>
        <w:t>pBuffer</w:t>
      </w:r>
      <w:proofErr w:type="spellEnd"/>
      <w:r>
        <w:rPr>
          <w:rStyle w:val="HTML"/>
          <w:rFonts w:eastAsiaTheme="minorHAnsi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 xml:space="preserve">DWORD </w:t>
      </w:r>
      <w:proofErr w:type="spellStart"/>
      <w:r>
        <w:rPr>
          <w:rStyle w:val="HTML"/>
          <w:rFonts w:eastAsiaTheme="minorHAnsi"/>
        </w:rPr>
        <w:t>cbBuf</w:t>
      </w:r>
      <w:proofErr w:type="spellEnd"/>
      <w:r>
        <w:rPr>
          <w:rStyle w:val="HTML"/>
          <w:rFonts w:eastAsiaTheme="minorHAnsi"/>
        </w:rPr>
        <w:t xml:space="preserve">, PDWORD </w:t>
      </w:r>
      <w:proofErr w:type="spellStart"/>
      <w:r>
        <w:rPr>
          <w:rStyle w:val="HTML"/>
          <w:rFonts w:eastAsiaTheme="minorHAnsi"/>
        </w:rPr>
        <w:t>pcbNeeded</w:t>
      </w:r>
      <w:proofErr w:type="spellEnd"/>
      <w:r>
        <w:rPr>
          <w:rStyle w:val="HTML"/>
          <w:rFonts w:eastAsiaTheme="minorHAnsi"/>
        </w:rPr>
        <w:t>);</w:t>
      </w:r>
      <w:r>
        <w:br/>
      </w:r>
      <w:r>
        <w:br/>
        <w:t xml:space="preserve">Такое добавление очень часто встречается в разработке под win32, оно достаточно простое для понимания. Больше информации в статье </w:t>
      </w:r>
      <w:hyperlink r:id="rId5" w:history="1">
        <w:r>
          <w:rPr>
            <w:rStyle w:val="a4"/>
          </w:rPr>
          <w:t xml:space="preserve">Использование соглашения вызова win32 </w:t>
        </w:r>
      </w:hyperlink>
      <w:r>
        <w:t>.</w:t>
      </w:r>
      <w:r>
        <w:br/>
      </w:r>
      <w:r>
        <w:br/>
        <w:t xml:space="preserve">Где это становится каким-то более сложным, так это когда соглашение вызова должно быть включено в «указатель» (включая </w:t>
      </w:r>
      <w:proofErr w:type="spellStart"/>
      <w:r>
        <w:t>typedef</w:t>
      </w:r>
      <w:proofErr w:type="spellEnd"/>
      <w:r>
        <w:t xml:space="preserve">), потому, что лексема не выглядит так, чтобы соответствовать нормальной </w:t>
      </w:r>
      <w:proofErr w:type="spellStart"/>
      <w:r>
        <w:t>схеме</w:t>
      </w:r>
      <w:proofErr w:type="gramStart"/>
      <w:r>
        <w:t>.Э</w:t>
      </w:r>
      <w:proofErr w:type="gramEnd"/>
      <w:r>
        <w:t>то</w:t>
      </w:r>
      <w:proofErr w:type="spellEnd"/>
      <w:r>
        <w:t xml:space="preserve"> часто используется когда речь идет о работе с </w:t>
      </w:r>
      <w:proofErr w:type="spellStart"/>
      <w:r>
        <w:rPr>
          <w:rStyle w:val="a3"/>
        </w:rPr>
        <w:t>LoadLibrary</w:t>
      </w:r>
      <w:proofErr w:type="spellEnd"/>
      <w:r>
        <w:rPr>
          <w:rStyle w:val="a3"/>
        </w:rPr>
        <w:t>()</w:t>
      </w:r>
      <w:r>
        <w:t xml:space="preserve"> и </w:t>
      </w:r>
      <w:proofErr w:type="spellStart"/>
      <w:r>
        <w:rPr>
          <w:rStyle w:val="a3"/>
        </w:rPr>
        <w:t>GetProcAddress</w:t>
      </w:r>
      <w:proofErr w:type="spellEnd"/>
      <w:r>
        <w:rPr>
          <w:rStyle w:val="a3"/>
        </w:rPr>
        <w:t>()</w:t>
      </w:r>
      <w:r>
        <w:t xml:space="preserve"> API для обращения к вызову функции из недавно загруженной библиотеки.</w:t>
      </w:r>
      <w:r>
        <w:br/>
      </w:r>
      <w:proofErr w:type="gramStart"/>
      <w:r>
        <w:t xml:space="preserve">Это можно часто встретить с </w:t>
      </w:r>
      <w:proofErr w:type="spellStart"/>
      <w:r>
        <w:t>typedef</w:t>
      </w:r>
      <w:proofErr w:type="spellEnd"/>
      <w:r>
        <w:t xml:space="preserve">: </w:t>
      </w:r>
      <w:r>
        <w:br/>
      </w:r>
      <w:proofErr w:type="spellStart"/>
      <w:r>
        <w:rPr>
          <w:rStyle w:val="HTML"/>
          <w:rFonts w:eastAsiaTheme="minorHAnsi"/>
        </w:rPr>
        <w:t>typedef</w:t>
      </w:r>
      <w:proofErr w:type="spellEnd"/>
      <w:r>
        <w:rPr>
          <w:rStyle w:val="HTML"/>
          <w:rFonts w:eastAsiaTheme="minorHAnsi"/>
        </w:rPr>
        <w:t xml:space="preserve"> BOOL (</w:t>
      </w:r>
      <w:proofErr w:type="spellStart"/>
      <w:r>
        <w:rPr>
          <w:rStyle w:val="HTML"/>
          <w:rFonts w:eastAsiaTheme="minorHAnsi"/>
        </w:rPr>
        <w:t>__stdcall</w:t>
      </w:r>
      <w:proofErr w:type="spellEnd"/>
      <w:r>
        <w:rPr>
          <w:rStyle w:val="HTML"/>
          <w:rFonts w:eastAsiaTheme="minorHAnsi"/>
        </w:rPr>
        <w:t xml:space="preserve"> *PFNDRVQUERYDRIVERINFO)(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 xml:space="preserve">DWORD </w:t>
      </w:r>
      <w:proofErr w:type="spellStart"/>
      <w:r>
        <w:rPr>
          <w:rStyle w:val="HTML"/>
          <w:rFonts w:eastAsiaTheme="minorHAnsi"/>
        </w:rPr>
        <w:t>dwMode</w:t>
      </w:r>
      <w:proofErr w:type="spellEnd"/>
      <w:r>
        <w:rPr>
          <w:rStyle w:val="HTML"/>
          <w:rFonts w:eastAsiaTheme="minorHAnsi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 xml:space="preserve">PVOID </w:t>
      </w:r>
      <w:proofErr w:type="spellStart"/>
      <w:r>
        <w:rPr>
          <w:rStyle w:val="HTML"/>
          <w:rFonts w:eastAsiaTheme="minorHAnsi"/>
        </w:rPr>
        <w:t>pBuffer</w:t>
      </w:r>
      <w:proofErr w:type="spellEnd"/>
      <w:r>
        <w:rPr>
          <w:rStyle w:val="HTML"/>
          <w:rFonts w:eastAsiaTheme="minorHAnsi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 xml:space="preserve">DWORD </w:t>
      </w:r>
      <w:proofErr w:type="spellStart"/>
      <w:r>
        <w:rPr>
          <w:rStyle w:val="HTML"/>
          <w:rFonts w:eastAsiaTheme="minorHAnsi"/>
        </w:rPr>
        <w:t>cbBuf</w:t>
      </w:r>
      <w:proofErr w:type="spellEnd"/>
      <w:r>
        <w:rPr>
          <w:rStyle w:val="HTML"/>
          <w:rFonts w:eastAsiaTheme="minorHAnsi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 xml:space="preserve">PDWORD </w:t>
      </w:r>
      <w:proofErr w:type="spellStart"/>
      <w:r>
        <w:rPr>
          <w:rStyle w:val="HTML"/>
          <w:rFonts w:eastAsiaTheme="minorHAnsi"/>
        </w:rPr>
        <w:t>pcbNeeded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...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 xml:space="preserve">/* </w:t>
      </w:r>
      <w:proofErr w:type="spellStart"/>
      <w:r>
        <w:rPr>
          <w:rStyle w:val="HTML"/>
          <w:rFonts w:eastAsiaTheme="minorHAnsi"/>
        </w:rPr>
        <w:t>get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the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function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address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from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the</w:t>
      </w:r>
      <w:proofErr w:type="spellEnd"/>
      <w:r>
        <w:rPr>
          <w:rStyle w:val="HTML"/>
          <w:rFonts w:eastAsiaTheme="minorHAnsi"/>
        </w:rPr>
        <w:t xml:space="preserve"> DLL */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"/>
          <w:rFonts w:eastAsiaTheme="minorHAnsi"/>
        </w:rPr>
        <w:t>pfnDrvQueryDriverInfo</w:t>
      </w:r>
      <w:proofErr w:type="spellEnd"/>
      <w:r>
        <w:rPr>
          <w:rStyle w:val="HTML"/>
          <w:rFonts w:eastAsiaTheme="minorHAnsi"/>
        </w:rPr>
        <w:t xml:space="preserve"> = (PFNDRVRQUERYDRIVERINFO)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"/>
          <w:rFonts w:eastAsiaTheme="minorHAnsi"/>
        </w:rPr>
        <w:t>GetProcAddress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hDll</w:t>
      </w:r>
      <w:proofErr w:type="spellEnd"/>
      <w:r>
        <w:rPr>
          <w:rStyle w:val="HTML"/>
          <w:rFonts w:eastAsiaTheme="minorHAnsi"/>
        </w:rPr>
        <w:t>, "</w:t>
      </w:r>
      <w:proofErr w:type="spellStart"/>
      <w:r>
        <w:rPr>
          <w:rStyle w:val="HTML"/>
          <w:rFonts w:eastAsiaTheme="minorHAnsi"/>
        </w:rPr>
        <w:t>DrvQueryDriverInfo</w:t>
      </w:r>
      <w:proofErr w:type="spellEnd"/>
      <w:r>
        <w:rPr>
          <w:rStyle w:val="HTML"/>
          <w:rFonts w:eastAsiaTheme="minorHAnsi"/>
        </w:rPr>
        <w:t>")</w:t>
      </w:r>
      <w:r>
        <w:br/>
      </w:r>
      <w:r>
        <w:br/>
        <w:t>Согласование вызова это атрибут функции, а не указателя, поэтому при чтении это нужно ставить перед указателем, но все равно внутри группирующих скобок:</w:t>
      </w:r>
      <w:proofErr w:type="gramEnd"/>
      <w:r>
        <w:br/>
      </w:r>
      <w:r>
        <w:br/>
      </w:r>
      <w:r>
        <w:rPr>
          <w:rStyle w:val="a3"/>
        </w:rPr>
        <w:t>BOOL (</w:t>
      </w:r>
      <w:proofErr w:type="spellStart"/>
      <w:r>
        <w:rPr>
          <w:rStyle w:val="a3"/>
        </w:rPr>
        <w:t>__stdcall</w:t>
      </w:r>
      <w:proofErr w:type="spellEnd"/>
      <w:r>
        <w:rPr>
          <w:rStyle w:val="a3"/>
        </w:rPr>
        <w:t xml:space="preserve"> *</w:t>
      </w:r>
      <w:proofErr w:type="spellStart"/>
      <w:r>
        <w:rPr>
          <w:rStyle w:val="a3"/>
        </w:rPr>
        <w:t>foo</w:t>
      </w:r>
      <w:proofErr w:type="spellEnd"/>
      <w:r>
        <w:rPr>
          <w:rStyle w:val="a3"/>
        </w:rPr>
        <w:t>)(...);</w:t>
      </w:r>
      <w:r>
        <w:br/>
      </w:r>
      <w:r>
        <w:br/>
        <w:t>Читается:</w:t>
      </w:r>
      <w:r>
        <w:br/>
      </w:r>
      <w:proofErr w:type="spellStart"/>
      <w:r>
        <w:t>foo</w:t>
      </w:r>
      <w:proofErr w:type="spellEnd"/>
      <w:r>
        <w:t xml:space="preserve"> — это указатель на </w:t>
      </w:r>
      <w:proofErr w:type="spellStart"/>
      <w:r>
        <w:t>__stdcall</w:t>
      </w:r>
      <w:proofErr w:type="spellEnd"/>
      <w:r>
        <w:t xml:space="preserve"> функцию возвращающую BOOL. </w:t>
      </w:r>
      <w:r>
        <w:br/>
      </w:r>
      <w:r>
        <w:lastRenderedPageBreak/>
        <w:br/>
      </w:r>
      <w:proofErr w:type="spellStart"/>
      <w:r>
        <w:t>p.s</w:t>
      </w:r>
      <w:proofErr w:type="spellEnd"/>
      <w:r>
        <w:t xml:space="preserve">. О неточностях пишите, пожалуйста, в </w:t>
      </w:r>
      <w:proofErr w:type="spellStart"/>
      <w:r>
        <w:t>личку</w:t>
      </w:r>
      <w:proofErr w:type="spellEnd"/>
      <w:r>
        <w:t xml:space="preserve">. </w:t>
      </w:r>
    </w:p>
    <w:p w:rsidR="002D7FD8" w:rsidRDefault="004F5BB5" w:rsidP="002D7FD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" w:history="1">
        <w:r w:rsidR="002D7FD8">
          <w:rPr>
            <w:rStyle w:val="a4"/>
          </w:rPr>
          <w:t>программирование</w:t>
        </w:r>
      </w:hyperlink>
    </w:p>
    <w:p w:rsidR="002D7FD8" w:rsidRDefault="002D7FD8" w:rsidP="002D7FD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, </w:t>
      </w:r>
      <w:hyperlink r:id="rId7" w:history="1">
        <w:r>
          <w:rPr>
            <w:rStyle w:val="a4"/>
          </w:rPr>
          <w:t>объявления</w:t>
        </w:r>
      </w:hyperlink>
    </w:p>
    <w:p w:rsidR="002D7FD8" w:rsidRDefault="002D7FD8" w:rsidP="002D7FD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, </w:t>
      </w:r>
      <w:hyperlink r:id="rId8" w:history="1">
        <w:r>
          <w:rPr>
            <w:rStyle w:val="a4"/>
          </w:rPr>
          <w:t>Си</w:t>
        </w:r>
      </w:hyperlink>
    </w:p>
    <w:p w:rsidR="002D7FD8" w:rsidRDefault="002D7FD8" w:rsidP="002D7FD8">
      <w:pPr>
        <w:spacing w:after="0"/>
      </w:pPr>
      <w:r>
        <w:rPr>
          <w:rStyle w:val="score"/>
        </w:rPr>
        <w:t>+91</w:t>
      </w:r>
      <w:r>
        <w:t xml:space="preserve"> </w:t>
      </w:r>
    </w:p>
    <w:p w:rsidR="002D7FD8" w:rsidRDefault="002D7FD8" w:rsidP="002D7FD8">
      <w:r>
        <w:t>9370</w:t>
      </w:r>
    </w:p>
    <w:p w:rsidR="002D7FD8" w:rsidRDefault="002D7FD8" w:rsidP="002D7FD8">
      <w:r>
        <w:t>240</w:t>
      </w:r>
    </w:p>
    <w:p w:rsidR="002D7FD8" w:rsidRDefault="004F5BB5" w:rsidP="002D7FD8">
      <w:hyperlink r:id="rId9" w:tooltip="Автор оригинала: Stephen J. Friedl" w:history="1">
        <w:proofErr w:type="spellStart"/>
        <w:r w:rsidR="002D7FD8">
          <w:rPr>
            <w:rStyle w:val="a4"/>
          </w:rPr>
          <w:t>Stephen</w:t>
        </w:r>
        <w:proofErr w:type="spellEnd"/>
        <w:r w:rsidR="002D7FD8">
          <w:rPr>
            <w:rStyle w:val="a4"/>
          </w:rPr>
          <w:t xml:space="preserve"> J. </w:t>
        </w:r>
        <w:proofErr w:type="spellStart"/>
        <w:r w:rsidR="002D7FD8">
          <w:rPr>
            <w:rStyle w:val="a4"/>
          </w:rPr>
          <w:t>Friedl</w:t>
        </w:r>
        <w:proofErr w:type="spellEnd"/>
      </w:hyperlink>
      <w:r w:rsidR="002D7FD8">
        <w:t xml:space="preserve"> </w:t>
      </w:r>
    </w:p>
    <w:p w:rsidR="002D7FD8" w:rsidRDefault="004F5BB5" w:rsidP="002D7FD8">
      <w:hyperlink r:id="rId10" w:tooltip="Автор текста" w:history="1">
        <w:proofErr w:type="spellStart"/>
        <w:r w:rsidR="002D7FD8">
          <w:rPr>
            <w:rStyle w:val="a4"/>
          </w:rPr>
          <w:t>IamKarlson</w:t>
        </w:r>
        <w:proofErr w:type="spellEnd"/>
      </w:hyperlink>
      <w:r w:rsidR="002D7FD8">
        <w:t xml:space="preserve"> </w:t>
      </w:r>
      <w:r w:rsidR="002D7FD8">
        <w:rPr>
          <w:rStyle w:val="rating"/>
        </w:rPr>
        <w:t>10,8</w:t>
      </w:r>
      <w:r w:rsidR="002D7FD8">
        <w:t xml:space="preserve"> </w:t>
      </w:r>
    </w:p>
    <w:p w:rsidR="002D7FD8" w:rsidRDefault="002D7FD8" w:rsidP="002D7FD8">
      <w:r>
        <w:t>Похожие публикации</w:t>
      </w:r>
    </w:p>
    <w:p w:rsidR="002D7FD8" w:rsidRDefault="004F5BB5" w:rsidP="002D7FD8">
      <w:hyperlink r:id="rId11" w:history="1">
        <w:r w:rsidR="002D7FD8">
          <w:rPr>
            <w:rStyle w:val="a4"/>
          </w:rPr>
          <w:t xml:space="preserve">Программирование по-японски, или что думает </w:t>
        </w:r>
        <w:proofErr w:type="spellStart"/>
        <w:r w:rsidR="002D7FD8">
          <w:rPr>
            <w:rStyle w:val="a4"/>
          </w:rPr>
          <w:t>Microsoft</w:t>
        </w:r>
        <w:proofErr w:type="spellEnd"/>
        <w:r w:rsidR="002D7FD8">
          <w:rPr>
            <w:rStyle w:val="a4"/>
          </w:rPr>
          <w:t xml:space="preserve"> об идентификаторах C++?</w:t>
        </w:r>
      </w:hyperlink>
      <w:r w:rsidR="002D7FD8">
        <w:t xml:space="preserve"> </w:t>
      </w:r>
      <w:r w:rsidR="002D7FD8">
        <w:rPr>
          <w:rStyle w:val="when"/>
        </w:rPr>
        <w:t>сегодня в 13:19</w:t>
      </w:r>
      <w:r w:rsidR="002D7FD8">
        <w:t xml:space="preserve"> </w:t>
      </w:r>
    </w:p>
    <w:p w:rsidR="002D7FD8" w:rsidRDefault="004F5BB5" w:rsidP="002D7FD8">
      <w:hyperlink r:id="rId12" w:history="1">
        <w:r w:rsidR="002D7FD8">
          <w:rPr>
            <w:rStyle w:val="a4"/>
          </w:rPr>
          <w:t>Программирование на клавиатуре… фортепиано</w:t>
        </w:r>
      </w:hyperlink>
      <w:r w:rsidR="002D7FD8">
        <w:t xml:space="preserve"> </w:t>
      </w:r>
      <w:r w:rsidR="002D7FD8">
        <w:rPr>
          <w:rStyle w:val="when"/>
        </w:rPr>
        <w:t>25 сентября в 16:14</w:t>
      </w:r>
      <w:r w:rsidR="002D7FD8">
        <w:t xml:space="preserve"> </w:t>
      </w:r>
    </w:p>
    <w:p w:rsidR="002D7FD8" w:rsidRDefault="004F5BB5" w:rsidP="002D7FD8">
      <w:hyperlink r:id="rId13" w:history="1">
        <w:proofErr w:type="spellStart"/>
        <w:r w:rsidR="002D7FD8">
          <w:rPr>
            <w:rStyle w:val="a4"/>
          </w:rPr>
          <w:t>Kefir.js</w:t>
        </w:r>
        <w:proofErr w:type="spellEnd"/>
        <w:r w:rsidR="002D7FD8">
          <w:rPr>
            <w:rStyle w:val="a4"/>
          </w:rPr>
          <w:t xml:space="preserve"> — новая библиотека для функционального реактивного программирования (FRP) в </w:t>
        </w:r>
        <w:proofErr w:type="spellStart"/>
        <w:r w:rsidR="002D7FD8">
          <w:rPr>
            <w:rStyle w:val="a4"/>
          </w:rPr>
          <w:t>JavaScript</w:t>
        </w:r>
        <w:proofErr w:type="spellEnd"/>
      </w:hyperlink>
      <w:r w:rsidR="002D7FD8">
        <w:t xml:space="preserve"> </w:t>
      </w:r>
      <w:r w:rsidR="002D7FD8">
        <w:rPr>
          <w:rStyle w:val="when"/>
        </w:rPr>
        <w:t>21 сентября в 03:11</w:t>
      </w:r>
      <w:r w:rsidR="002D7FD8">
        <w:t xml:space="preserve"> </w:t>
      </w:r>
    </w:p>
    <w:p w:rsidR="002D7FD8" w:rsidRDefault="004F5BB5" w:rsidP="002D7FD8">
      <w:hyperlink r:id="rId14" w:history="1">
        <w:r w:rsidR="002D7FD8">
          <w:rPr>
            <w:rStyle w:val="a4"/>
          </w:rPr>
          <w:t>Изучаем C++ через программирование игр</w:t>
        </w:r>
      </w:hyperlink>
      <w:r w:rsidR="002D7FD8">
        <w:t xml:space="preserve"> </w:t>
      </w:r>
      <w:r w:rsidR="002D7FD8">
        <w:rPr>
          <w:rStyle w:val="when"/>
        </w:rPr>
        <w:t>19 сентября в 12:19</w:t>
      </w:r>
      <w:r w:rsidR="002D7FD8">
        <w:t xml:space="preserve"> </w:t>
      </w:r>
    </w:p>
    <w:p w:rsidR="002D7FD8" w:rsidRDefault="004F5BB5" w:rsidP="002D7FD8">
      <w:hyperlink r:id="rId15" w:history="1">
        <w:r w:rsidR="002D7FD8">
          <w:rPr>
            <w:rStyle w:val="a4"/>
          </w:rPr>
          <w:t>Кружок по программированию. Итоги первого года</w:t>
        </w:r>
      </w:hyperlink>
      <w:r w:rsidR="002D7FD8">
        <w:t xml:space="preserve"> </w:t>
      </w:r>
      <w:r w:rsidR="002D7FD8">
        <w:rPr>
          <w:rStyle w:val="when"/>
        </w:rPr>
        <w:t>8 сентября в 10:54</w:t>
      </w:r>
      <w:r w:rsidR="002D7FD8">
        <w:t xml:space="preserve"> </w:t>
      </w:r>
    </w:p>
    <w:p w:rsidR="002D7FD8" w:rsidRDefault="004F5BB5" w:rsidP="002D7FD8">
      <w:hyperlink r:id="rId16" w:history="1">
        <w:r w:rsidR="002D7FD8">
          <w:rPr>
            <w:rStyle w:val="a4"/>
          </w:rPr>
          <w:t>Первая Всесоюзная олимпиада школьников по программированию (информатике) 1988 года</w:t>
        </w:r>
      </w:hyperlink>
      <w:r w:rsidR="002D7FD8">
        <w:t xml:space="preserve"> </w:t>
      </w:r>
      <w:r w:rsidR="002D7FD8">
        <w:rPr>
          <w:rStyle w:val="when"/>
        </w:rPr>
        <w:t>2 сентября в 18:09</w:t>
      </w:r>
      <w:r w:rsidR="002D7FD8">
        <w:t xml:space="preserve"> </w:t>
      </w:r>
    </w:p>
    <w:p w:rsidR="002D7FD8" w:rsidRDefault="004F5BB5" w:rsidP="002D7FD8">
      <w:hyperlink r:id="rId17" w:history="1">
        <w:r w:rsidR="002D7FD8">
          <w:rPr>
            <w:rStyle w:val="a4"/>
          </w:rPr>
          <w:t xml:space="preserve">BBC планирует обучать детей программированию с помощью проекта </w:t>
        </w:r>
        <w:proofErr w:type="spellStart"/>
        <w:r w:rsidR="002D7FD8">
          <w:rPr>
            <w:rStyle w:val="a4"/>
          </w:rPr>
          <w:t>Bitesize</w:t>
        </w:r>
        <w:proofErr w:type="spellEnd"/>
        <w:r w:rsidR="002D7FD8">
          <w:rPr>
            <w:rStyle w:val="a4"/>
          </w:rPr>
          <w:t xml:space="preserve"> и ТВ-шоу</w:t>
        </w:r>
      </w:hyperlink>
      <w:r w:rsidR="002D7FD8">
        <w:t xml:space="preserve"> </w:t>
      </w:r>
      <w:r w:rsidR="002D7FD8">
        <w:rPr>
          <w:rStyle w:val="when"/>
        </w:rPr>
        <w:t>2 сентября в 11:09</w:t>
      </w:r>
      <w:r w:rsidR="002D7FD8">
        <w:t xml:space="preserve"> </w:t>
      </w:r>
    </w:p>
    <w:p w:rsidR="002D7FD8" w:rsidRDefault="004F5BB5" w:rsidP="002D7FD8">
      <w:hyperlink r:id="rId18" w:history="1">
        <w:r w:rsidR="002D7FD8">
          <w:rPr>
            <w:rStyle w:val="a4"/>
          </w:rPr>
          <w:t>Каким оружием могли бы быть разные языки программирования</w:t>
        </w:r>
      </w:hyperlink>
      <w:r w:rsidR="002D7FD8">
        <w:t xml:space="preserve"> </w:t>
      </w:r>
      <w:r w:rsidR="002D7FD8">
        <w:rPr>
          <w:rStyle w:val="when"/>
        </w:rPr>
        <w:t>2 сентября в 09:29</w:t>
      </w:r>
      <w:r w:rsidR="002D7FD8">
        <w:t xml:space="preserve"> </w:t>
      </w:r>
    </w:p>
    <w:p w:rsidR="002D7FD8" w:rsidRDefault="004F5BB5" w:rsidP="002D7FD8">
      <w:hyperlink r:id="rId19" w:history="1">
        <w:r w:rsidR="002D7FD8">
          <w:rPr>
            <w:rStyle w:val="a4"/>
          </w:rPr>
          <w:t>Я не знаю Си</w:t>
        </w:r>
      </w:hyperlink>
      <w:r w:rsidR="002D7FD8">
        <w:t xml:space="preserve"> </w:t>
      </w:r>
      <w:r w:rsidR="002D7FD8">
        <w:rPr>
          <w:rStyle w:val="when"/>
        </w:rPr>
        <w:t>15 января 2012 в 23:28</w:t>
      </w:r>
      <w:r w:rsidR="002D7FD8">
        <w:t xml:space="preserve"> </w:t>
      </w:r>
    </w:p>
    <w:p w:rsidR="002D7FD8" w:rsidRDefault="004F5BB5" w:rsidP="002D7FD8">
      <w:hyperlink r:id="rId20" w:history="1">
        <w:r w:rsidR="002D7FD8">
          <w:rPr>
            <w:rStyle w:val="a4"/>
          </w:rPr>
          <w:t xml:space="preserve">Актуален ли будет </w:t>
        </w:r>
        <w:proofErr w:type="spellStart"/>
        <w:r w:rsidR="002D7FD8">
          <w:rPr>
            <w:rStyle w:val="a4"/>
          </w:rPr>
          <w:t>блог</w:t>
        </w:r>
        <w:proofErr w:type="spellEnd"/>
        <w:r w:rsidR="002D7FD8">
          <w:rPr>
            <w:rStyle w:val="a4"/>
          </w:rPr>
          <w:t xml:space="preserve"> о программировании на Си под *</w:t>
        </w:r>
        <w:proofErr w:type="spellStart"/>
        <w:r w:rsidR="002D7FD8">
          <w:rPr>
            <w:rStyle w:val="a4"/>
          </w:rPr>
          <w:t>nix</w:t>
        </w:r>
        <w:proofErr w:type="spellEnd"/>
        <w:r w:rsidR="002D7FD8">
          <w:rPr>
            <w:rStyle w:val="a4"/>
          </w:rPr>
          <w:t xml:space="preserve"> системы?</w:t>
        </w:r>
      </w:hyperlink>
      <w:r w:rsidR="002D7FD8">
        <w:t xml:space="preserve"> </w:t>
      </w:r>
      <w:r w:rsidR="002D7FD8">
        <w:rPr>
          <w:rStyle w:val="when"/>
        </w:rPr>
        <w:t>26 марта 2009 в 11:33</w:t>
      </w:r>
      <w:r w:rsidR="002D7FD8">
        <w:t xml:space="preserve"> </w:t>
      </w:r>
    </w:p>
    <w:p w:rsidR="000A2B14" w:rsidRDefault="000A2B14"/>
    <w:sectPr w:rsidR="000A2B14" w:rsidSect="000A2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C66CA"/>
    <w:multiLevelType w:val="multilevel"/>
    <w:tmpl w:val="52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36FB"/>
    <w:rsid w:val="000A2B14"/>
    <w:rsid w:val="002D7FD8"/>
    <w:rsid w:val="004A2B3A"/>
    <w:rsid w:val="004F5BB5"/>
    <w:rsid w:val="006C36FB"/>
    <w:rsid w:val="00A10646"/>
    <w:rsid w:val="00DB5DF1"/>
    <w:rsid w:val="00F46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B14"/>
  </w:style>
  <w:style w:type="paragraph" w:styleId="1">
    <w:name w:val="heading 1"/>
    <w:basedOn w:val="a"/>
    <w:link w:val="10"/>
    <w:uiPriority w:val="9"/>
    <w:qFormat/>
    <w:rsid w:val="006C36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F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6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6C36FB"/>
  </w:style>
  <w:style w:type="character" w:customStyle="1" w:styleId="30">
    <w:name w:val="Заголовок 3 Знак"/>
    <w:basedOn w:val="a0"/>
    <w:link w:val="3"/>
    <w:uiPriority w:val="9"/>
    <w:semiHidden/>
    <w:rsid w:val="002D7F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2D7FD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2D7FD8"/>
    <w:rPr>
      <w:b/>
      <w:bCs/>
    </w:rPr>
  </w:style>
  <w:style w:type="character" w:styleId="a4">
    <w:name w:val="Hyperlink"/>
    <w:basedOn w:val="a0"/>
    <w:uiPriority w:val="99"/>
    <w:semiHidden/>
    <w:unhideWhenUsed/>
    <w:rsid w:val="002D7FD8"/>
    <w:rPr>
      <w:color w:val="0000FF"/>
      <w:u w:val="single"/>
    </w:rPr>
  </w:style>
  <w:style w:type="character" w:customStyle="1" w:styleId="score">
    <w:name w:val="score"/>
    <w:basedOn w:val="a0"/>
    <w:rsid w:val="002D7FD8"/>
  </w:style>
  <w:style w:type="character" w:customStyle="1" w:styleId="rating">
    <w:name w:val="rating"/>
    <w:basedOn w:val="a0"/>
    <w:rsid w:val="002D7FD8"/>
  </w:style>
  <w:style w:type="character" w:customStyle="1" w:styleId="when">
    <w:name w:val="when"/>
    <w:basedOn w:val="a0"/>
    <w:rsid w:val="002D7F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2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9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6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6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search/?q=%5B%D0%A1%D0%B8%5D&amp;target_type=posts" TargetMode="External"/><Relationship Id="rId13" Type="http://schemas.openxmlformats.org/officeDocument/2006/relationships/hyperlink" Target="http://habrahabr.ru/post/237495/" TargetMode="External"/><Relationship Id="rId18" Type="http://schemas.openxmlformats.org/officeDocument/2006/relationships/hyperlink" Target="http://habrahabr.ru/post/235281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habrahabr.ru/search/?q=%5B%D0%BE%D0%B1%D1%8A%D1%8F%D0%B2%D0%BB%D0%B5%D0%BD%D0%B8%D1%8F%5D&amp;target_type=posts" TargetMode="External"/><Relationship Id="rId12" Type="http://schemas.openxmlformats.org/officeDocument/2006/relationships/hyperlink" Target="http://habrahabr.ru/post/238037/" TargetMode="External"/><Relationship Id="rId17" Type="http://schemas.openxmlformats.org/officeDocument/2006/relationships/hyperlink" Target="http://habrahabr.ru/post/235299/" TargetMode="Externa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://habrahabr.ru/post/235089/" TargetMode="External"/><Relationship Id="rId20" Type="http://schemas.openxmlformats.org/officeDocument/2006/relationships/hyperlink" Target="http://habrahabr.ru/post/5556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abrahabr.ru/search/?q=%5B%D0%BF%D1%80%D0%BE%D0%B3%D1%80%D0%B0%D0%BC%D0%BC%D0%B8%D1%80%D0%BE%D0%B2%D0%B0%D0%BD%D0%B8%D0%B5%5D&amp;target_type=posts" TargetMode="External"/><Relationship Id="rId11" Type="http://schemas.openxmlformats.org/officeDocument/2006/relationships/hyperlink" Target="http://habrahabr.ru/post/238627/" TargetMode="External"/><Relationship Id="rId24" Type="http://schemas.openxmlformats.org/officeDocument/2006/relationships/customXml" Target="../customXml/item2.xml"/><Relationship Id="rId5" Type="http://schemas.openxmlformats.org/officeDocument/2006/relationships/hyperlink" Target="http://www.unixwiz.net/techtips/win32-callconv.html" TargetMode="External"/><Relationship Id="rId15" Type="http://schemas.openxmlformats.org/officeDocument/2006/relationships/hyperlink" Target="http://habrahabr.ru/post/235825/" TargetMode="External"/><Relationship Id="rId23" Type="http://schemas.openxmlformats.org/officeDocument/2006/relationships/customXml" Target="../customXml/item1.xml"/><Relationship Id="rId10" Type="http://schemas.openxmlformats.org/officeDocument/2006/relationships/hyperlink" Target="http://habrahabr.ru/users/IamKarlson/" TargetMode="External"/><Relationship Id="rId19" Type="http://schemas.openxmlformats.org/officeDocument/2006/relationships/hyperlink" Target="http://habrahabr.ru/post/1362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xwiz.net/techtips/reading-cdecl.html" TargetMode="External"/><Relationship Id="rId14" Type="http://schemas.openxmlformats.org/officeDocument/2006/relationships/hyperlink" Target="http://habrahabr.ru/post/237375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A95B2C0B62D044BE6F0C13B2F2D742" ma:contentTypeVersion="2" ma:contentTypeDescription="Создание документа." ma:contentTypeScope="" ma:versionID="03b5be577608a1262fc2d453c79e46e6">
  <xsd:schema xmlns:xsd="http://www.w3.org/2001/XMLSchema" xmlns:xs="http://www.w3.org/2001/XMLSchema" xmlns:p="http://schemas.microsoft.com/office/2006/metadata/properties" xmlns:ns2="08196455-1a05-4589-8ef4-4d0e6ac92895" targetNamespace="http://schemas.microsoft.com/office/2006/metadata/properties" ma:root="true" ma:fieldsID="307c21d5964cdf393412f78b841d62cb" ns2:_="">
    <xsd:import namespace="08196455-1a05-4589-8ef4-4d0e6ac928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96455-1a05-4589-8ef4-4d0e6ac92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D464F1-C8F0-4915-A87E-DB2F08FB725E}"/>
</file>

<file path=customXml/itemProps2.xml><?xml version="1.0" encoding="utf-8"?>
<ds:datastoreItem xmlns:ds="http://schemas.openxmlformats.org/officeDocument/2006/customXml" ds:itemID="{09FAA384-F840-49F3-9BE2-029AFE0B30C4}"/>
</file>

<file path=customXml/itemProps3.xml><?xml version="1.0" encoding="utf-8"?>
<ds:datastoreItem xmlns:ds="http://schemas.openxmlformats.org/officeDocument/2006/customXml" ds:itemID="{A5EA4309-0CCF-4B60-A431-448B173C60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1930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3</cp:revision>
  <dcterms:created xsi:type="dcterms:W3CDTF">2014-10-01T05:07:00Z</dcterms:created>
  <dcterms:modified xsi:type="dcterms:W3CDTF">2014-11-11T09:58:00Z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0x01010090A95B2C0B62D044BE6F0C13B2F2D742</vt:lpwstr>
  </property>
</Properties>
</file>