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64" w:rsidRDefault="00693DFB" w:rsidP="00693DFB">
      <w:pPr>
        <w:pStyle w:val="1"/>
        <w:numPr>
          <w:ilvl w:val="0"/>
          <w:numId w:val="1"/>
        </w:numPr>
      </w:pPr>
      <w:r>
        <w:rPr>
          <w:rFonts w:hint="eastAsia"/>
        </w:rPr>
        <w:t>设计指南</w:t>
      </w:r>
    </w:p>
    <w:p w:rsidR="006A0888" w:rsidRDefault="006A0888" w:rsidP="006A0888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:rsidR="00F953C3" w:rsidRPr="00F953C3" w:rsidRDefault="00F953C3" w:rsidP="00F953C3">
      <w:pPr>
        <w:rPr>
          <w:b/>
        </w:rPr>
      </w:pPr>
      <w:r w:rsidRPr="00F953C3">
        <w:rPr>
          <w:rFonts w:hint="eastAsia"/>
          <w:b/>
        </w:rPr>
        <w:t>解决问题</w:t>
      </w:r>
    </w:p>
    <w:p w:rsidR="00F953C3" w:rsidRPr="00F953C3" w:rsidRDefault="00F953C3" w:rsidP="00F953C3">
      <w:r w:rsidRPr="00F953C3">
        <w:t>1</w:t>
      </w:r>
      <w:r w:rsidRPr="00F953C3">
        <w:t>，代码中充满硬编码，系统移植困难，影响各省版本的上线。</w:t>
      </w:r>
    </w:p>
    <w:p w:rsidR="00F953C3" w:rsidRPr="00F953C3" w:rsidRDefault="00F953C3" w:rsidP="00F953C3">
      <w:r w:rsidRPr="00F953C3">
        <w:t>2</w:t>
      </w:r>
      <w:r w:rsidRPr="00F953C3">
        <w:t>，配置来源的多样性。</w:t>
      </w:r>
    </w:p>
    <w:p w:rsidR="00F953C3" w:rsidRPr="00F953C3" w:rsidRDefault="00F953C3" w:rsidP="00F953C3">
      <w:r w:rsidRPr="00F953C3">
        <w:t>3</w:t>
      </w:r>
      <w:r w:rsidRPr="00F953C3">
        <w:t>，访问来源的多样性。</w:t>
      </w:r>
    </w:p>
    <w:p w:rsidR="00F953C3" w:rsidRPr="00F953C3" w:rsidRDefault="00F953C3" w:rsidP="00F953C3">
      <w:r w:rsidRPr="00F953C3">
        <w:t>4</w:t>
      </w:r>
      <w:r w:rsidRPr="00F953C3">
        <w:t>，访问接口的不一致性。</w:t>
      </w:r>
    </w:p>
    <w:p w:rsidR="00F953C3" w:rsidRPr="00F953C3" w:rsidRDefault="00F953C3" w:rsidP="00F953C3">
      <w:r w:rsidRPr="00F953C3">
        <w:t>5</w:t>
      </w:r>
      <w:r w:rsidRPr="00F953C3">
        <w:t>，配置的无约定，造成代码混乱，无法统一。</w:t>
      </w:r>
    </w:p>
    <w:p w:rsidR="008C4DED" w:rsidRDefault="00F6282C" w:rsidP="00693DFB">
      <w:pPr>
        <w:pStyle w:val="2"/>
        <w:numPr>
          <w:ilvl w:val="1"/>
          <w:numId w:val="2"/>
        </w:numPr>
      </w:pPr>
      <w:r>
        <w:rPr>
          <w:rFonts w:hint="eastAsia"/>
        </w:rPr>
        <w:t>整体设计图</w:t>
      </w:r>
    </w:p>
    <w:p w:rsidR="005532C4" w:rsidRDefault="00FE7601">
      <w:r>
        <w:rPr>
          <w:rFonts w:hint="eastAsia"/>
          <w:noProof/>
        </w:rPr>
        <w:drawing>
          <wp:inline distT="0" distB="0" distL="0" distR="0">
            <wp:extent cx="5274310" cy="250617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E3" w:rsidRDefault="00AD26E3" w:rsidP="00AD26E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初始化流程图</w:t>
      </w:r>
    </w:p>
    <w:p w:rsidR="00AD26E3" w:rsidRPr="00AD26E3" w:rsidRDefault="00AD26E3" w:rsidP="00AD26E3">
      <w:r>
        <w:rPr>
          <w:noProof/>
        </w:rPr>
        <w:drawing>
          <wp:inline distT="0" distB="0" distL="0" distR="0" wp14:anchorId="34653170" wp14:editId="29266989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FB" w:rsidRDefault="00AD26E3" w:rsidP="00AD26E3">
      <w:pPr>
        <w:pStyle w:val="2"/>
        <w:numPr>
          <w:ilvl w:val="1"/>
          <w:numId w:val="2"/>
        </w:numPr>
      </w:pPr>
      <w:r>
        <w:rPr>
          <w:rFonts w:hint="eastAsia"/>
        </w:rPr>
        <w:t>请求配置信息流程图</w:t>
      </w:r>
    </w:p>
    <w:p w:rsidR="00FE7601" w:rsidRDefault="002D7164">
      <w:r>
        <w:rPr>
          <w:noProof/>
        </w:rPr>
        <w:drawing>
          <wp:inline distT="0" distB="0" distL="0" distR="0">
            <wp:extent cx="4420762" cy="370718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7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FA" w:rsidRDefault="00A02352" w:rsidP="00A40CF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设计</w:t>
      </w:r>
      <w:r w:rsidR="00A40CFA">
        <w:rPr>
          <w:rFonts w:hint="eastAsia"/>
        </w:rPr>
        <w:t>图</w:t>
      </w:r>
    </w:p>
    <w:p w:rsidR="00B27D63" w:rsidRPr="00B27D63" w:rsidRDefault="00B27D63" w:rsidP="00B27D63">
      <w:pPr>
        <w:pStyle w:val="3"/>
        <w:numPr>
          <w:ilvl w:val="2"/>
          <w:numId w:val="2"/>
        </w:numPr>
      </w:pPr>
      <w:r>
        <w:rPr>
          <w:rFonts w:hint="eastAsia"/>
        </w:rPr>
        <w:t>组件图</w:t>
      </w:r>
    </w:p>
    <w:p w:rsidR="00290285" w:rsidRDefault="00290285" w:rsidP="00290285">
      <w:r>
        <w:rPr>
          <w:noProof/>
        </w:rPr>
        <w:drawing>
          <wp:inline distT="0" distB="0" distL="0" distR="0">
            <wp:extent cx="5179088" cy="31248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674" cy="312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51" w:rsidRDefault="00FD5751" w:rsidP="00FD575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配置核心组件</w:t>
      </w:r>
    </w:p>
    <w:p w:rsidR="00B27D63" w:rsidRDefault="00B27D63" w:rsidP="00290285">
      <w:r>
        <w:rPr>
          <w:noProof/>
        </w:rPr>
        <w:drawing>
          <wp:inline distT="0" distB="0" distL="0" distR="0">
            <wp:extent cx="5274310" cy="38145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6E49" w:rsidRPr="009A4F62" w:rsidTr="003F6E49">
        <w:tc>
          <w:tcPr>
            <w:tcW w:w="4261" w:type="dxa"/>
            <w:shd w:val="pct15" w:color="auto" w:fill="D9D9D9" w:themeFill="background1" w:themeFillShade="D9"/>
          </w:tcPr>
          <w:p w:rsidR="003F6E49" w:rsidRPr="009A4F62" w:rsidRDefault="003F6E49" w:rsidP="00290285">
            <w:pPr>
              <w:rPr>
                <w:b/>
              </w:rPr>
            </w:pPr>
            <w:r w:rsidRPr="009A4F62">
              <w:rPr>
                <w:rFonts w:hint="eastAsia"/>
                <w:b/>
              </w:rPr>
              <w:t>类名</w:t>
            </w:r>
          </w:p>
        </w:tc>
        <w:tc>
          <w:tcPr>
            <w:tcW w:w="4261" w:type="dxa"/>
            <w:shd w:val="pct15" w:color="auto" w:fill="D9D9D9" w:themeFill="background1" w:themeFillShade="D9"/>
          </w:tcPr>
          <w:p w:rsidR="003F6E49" w:rsidRPr="009A4F62" w:rsidRDefault="003F6E49" w:rsidP="00290285">
            <w:pPr>
              <w:rPr>
                <w:b/>
              </w:rPr>
            </w:pPr>
            <w:r w:rsidRPr="009A4F62">
              <w:rPr>
                <w:rFonts w:hint="eastAsia"/>
                <w:b/>
              </w:rPr>
              <w:t>描述</w:t>
            </w:r>
          </w:p>
        </w:tc>
      </w:tr>
      <w:tr w:rsidR="003F6E49" w:rsidTr="003F6E49">
        <w:tc>
          <w:tcPr>
            <w:tcW w:w="4261" w:type="dxa"/>
          </w:tcPr>
          <w:p w:rsidR="003F6E49" w:rsidRDefault="003F6E49" w:rsidP="00290285">
            <w:r>
              <w:rPr>
                <w:rFonts w:hint="eastAsia"/>
              </w:rPr>
              <w:t>Configuration</w:t>
            </w:r>
          </w:p>
        </w:tc>
        <w:tc>
          <w:tcPr>
            <w:tcW w:w="4261" w:type="dxa"/>
          </w:tcPr>
          <w:p w:rsidR="003F6E49" w:rsidRDefault="00ED60EC" w:rsidP="00290285">
            <w:pPr>
              <w:rPr>
                <w:rFonts w:hint="eastAsia"/>
              </w:rPr>
            </w:pPr>
            <w:r>
              <w:rPr>
                <w:rFonts w:hint="eastAsia"/>
              </w:rPr>
              <w:t>统一的配置访问接口</w:t>
            </w:r>
          </w:p>
        </w:tc>
      </w:tr>
      <w:tr w:rsidR="003F6E49" w:rsidTr="003F6E49">
        <w:tc>
          <w:tcPr>
            <w:tcW w:w="4261" w:type="dxa"/>
          </w:tcPr>
          <w:p w:rsidR="003F6E49" w:rsidRDefault="003F6E49" w:rsidP="00290285">
            <w:r w:rsidRPr="003F6E49">
              <w:t>AbstractConfiguration</w:t>
            </w:r>
          </w:p>
        </w:tc>
        <w:tc>
          <w:tcPr>
            <w:tcW w:w="4261" w:type="dxa"/>
          </w:tcPr>
          <w:p w:rsidR="003F6E49" w:rsidRDefault="00ED60EC" w:rsidP="00290285">
            <w:r>
              <w:rPr>
                <w:rFonts w:hint="eastAsia"/>
              </w:rPr>
              <w:t>抽象的配置访问接口，自定义的配置</w:t>
            </w:r>
            <w:proofErr w:type="gramStart"/>
            <w:r>
              <w:rPr>
                <w:rFonts w:hint="eastAsia"/>
              </w:rPr>
              <w:t>访问器</w:t>
            </w:r>
            <w:proofErr w:type="gramEnd"/>
            <w:r>
              <w:rPr>
                <w:rFonts w:hint="eastAsia"/>
              </w:rPr>
              <w:t>一般实现它</w:t>
            </w:r>
          </w:p>
        </w:tc>
      </w:tr>
      <w:tr w:rsidR="003F6E49" w:rsidTr="003F6E49">
        <w:tc>
          <w:tcPr>
            <w:tcW w:w="4261" w:type="dxa"/>
          </w:tcPr>
          <w:p w:rsidR="003F6E49" w:rsidRDefault="003F6E49" w:rsidP="00290285">
            <w:r w:rsidRPr="003F6E49">
              <w:t>MapConfiguration</w:t>
            </w:r>
          </w:p>
        </w:tc>
        <w:tc>
          <w:tcPr>
            <w:tcW w:w="4261" w:type="dxa"/>
          </w:tcPr>
          <w:p w:rsidR="003F6E49" w:rsidRDefault="00ED60EC" w:rsidP="00290285">
            <w:pPr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形式的配置访问接口，支持从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、</w:t>
            </w:r>
            <w:r w:rsidR="001516A9">
              <w:rPr>
                <w:rFonts w:hint="eastAsia"/>
              </w:rPr>
              <w:t>Properties</w:t>
            </w:r>
            <w:r w:rsidR="001516A9">
              <w:rPr>
                <w:rFonts w:hint="eastAsia"/>
              </w:rPr>
              <w:t>中获取配置信息</w:t>
            </w:r>
          </w:p>
        </w:tc>
      </w:tr>
      <w:tr w:rsidR="003F6E49" w:rsidTr="003F6E49">
        <w:tc>
          <w:tcPr>
            <w:tcW w:w="4261" w:type="dxa"/>
          </w:tcPr>
          <w:p w:rsidR="003F6E49" w:rsidRDefault="003F6E49" w:rsidP="00290285">
            <w:r w:rsidRPr="003F6E49">
              <w:t>DataBaseConfiguration</w:t>
            </w:r>
          </w:p>
        </w:tc>
        <w:tc>
          <w:tcPr>
            <w:tcW w:w="4261" w:type="dxa"/>
          </w:tcPr>
          <w:p w:rsidR="003F6E49" w:rsidRDefault="008919D3" w:rsidP="00290285">
            <w:pPr>
              <w:rPr>
                <w:rFonts w:hint="eastAsia"/>
              </w:rPr>
            </w:pPr>
            <w:r>
              <w:rPr>
                <w:rFonts w:hint="eastAsia"/>
              </w:rPr>
              <w:t>数据库形式的配置访问接口</w:t>
            </w:r>
          </w:p>
        </w:tc>
      </w:tr>
    </w:tbl>
    <w:p w:rsidR="003F6E49" w:rsidRDefault="001547FF" w:rsidP="003F6E49">
      <w:pPr>
        <w:pStyle w:val="3"/>
        <w:numPr>
          <w:ilvl w:val="2"/>
          <w:numId w:val="2"/>
        </w:numPr>
      </w:pPr>
      <w:r>
        <w:rPr>
          <w:rFonts w:hint="eastAsia"/>
        </w:rPr>
        <w:t>配置适配器组件</w:t>
      </w:r>
    </w:p>
    <w:p w:rsidR="001547FF" w:rsidRDefault="00A96755" w:rsidP="001547FF">
      <w:r>
        <w:rPr>
          <w:noProof/>
        </w:rPr>
        <w:drawing>
          <wp:inline distT="0" distB="0" distL="0" distR="0">
            <wp:extent cx="5274310" cy="186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55" w:rsidRDefault="00A96755" w:rsidP="001547FF"/>
    <w:p w:rsidR="00A96755" w:rsidRDefault="00A96755" w:rsidP="001547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6755" w:rsidRPr="009A4F62" w:rsidTr="00C06AAB">
        <w:tc>
          <w:tcPr>
            <w:tcW w:w="4261" w:type="dxa"/>
            <w:shd w:val="pct15" w:color="auto" w:fill="D9D9D9" w:themeFill="background1" w:themeFillShade="D9"/>
          </w:tcPr>
          <w:p w:rsidR="00A96755" w:rsidRPr="009A4F62" w:rsidRDefault="00A96755" w:rsidP="00C06AAB">
            <w:pPr>
              <w:rPr>
                <w:b/>
              </w:rPr>
            </w:pPr>
            <w:r w:rsidRPr="009A4F62">
              <w:rPr>
                <w:rFonts w:hint="eastAsia"/>
                <w:b/>
              </w:rPr>
              <w:t>类名</w:t>
            </w:r>
          </w:p>
        </w:tc>
        <w:tc>
          <w:tcPr>
            <w:tcW w:w="4261" w:type="dxa"/>
            <w:shd w:val="pct15" w:color="auto" w:fill="D9D9D9" w:themeFill="background1" w:themeFillShade="D9"/>
          </w:tcPr>
          <w:p w:rsidR="00A96755" w:rsidRPr="009A4F62" w:rsidRDefault="00A96755" w:rsidP="00C06AAB">
            <w:pPr>
              <w:rPr>
                <w:b/>
              </w:rPr>
            </w:pPr>
            <w:r w:rsidRPr="009A4F62">
              <w:rPr>
                <w:rFonts w:hint="eastAsia"/>
                <w:b/>
              </w:rPr>
              <w:t>描述</w:t>
            </w:r>
          </w:p>
        </w:tc>
      </w:tr>
      <w:tr w:rsidR="00A96755" w:rsidTr="00C06AAB">
        <w:tc>
          <w:tcPr>
            <w:tcW w:w="4261" w:type="dxa"/>
          </w:tcPr>
          <w:p w:rsidR="00A96755" w:rsidRDefault="00A96755" w:rsidP="00C06AAB">
            <w:r w:rsidRPr="00A96755">
              <w:t>AppConfigAdapter</w:t>
            </w:r>
          </w:p>
        </w:tc>
        <w:tc>
          <w:tcPr>
            <w:tcW w:w="4261" w:type="dxa"/>
          </w:tcPr>
          <w:p w:rsidR="00A96755" w:rsidRDefault="00A671F4" w:rsidP="00C06AAB">
            <w:pPr>
              <w:rPr>
                <w:rFonts w:hint="eastAsia"/>
              </w:rPr>
            </w:pPr>
            <w:r>
              <w:rPr>
                <w:rFonts w:hint="eastAsia"/>
              </w:rPr>
              <w:t>配置访问适配器接口</w:t>
            </w:r>
            <w:r w:rsidR="00105906">
              <w:rPr>
                <w:rFonts w:hint="eastAsia"/>
              </w:rPr>
              <w:t xml:space="preserve">, </w:t>
            </w:r>
            <w:r w:rsidR="00105906">
              <w:rPr>
                <w:rFonts w:hint="eastAsia"/>
              </w:rPr>
              <w:t>可扩展</w:t>
            </w:r>
          </w:p>
        </w:tc>
      </w:tr>
      <w:tr w:rsidR="00A96755" w:rsidTr="00C06AAB">
        <w:tc>
          <w:tcPr>
            <w:tcW w:w="4261" w:type="dxa"/>
          </w:tcPr>
          <w:p w:rsidR="00A96755" w:rsidRDefault="00A96755" w:rsidP="00C06AAB">
            <w:r w:rsidRPr="00A96755">
              <w:t>JSAppConfigActionAdapter</w:t>
            </w:r>
          </w:p>
        </w:tc>
        <w:tc>
          <w:tcPr>
            <w:tcW w:w="4261" w:type="dxa"/>
          </w:tcPr>
          <w:p w:rsidR="00A96755" w:rsidRDefault="00105906" w:rsidP="00C06AAB">
            <w:pPr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访问配置信息的适配器</w:t>
            </w:r>
          </w:p>
        </w:tc>
      </w:tr>
      <w:tr w:rsidR="00A96755" w:rsidTr="00C06AAB">
        <w:tc>
          <w:tcPr>
            <w:tcW w:w="4261" w:type="dxa"/>
          </w:tcPr>
          <w:p w:rsidR="00A96755" w:rsidRDefault="00A96755" w:rsidP="00C06AAB">
            <w:r w:rsidRPr="00A96755">
              <w:t>ELAppConfigServletAdapter</w:t>
            </w:r>
          </w:p>
        </w:tc>
        <w:tc>
          <w:tcPr>
            <w:tcW w:w="4261" w:type="dxa"/>
          </w:tcPr>
          <w:p w:rsidR="00A96755" w:rsidRDefault="00105906" w:rsidP="00C06AAB">
            <w:pPr>
              <w:rPr>
                <w:rFonts w:hint="eastAsia"/>
              </w:rPr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页面访问配置信息的适配器</w:t>
            </w:r>
          </w:p>
        </w:tc>
      </w:tr>
      <w:tr w:rsidR="00A96755" w:rsidTr="00C06AAB">
        <w:tc>
          <w:tcPr>
            <w:tcW w:w="4261" w:type="dxa"/>
          </w:tcPr>
          <w:p w:rsidR="00A96755" w:rsidRDefault="00A96755" w:rsidP="00C06AAB">
            <w:r w:rsidRPr="00A96755">
              <w:t>SpringStaticAppConfigAdapter</w:t>
            </w:r>
          </w:p>
        </w:tc>
        <w:tc>
          <w:tcPr>
            <w:tcW w:w="4261" w:type="dxa"/>
          </w:tcPr>
          <w:p w:rsidR="00A96755" w:rsidRDefault="00105906" w:rsidP="00C06AA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代码访问配置信息的适配器</w:t>
            </w:r>
          </w:p>
        </w:tc>
      </w:tr>
    </w:tbl>
    <w:p w:rsidR="00A96755" w:rsidRDefault="00C73E02" w:rsidP="00C73E02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配置异常组件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3E02" w:rsidRPr="009A4F62" w:rsidTr="00C06AAB">
        <w:tc>
          <w:tcPr>
            <w:tcW w:w="4261" w:type="dxa"/>
            <w:shd w:val="pct15" w:color="auto" w:fill="D9D9D9" w:themeFill="background1" w:themeFillShade="D9"/>
          </w:tcPr>
          <w:p w:rsidR="00C73E02" w:rsidRPr="009A4F62" w:rsidRDefault="00C73E02" w:rsidP="00C06AAB">
            <w:pPr>
              <w:rPr>
                <w:b/>
              </w:rPr>
            </w:pPr>
            <w:r w:rsidRPr="009A4F62">
              <w:rPr>
                <w:rFonts w:hint="eastAsia"/>
                <w:b/>
              </w:rPr>
              <w:t>类名</w:t>
            </w:r>
          </w:p>
        </w:tc>
        <w:tc>
          <w:tcPr>
            <w:tcW w:w="4261" w:type="dxa"/>
            <w:shd w:val="pct15" w:color="auto" w:fill="D9D9D9" w:themeFill="background1" w:themeFillShade="D9"/>
          </w:tcPr>
          <w:p w:rsidR="00C73E02" w:rsidRPr="009A4F62" w:rsidRDefault="00C73E02" w:rsidP="00C06AAB">
            <w:pPr>
              <w:rPr>
                <w:b/>
              </w:rPr>
            </w:pPr>
            <w:r w:rsidRPr="009A4F62">
              <w:rPr>
                <w:rFonts w:hint="eastAsia"/>
                <w:b/>
              </w:rPr>
              <w:t>描述</w:t>
            </w:r>
          </w:p>
        </w:tc>
      </w:tr>
      <w:tr w:rsidR="00C73E02" w:rsidTr="00C06AAB">
        <w:tc>
          <w:tcPr>
            <w:tcW w:w="4261" w:type="dxa"/>
          </w:tcPr>
          <w:p w:rsidR="00C73E02" w:rsidRDefault="00C73E02" w:rsidP="00C06AAB">
            <w:r w:rsidRPr="00C73E02">
              <w:t>ConfigurationException</w:t>
            </w:r>
          </w:p>
        </w:tc>
        <w:tc>
          <w:tcPr>
            <w:tcW w:w="4261" w:type="dxa"/>
          </w:tcPr>
          <w:p w:rsidR="00C73E02" w:rsidRDefault="00D93A63" w:rsidP="00C06AAB">
            <w:pPr>
              <w:rPr>
                <w:rFonts w:hint="eastAsia"/>
              </w:rPr>
            </w:pPr>
            <w:r>
              <w:rPr>
                <w:rFonts w:hint="eastAsia"/>
              </w:rPr>
              <w:t>基础</w:t>
            </w:r>
            <w:r w:rsidR="00DC4137">
              <w:rPr>
                <w:rFonts w:hint="eastAsia"/>
              </w:rPr>
              <w:t>配置异常</w:t>
            </w:r>
          </w:p>
        </w:tc>
      </w:tr>
      <w:tr w:rsidR="00C73E02" w:rsidTr="00C06AAB">
        <w:tc>
          <w:tcPr>
            <w:tcW w:w="4261" w:type="dxa"/>
          </w:tcPr>
          <w:p w:rsidR="00C73E02" w:rsidRDefault="00C73E02" w:rsidP="00C06AAB">
            <w:r w:rsidRPr="00C73E02">
              <w:t>ConversionException</w:t>
            </w:r>
          </w:p>
        </w:tc>
        <w:tc>
          <w:tcPr>
            <w:tcW w:w="4261" w:type="dxa"/>
          </w:tcPr>
          <w:p w:rsidR="00C73E02" w:rsidRDefault="00DC4137" w:rsidP="00C06AAB">
            <w:r>
              <w:rPr>
                <w:rFonts w:hint="eastAsia"/>
              </w:rPr>
              <w:t>数据类型转换异常</w:t>
            </w:r>
          </w:p>
        </w:tc>
      </w:tr>
      <w:tr w:rsidR="00C73E02" w:rsidTr="00C06AAB">
        <w:tc>
          <w:tcPr>
            <w:tcW w:w="4261" w:type="dxa"/>
          </w:tcPr>
          <w:p w:rsidR="00C73E02" w:rsidRDefault="00C73E02" w:rsidP="00C06AAB">
            <w:r w:rsidRPr="00C73E02">
              <w:t>NoSuchElementException</w:t>
            </w:r>
          </w:p>
        </w:tc>
        <w:tc>
          <w:tcPr>
            <w:tcW w:w="4261" w:type="dxa"/>
          </w:tcPr>
          <w:p w:rsidR="00C73E02" w:rsidRDefault="00DC4137" w:rsidP="00C06AAB">
            <w:pPr>
              <w:rPr>
                <w:rFonts w:hint="eastAsia"/>
              </w:rPr>
            </w:pPr>
            <w:r>
              <w:rPr>
                <w:rFonts w:hint="eastAsia"/>
              </w:rPr>
              <w:t>找不到目标元素异常</w:t>
            </w:r>
          </w:p>
        </w:tc>
      </w:tr>
    </w:tbl>
    <w:p w:rsidR="00C73E02" w:rsidRDefault="00832836" w:rsidP="00832836">
      <w:pPr>
        <w:pStyle w:val="1"/>
        <w:numPr>
          <w:ilvl w:val="0"/>
          <w:numId w:val="1"/>
        </w:numPr>
      </w:pPr>
      <w:r>
        <w:rPr>
          <w:rFonts w:hint="eastAsia"/>
        </w:rPr>
        <w:t>开发指南</w:t>
      </w:r>
    </w:p>
    <w:p w:rsidR="00F23645" w:rsidRPr="00F23645" w:rsidRDefault="00F23645" w:rsidP="00F23645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3645" w:rsidRPr="00F23645" w:rsidRDefault="00F23645" w:rsidP="00F23645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41EC1" w:rsidRDefault="00F23645" w:rsidP="00F2364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组件</w:t>
      </w:r>
      <w:r w:rsidR="00541EC1">
        <w:rPr>
          <w:rFonts w:hint="eastAsia"/>
        </w:rPr>
        <w:t>配置</w:t>
      </w:r>
    </w:p>
    <w:p w:rsidR="004B54B6" w:rsidRPr="007E3834" w:rsidRDefault="007E3834" w:rsidP="007E383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的配置文件中，配置应用程序配置信息集合</w:t>
      </w:r>
      <w:r w:rsidR="002C69D6">
        <w:rPr>
          <w:rFonts w:hint="eastAsia"/>
        </w:rPr>
        <w:t>。</w:t>
      </w:r>
      <w:r w:rsidR="008506EC">
        <w:rPr>
          <w:rFonts w:hint="eastAsia"/>
        </w:rPr>
        <w:t>其它</w:t>
      </w:r>
      <w:proofErr w:type="gramStart"/>
      <w:r w:rsidR="008506EC">
        <w:rPr>
          <w:rFonts w:hint="eastAsia"/>
        </w:rPr>
        <w:t>配置器例如数据库配置器类似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834" w:rsidTr="007E3834">
        <w:tc>
          <w:tcPr>
            <w:tcW w:w="8522" w:type="dxa"/>
          </w:tcPr>
          <w:p w:rsidR="007E3834" w:rsidRPr="00A32CFE" w:rsidRDefault="007E3834" w:rsidP="007E3834">
            <w:r w:rsidRPr="00A32CFE">
              <w:rPr>
                <w:color w:val="008080"/>
              </w:rPr>
              <w:t>&lt;</w:t>
            </w:r>
            <w:r w:rsidRPr="00A32CFE">
              <w:rPr>
                <w:color w:val="3F7F7F"/>
              </w:rPr>
              <w:t>util:map</w:t>
            </w:r>
            <w:r w:rsidRPr="00A32CFE">
              <w:t xml:space="preserve"> </w:t>
            </w:r>
            <w:r w:rsidRPr="00A32CFE">
              <w:rPr>
                <w:color w:val="7F007F"/>
              </w:rPr>
              <w:t>id</w:t>
            </w:r>
            <w:r w:rsidRPr="00A32CFE">
              <w:rPr>
                <w:color w:val="000000"/>
              </w:rPr>
              <w:t>=</w:t>
            </w:r>
            <w:r w:rsidRPr="00A32CFE">
              <w:rPr>
                <w:i/>
                <w:iCs/>
              </w:rPr>
              <w:t>"appConfigs"</w:t>
            </w:r>
            <w:r w:rsidRPr="00A32CFE">
              <w:rPr>
                <w:color w:val="008080"/>
              </w:rPr>
              <w:t>&gt;</w:t>
            </w:r>
          </w:p>
          <w:p w:rsidR="007E3834" w:rsidRPr="00A32CFE" w:rsidRDefault="007E3834" w:rsidP="00F60396">
            <w:pPr>
              <w:ind w:firstLineChars="150" w:firstLine="315"/>
            </w:pPr>
            <w:r w:rsidRPr="00A32CFE">
              <w:rPr>
                <w:color w:val="008080"/>
              </w:rPr>
              <w:t>&lt;</w:t>
            </w:r>
            <w:r w:rsidRPr="00A32CFE">
              <w:rPr>
                <w:color w:val="3F7F7F"/>
              </w:rPr>
              <w:t>entry</w:t>
            </w:r>
            <w:r w:rsidRPr="00A32CFE">
              <w:t xml:space="preserve"> </w:t>
            </w:r>
            <w:r w:rsidRPr="00A32CFE">
              <w:rPr>
                <w:color w:val="7F007F"/>
              </w:rPr>
              <w:t>key</w:t>
            </w:r>
            <w:r w:rsidRPr="00A32CFE">
              <w:rPr>
                <w:color w:val="000000"/>
              </w:rPr>
              <w:t>=</w:t>
            </w:r>
            <w:r w:rsidRPr="00A32CFE">
              <w:rPr>
                <w:i/>
                <w:iCs/>
              </w:rPr>
              <w:t>"oscacheConfig"</w:t>
            </w:r>
            <w:r w:rsidRPr="00A32CFE">
              <w:rPr>
                <w:color w:val="008080"/>
              </w:rPr>
              <w:t>&gt;</w:t>
            </w:r>
          </w:p>
          <w:p w:rsidR="007E3834" w:rsidRPr="00A32CFE" w:rsidRDefault="007E3834" w:rsidP="007E3834">
            <w:r w:rsidRPr="00A32CFE">
              <w:rPr>
                <w:color w:val="000000"/>
              </w:rPr>
              <w:tab/>
            </w:r>
            <w:r w:rsidR="00F60396" w:rsidRPr="00A32CFE">
              <w:rPr>
                <w:rFonts w:hint="eastAsia"/>
                <w:color w:val="000000"/>
              </w:rPr>
              <w:t xml:space="preserve"> </w:t>
            </w:r>
            <w:r w:rsidRPr="00A32CFE">
              <w:rPr>
                <w:color w:val="008080"/>
              </w:rPr>
              <w:t>&lt;</w:t>
            </w:r>
            <w:r w:rsidRPr="00A32CFE">
              <w:rPr>
                <w:color w:val="3F7F7F"/>
              </w:rPr>
              <w:t>bean</w:t>
            </w:r>
            <w:r w:rsidR="00F60396" w:rsidRPr="00A32CFE">
              <w:rPr>
                <w:rFonts w:hint="eastAsia"/>
              </w:rPr>
              <w:t xml:space="preserve"> </w:t>
            </w:r>
            <w:r w:rsidRPr="00A32CFE">
              <w:rPr>
                <w:color w:val="7F007F"/>
              </w:rPr>
              <w:t>id</w:t>
            </w:r>
            <w:r w:rsidRPr="00A32CFE">
              <w:rPr>
                <w:color w:val="000000"/>
              </w:rPr>
              <w:t>=</w:t>
            </w:r>
            <w:r w:rsidRPr="00A32CFE">
              <w:rPr>
                <w:i/>
                <w:iCs/>
              </w:rPr>
              <w:t>"testConfig"</w:t>
            </w:r>
            <w:r w:rsidRPr="00A32CFE">
              <w:t xml:space="preserve"> </w:t>
            </w:r>
            <w:r w:rsidRPr="00A32CFE">
              <w:rPr>
                <w:color w:val="7F007F"/>
              </w:rPr>
              <w:t>class</w:t>
            </w:r>
            <w:r w:rsidRPr="00A32CFE">
              <w:rPr>
                <w:color w:val="000000"/>
              </w:rPr>
              <w:t>=</w:t>
            </w:r>
            <w:r w:rsidRPr="00A32CFE">
              <w:rPr>
                <w:i/>
                <w:iCs/>
              </w:rPr>
              <w:t>"com.tydic.commons.configuration.MapConfiguration"</w:t>
            </w:r>
            <w:r w:rsidRPr="00A32CFE">
              <w:rPr>
                <w:color w:val="008080"/>
              </w:rPr>
              <w:t>&gt;</w:t>
            </w:r>
          </w:p>
          <w:p w:rsidR="007E3834" w:rsidRPr="00A32CFE" w:rsidRDefault="007E3834" w:rsidP="007E3834">
            <w:r w:rsidRPr="00A32CFE">
              <w:rPr>
                <w:color w:val="000000"/>
              </w:rPr>
              <w:tab/>
            </w:r>
            <w:r w:rsidRPr="00A32CFE">
              <w:rPr>
                <w:color w:val="000000"/>
              </w:rPr>
              <w:tab/>
            </w:r>
            <w:r w:rsidR="00F60396" w:rsidRPr="00A32CFE">
              <w:rPr>
                <w:rFonts w:hint="eastAsia"/>
                <w:color w:val="000000"/>
              </w:rPr>
              <w:t xml:space="preserve"> </w:t>
            </w:r>
            <w:r w:rsidRPr="00A32CFE">
              <w:rPr>
                <w:color w:val="008080"/>
              </w:rPr>
              <w:t>&lt;</w:t>
            </w:r>
            <w:r w:rsidRPr="00A32CFE">
              <w:rPr>
                <w:color w:val="3F7F7F"/>
              </w:rPr>
              <w:t>constructor-arg</w:t>
            </w:r>
            <w:r w:rsidRPr="00A32CFE">
              <w:t xml:space="preserve"> </w:t>
            </w:r>
            <w:r w:rsidRPr="00A32CFE">
              <w:rPr>
                <w:color w:val="7F007F"/>
              </w:rPr>
              <w:t>index</w:t>
            </w:r>
            <w:r w:rsidRPr="00A32CFE">
              <w:rPr>
                <w:color w:val="000000"/>
              </w:rPr>
              <w:t>=</w:t>
            </w:r>
            <w:r w:rsidRPr="00A32CFE">
              <w:rPr>
                <w:i/>
                <w:iCs/>
              </w:rPr>
              <w:t>"0"</w:t>
            </w:r>
            <w:r w:rsidRPr="00A32CFE">
              <w:t xml:space="preserve"> </w:t>
            </w:r>
            <w:r w:rsidRPr="00A32CFE">
              <w:rPr>
                <w:color w:val="7F007F"/>
              </w:rPr>
              <w:t>value</w:t>
            </w:r>
            <w:r w:rsidRPr="00A32CFE">
              <w:rPr>
                <w:color w:val="000000"/>
              </w:rPr>
              <w:t>=</w:t>
            </w:r>
            <w:r w:rsidRPr="00A32CFE">
              <w:rPr>
                <w:i/>
                <w:iCs/>
              </w:rPr>
              <w:t>"oscache.properties"</w:t>
            </w:r>
            <w:r w:rsidRPr="00A32CFE">
              <w:rPr>
                <w:color w:val="008080"/>
              </w:rPr>
              <w:t>&gt;&lt;/</w:t>
            </w:r>
            <w:r w:rsidRPr="00A32CFE">
              <w:rPr>
                <w:color w:val="3F7F7F"/>
              </w:rPr>
              <w:t>constructor-arg</w:t>
            </w:r>
            <w:r w:rsidRPr="00A32CFE">
              <w:rPr>
                <w:color w:val="008080"/>
              </w:rPr>
              <w:t>&gt;</w:t>
            </w:r>
          </w:p>
          <w:p w:rsidR="007E3834" w:rsidRPr="00A32CFE" w:rsidRDefault="007E3834" w:rsidP="007E3834">
            <w:r w:rsidRPr="00A32CFE">
              <w:rPr>
                <w:color w:val="000000"/>
              </w:rPr>
              <w:tab/>
            </w:r>
            <w:r w:rsidR="00F60396" w:rsidRPr="00A32CFE">
              <w:rPr>
                <w:rFonts w:hint="eastAsia"/>
                <w:color w:val="000000"/>
              </w:rPr>
              <w:t xml:space="preserve"> </w:t>
            </w:r>
            <w:r w:rsidRPr="00A32CFE">
              <w:rPr>
                <w:color w:val="008080"/>
              </w:rPr>
              <w:t>&lt;/</w:t>
            </w:r>
            <w:r w:rsidRPr="00A32CFE">
              <w:rPr>
                <w:color w:val="3F7F7F"/>
              </w:rPr>
              <w:t>bean</w:t>
            </w:r>
            <w:r w:rsidRPr="00A32CFE">
              <w:rPr>
                <w:color w:val="008080"/>
              </w:rPr>
              <w:t>&gt;</w:t>
            </w:r>
          </w:p>
          <w:p w:rsidR="007E3834" w:rsidRPr="00A32CFE" w:rsidRDefault="007E3834" w:rsidP="00F60396">
            <w:pPr>
              <w:ind w:firstLineChars="150" w:firstLine="315"/>
            </w:pPr>
            <w:r w:rsidRPr="00A32CFE">
              <w:rPr>
                <w:color w:val="008080"/>
              </w:rPr>
              <w:t>&lt;/</w:t>
            </w:r>
            <w:r w:rsidRPr="00A32CFE">
              <w:rPr>
                <w:color w:val="3F7F7F"/>
              </w:rPr>
              <w:t>entry</w:t>
            </w:r>
            <w:r w:rsidRPr="00A32CFE">
              <w:rPr>
                <w:color w:val="008080"/>
              </w:rPr>
              <w:t>&gt;</w:t>
            </w:r>
          </w:p>
          <w:p w:rsidR="007E3834" w:rsidRDefault="007E3834" w:rsidP="007E3834">
            <w:pPr>
              <w:rPr>
                <w:rFonts w:hint="eastAsia"/>
                <w:color w:val="008080"/>
              </w:rPr>
            </w:pPr>
            <w:r w:rsidRPr="00A32CFE">
              <w:rPr>
                <w:color w:val="008080"/>
              </w:rPr>
              <w:t>&lt;/</w:t>
            </w:r>
            <w:r w:rsidRPr="00A32CFE">
              <w:rPr>
                <w:color w:val="3F7F7F"/>
              </w:rPr>
              <w:t>util:map</w:t>
            </w:r>
            <w:r w:rsidRPr="00A32CFE">
              <w:rPr>
                <w:color w:val="008080"/>
              </w:rPr>
              <w:t>&gt;</w:t>
            </w:r>
          </w:p>
          <w:p w:rsidR="00DE204C" w:rsidRPr="00594344" w:rsidRDefault="00DE204C" w:rsidP="00DE20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&lt;</w:t>
            </w:r>
            <w:r w:rsidRPr="00594344">
              <w:rPr>
                <w:rFonts w:ascii="Consolas" w:hAnsi="Consolas" w:cs="Consolas"/>
                <w:color w:val="3F7F7F"/>
                <w:kern w:val="0"/>
                <w:sz w:val="20"/>
                <w:szCs w:val="21"/>
              </w:rPr>
              <w:t>bean</w:t>
            </w:r>
            <w:r w:rsidRPr="00594344">
              <w:rPr>
                <w:rFonts w:ascii="Consolas" w:hAnsi="Consolas" w:cs="Consolas"/>
                <w:kern w:val="0"/>
                <w:sz w:val="20"/>
                <w:szCs w:val="21"/>
              </w:rPr>
              <w:t xml:space="preserve"> </w:t>
            </w:r>
            <w:r w:rsidRPr="00594344">
              <w:rPr>
                <w:rFonts w:ascii="Consolas" w:hAnsi="Consolas" w:cs="Consolas"/>
                <w:color w:val="7F007F"/>
                <w:kern w:val="0"/>
                <w:sz w:val="20"/>
                <w:szCs w:val="21"/>
              </w:rPr>
              <w:t>class</w:t>
            </w:r>
            <w:r w:rsidRPr="00594344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=</w:t>
            </w:r>
            <w:r w:rsidRPr="00594344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1"/>
              </w:rPr>
              <w:t>"com.tydic.commons.configuration.adapter.SpringStaticAppConfigAdapter"</w:t>
            </w:r>
            <w:r w:rsidRPr="00594344">
              <w:rPr>
                <w:rFonts w:ascii="Consolas" w:hAnsi="Consolas" w:cs="Consolas"/>
                <w:kern w:val="0"/>
                <w:sz w:val="20"/>
                <w:szCs w:val="21"/>
              </w:rPr>
              <w:t xml:space="preserve"> </w:t>
            </w:r>
            <w:r w:rsidRPr="00594344">
              <w:rPr>
                <w:rFonts w:ascii="Consolas" w:hAnsi="Consolas" w:cs="Consolas"/>
                <w:color w:val="7F007F"/>
                <w:kern w:val="0"/>
                <w:sz w:val="20"/>
                <w:szCs w:val="21"/>
              </w:rPr>
              <w:t>factory-method</w:t>
            </w:r>
            <w:r w:rsidRPr="00594344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=</w:t>
            </w:r>
            <w:r w:rsidRPr="00594344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1"/>
              </w:rPr>
              <w:t>"newInstance"</w:t>
            </w:r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&gt;</w:t>
            </w:r>
          </w:p>
          <w:p w:rsidR="00DE204C" w:rsidRPr="00594344" w:rsidRDefault="00DE204C" w:rsidP="00DE20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594344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ab/>
            </w:r>
            <w:r w:rsidRPr="00594344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ab/>
            </w:r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&lt;</w:t>
            </w:r>
            <w:r w:rsidRPr="00594344">
              <w:rPr>
                <w:rFonts w:ascii="Consolas" w:hAnsi="Consolas" w:cs="Consolas"/>
                <w:color w:val="3F7F7F"/>
                <w:kern w:val="0"/>
                <w:sz w:val="20"/>
                <w:szCs w:val="21"/>
              </w:rPr>
              <w:t>property</w:t>
            </w:r>
            <w:r w:rsidRPr="00594344">
              <w:rPr>
                <w:rFonts w:ascii="Consolas" w:hAnsi="Consolas" w:cs="Consolas"/>
                <w:kern w:val="0"/>
                <w:sz w:val="20"/>
                <w:szCs w:val="21"/>
              </w:rPr>
              <w:t xml:space="preserve"> </w:t>
            </w:r>
            <w:r w:rsidRPr="00594344">
              <w:rPr>
                <w:rFonts w:ascii="Consolas" w:hAnsi="Consolas" w:cs="Consolas"/>
                <w:color w:val="7F007F"/>
                <w:kern w:val="0"/>
                <w:sz w:val="20"/>
                <w:szCs w:val="21"/>
              </w:rPr>
              <w:t>name</w:t>
            </w:r>
            <w:r w:rsidRPr="00594344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=</w:t>
            </w:r>
            <w:r w:rsidRPr="00594344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1"/>
              </w:rPr>
              <w:t>"appConfigs"</w:t>
            </w:r>
            <w:r w:rsidRPr="00594344">
              <w:rPr>
                <w:rFonts w:ascii="Consolas" w:hAnsi="Consolas" w:cs="Consolas"/>
                <w:kern w:val="0"/>
                <w:sz w:val="20"/>
                <w:szCs w:val="21"/>
              </w:rPr>
              <w:t xml:space="preserve"> </w:t>
            </w:r>
            <w:r w:rsidRPr="00594344">
              <w:rPr>
                <w:rFonts w:ascii="Consolas" w:hAnsi="Consolas" w:cs="Consolas"/>
                <w:color w:val="7F007F"/>
                <w:kern w:val="0"/>
                <w:sz w:val="20"/>
                <w:szCs w:val="21"/>
              </w:rPr>
              <w:t>ref</w:t>
            </w:r>
            <w:r w:rsidRPr="00594344">
              <w:rPr>
                <w:rFonts w:ascii="Consolas" w:hAnsi="Consolas" w:cs="Consolas"/>
                <w:color w:val="000000"/>
                <w:kern w:val="0"/>
                <w:sz w:val="20"/>
                <w:szCs w:val="21"/>
              </w:rPr>
              <w:t>=</w:t>
            </w:r>
            <w:r w:rsidRPr="00594344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1"/>
              </w:rPr>
              <w:t>"appConfigs"</w:t>
            </w:r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&gt;&lt;/</w:t>
            </w:r>
            <w:r w:rsidRPr="00594344">
              <w:rPr>
                <w:rFonts w:ascii="Consolas" w:hAnsi="Consolas" w:cs="Consolas"/>
                <w:color w:val="3F7F7F"/>
                <w:kern w:val="0"/>
                <w:sz w:val="20"/>
                <w:szCs w:val="21"/>
              </w:rPr>
              <w:t>property</w:t>
            </w:r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&gt;</w:t>
            </w:r>
          </w:p>
          <w:p w:rsidR="00DE204C" w:rsidRDefault="00DE204C" w:rsidP="00DE204C"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&lt;/</w:t>
            </w:r>
            <w:r w:rsidRPr="00594344">
              <w:rPr>
                <w:rFonts w:ascii="Consolas" w:hAnsi="Consolas" w:cs="Consolas"/>
                <w:color w:val="3F7F7F"/>
                <w:kern w:val="0"/>
                <w:sz w:val="20"/>
                <w:szCs w:val="21"/>
              </w:rPr>
              <w:t>bean</w:t>
            </w:r>
            <w:r w:rsidRPr="00594344">
              <w:rPr>
                <w:rFonts w:ascii="Consolas" w:hAnsi="Consolas" w:cs="Consolas"/>
                <w:color w:val="008080"/>
                <w:kern w:val="0"/>
                <w:sz w:val="20"/>
                <w:szCs w:val="21"/>
              </w:rPr>
              <w:t>&gt;</w:t>
            </w:r>
          </w:p>
        </w:tc>
      </w:tr>
    </w:tbl>
    <w:p w:rsidR="00541EC1" w:rsidRDefault="00F23645" w:rsidP="00F2364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前端</w:t>
      </w:r>
      <w:r w:rsidR="00541EC1">
        <w:rPr>
          <w:rFonts w:hint="eastAsia"/>
        </w:rPr>
        <w:t>使用</w:t>
      </w:r>
      <w:r w:rsidR="002A4E41">
        <w:rPr>
          <w:rFonts w:hint="eastAsia"/>
        </w:rPr>
        <w:t>配置组件</w:t>
      </w:r>
    </w:p>
    <w:p w:rsidR="0023340A" w:rsidRDefault="0023340A" w:rsidP="0023340A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</w:t>
      </w:r>
      <w:r w:rsidR="00F41062">
        <w:rPr>
          <w:rFonts w:hint="eastAsia"/>
        </w:rPr>
        <w:t>中定义</w:t>
      </w:r>
      <w:r>
        <w:rPr>
          <w:rFonts w:hint="eastAsia"/>
        </w:rPr>
        <w:t>Action</w:t>
      </w:r>
      <w:r w:rsidR="00F41062">
        <w:rPr>
          <w:rFonts w:hint="eastAsia"/>
        </w:rPr>
        <w:t>的</w:t>
      </w:r>
      <w:r w:rsidR="00F41062">
        <w:rPr>
          <w:rFonts w:hint="eastAsia"/>
        </w:rPr>
        <w:t>Bean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40A" w:rsidTr="0023340A">
        <w:tc>
          <w:tcPr>
            <w:tcW w:w="8522" w:type="dxa"/>
          </w:tcPr>
          <w:p w:rsidR="0023340A" w:rsidRPr="00076F3A" w:rsidRDefault="0023340A" w:rsidP="00233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76F3A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76F3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76F3A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76F3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76F3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"appconfigAction"</w:t>
            </w:r>
            <w:r w:rsidRPr="00076F3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76F3A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076F3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76F3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"com.tydic.commons.configuration.adapter.JSAppConfigActionAdapter"</w:t>
            </w: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3340A" w:rsidRPr="00076F3A" w:rsidRDefault="0023340A" w:rsidP="00233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76F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76F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76F3A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76F3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76F3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76F3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76F3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"appConfigs"</w:t>
            </w:r>
            <w:r w:rsidRPr="00076F3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76F3A">
              <w:rPr>
                <w:rFonts w:ascii="Consolas" w:hAnsi="Consolas" w:cs="Consolas"/>
                <w:color w:val="7F007F"/>
                <w:kern w:val="0"/>
                <w:szCs w:val="21"/>
              </w:rPr>
              <w:t>ref</w:t>
            </w:r>
            <w:r w:rsidRPr="00076F3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76F3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"appConfigs"</w:t>
            </w: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076F3A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3340A" w:rsidRDefault="0023340A" w:rsidP="0023340A">
            <w:pPr>
              <w:rPr>
                <w:rFonts w:hint="eastAsia"/>
              </w:rPr>
            </w:pP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76F3A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76F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23340A" w:rsidRDefault="00F41062" w:rsidP="0023340A">
      <w:pPr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Struts</w:t>
      </w:r>
      <w:r>
        <w:rPr>
          <w:rFonts w:hint="eastAsia"/>
        </w:rPr>
        <w:t>中</w:t>
      </w:r>
      <w:r>
        <w:rPr>
          <w:rFonts w:hint="eastAsia"/>
        </w:rPr>
        <w:t>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062" w:rsidTr="00F41062">
        <w:tc>
          <w:tcPr>
            <w:tcW w:w="8522" w:type="dxa"/>
          </w:tcPr>
          <w:p w:rsidR="00F41062" w:rsidRPr="00906ECA" w:rsidRDefault="00F41062" w:rsidP="00F410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package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"test"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extends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"struts-default"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"/"</w:t>
            </w: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41062" w:rsidRPr="00906ECA" w:rsidRDefault="00906ECA" w:rsidP="00F410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41062"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="00F41062"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action</w:t>
            </w:r>
            <w:r w:rsidR="00F41062"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="00F41062"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="00F41062"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F41062"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"appconfig"</w:t>
            </w:r>
            <w:r w:rsidR="00F41062"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="00F41062"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method</w:t>
            </w:r>
            <w:r w:rsidR="00F41062"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F41062"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"loadConfig"</w:t>
            </w:r>
            <w:r w:rsidR="00F41062"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="00F41062"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="00F41062"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F41062"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"appconfigAction"</w:t>
            </w:r>
            <w:r w:rsidR="00F41062"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41062" w:rsidRPr="00906ECA" w:rsidRDefault="00906ECA" w:rsidP="00F410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41062"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="00F41062"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action</w:t>
            </w:r>
            <w:r w:rsidR="00F41062"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41062" w:rsidRDefault="00F41062" w:rsidP="00F41062">
            <w:pPr>
              <w:rPr>
                <w:rFonts w:hint="eastAsia"/>
              </w:rPr>
            </w:pP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package</w:t>
            </w: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41062" w:rsidRPr="0023340A" w:rsidRDefault="00F41062" w:rsidP="0023340A">
      <w:pPr>
        <w:rPr>
          <w:rFonts w:hint="eastAsia"/>
        </w:rPr>
      </w:pPr>
    </w:p>
    <w:p w:rsidR="007860F1" w:rsidRDefault="0023340A" w:rsidP="007860F1">
      <w:pPr>
        <w:rPr>
          <w:rFonts w:hint="eastAsia"/>
        </w:rPr>
      </w:pPr>
      <w:r>
        <w:rPr>
          <w:rFonts w:hint="eastAsia"/>
        </w:rPr>
        <w:t>引入必须的</w:t>
      </w:r>
      <w:r>
        <w:rPr>
          <w:rFonts w:hint="eastAsia"/>
        </w:rPr>
        <w:t>javascript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40A" w:rsidTr="0023340A">
        <w:tc>
          <w:tcPr>
            <w:tcW w:w="8522" w:type="dxa"/>
          </w:tcPr>
          <w:p w:rsidR="0023340A" w:rsidRPr="00906ECA" w:rsidRDefault="0023340A" w:rsidP="00233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"js/jquery-1.5.2.min.js"</w:t>
            </w: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3340A" w:rsidRDefault="0023340A" w:rsidP="0023340A"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906E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06ECA"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06E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"js/appconfig.js"</w:t>
            </w: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06ECA"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 w:rsidRPr="00906E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23340A" w:rsidRDefault="0023340A" w:rsidP="007860F1">
      <w:pPr>
        <w:rPr>
          <w:rFonts w:hint="eastAsia"/>
        </w:rPr>
      </w:pPr>
    </w:p>
    <w:p w:rsidR="00F41062" w:rsidRDefault="00F41062" w:rsidP="007860F1">
      <w:pPr>
        <w:rPr>
          <w:rFonts w:hint="eastAsia"/>
        </w:rPr>
      </w:pPr>
      <w:r>
        <w:rPr>
          <w:rFonts w:hint="eastAsia"/>
        </w:rPr>
        <w:t>异步访问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062" w:rsidTr="00F41062">
        <w:tc>
          <w:tcPr>
            <w:tcW w:w="8522" w:type="dxa"/>
          </w:tcPr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AppConfig.init(</w:t>
            </w:r>
            <w:r w:rsidRPr="00906ECA">
              <w:rPr>
                <w:rFonts w:ascii="Consolas" w:hAnsi="Consolas" w:cs="Consolas"/>
                <w:color w:val="2A00FF"/>
                <w:kern w:val="0"/>
                <w:szCs w:val="21"/>
              </w:rPr>
              <w:t>"/shop/appconfig.action"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AppConfig.loadConfig({</w:t>
            </w:r>
          </w:p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configNames:[</w:t>
            </w:r>
            <w:r w:rsidRPr="00906ECA">
              <w:rPr>
                <w:rFonts w:ascii="Consolas" w:hAnsi="Consolas" w:cs="Consolas"/>
                <w:color w:val="2A00FF"/>
                <w:kern w:val="0"/>
                <w:szCs w:val="21"/>
              </w:rPr>
              <w:t>"oscacheConfig"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],</w:t>
            </w:r>
          </w:p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async:</w:t>
            </w:r>
            <w:r w:rsidRPr="00906EC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</w:p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callback:</w:t>
            </w:r>
            <w:r w:rsidRPr="00906EC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(config){</w:t>
            </w:r>
          </w:p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alert(config.oscacheConfig[</w:t>
            </w:r>
            <w:r w:rsidRPr="00906ECA">
              <w:rPr>
                <w:rFonts w:ascii="Consolas" w:hAnsi="Consolas" w:cs="Consolas"/>
                <w:color w:val="2A00FF"/>
                <w:kern w:val="0"/>
                <w:szCs w:val="21"/>
              </w:rPr>
              <w:t>"cache.capacity"</w:t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076F3A" w:rsidRPr="00906ECA" w:rsidRDefault="00076F3A" w:rsidP="00076F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41062" w:rsidRDefault="00076F3A" w:rsidP="00076F3A">
            <w:pPr>
              <w:rPr>
                <w:rFonts w:hint="eastAsia"/>
              </w:rPr>
            </w:pPr>
            <w:r w:rsidRPr="00906E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});</w:t>
            </w:r>
          </w:p>
        </w:tc>
      </w:tr>
    </w:tbl>
    <w:p w:rsidR="00F41062" w:rsidRDefault="00F41062" w:rsidP="007860F1">
      <w:pPr>
        <w:rPr>
          <w:rFonts w:hint="eastAsia"/>
        </w:rPr>
      </w:pPr>
    </w:p>
    <w:p w:rsidR="00F41062" w:rsidRDefault="00F41062" w:rsidP="007860F1">
      <w:pPr>
        <w:rPr>
          <w:rFonts w:hint="eastAsia"/>
        </w:rPr>
      </w:pPr>
      <w:r>
        <w:rPr>
          <w:rFonts w:hint="eastAsia"/>
        </w:rPr>
        <w:t>同步访问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062" w:rsidTr="00F41062">
        <w:tc>
          <w:tcPr>
            <w:tcW w:w="8522" w:type="dxa"/>
          </w:tcPr>
          <w:p w:rsidR="00E656BE" w:rsidRPr="00E656BE" w:rsidRDefault="00E656BE" w:rsidP="00E656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>AppConfig.loadConfig({</w:t>
            </w:r>
          </w:p>
          <w:p w:rsidR="00E656BE" w:rsidRPr="00E656BE" w:rsidRDefault="00E656BE" w:rsidP="00E656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configNames:[</w:t>
            </w:r>
            <w:r w:rsidRPr="00E656BE">
              <w:rPr>
                <w:rFonts w:ascii="Consolas" w:hAnsi="Consolas" w:cs="Consolas"/>
                <w:color w:val="2A00FF"/>
                <w:kern w:val="0"/>
                <w:szCs w:val="21"/>
              </w:rPr>
              <w:t>"oscacheConfig"</w:t>
            </w: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>],</w:t>
            </w:r>
          </w:p>
          <w:p w:rsidR="00E656BE" w:rsidRPr="00E656BE" w:rsidRDefault="00E656BE" w:rsidP="00E656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async:</w:t>
            </w:r>
            <w:r w:rsidRPr="00E656B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</w:p>
          <w:p w:rsidR="00E656BE" w:rsidRPr="00E656BE" w:rsidRDefault="00E656BE" w:rsidP="00E656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});</w:t>
            </w:r>
          </w:p>
          <w:p w:rsidR="00F41062" w:rsidRDefault="00E656BE" w:rsidP="00E656BE"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>alert(AppConfig.oscacheConfig[</w:t>
            </w:r>
            <w:r w:rsidRPr="00E656BE">
              <w:rPr>
                <w:rFonts w:ascii="Consolas" w:hAnsi="Consolas" w:cs="Consolas"/>
                <w:color w:val="2A00FF"/>
                <w:kern w:val="0"/>
                <w:szCs w:val="21"/>
              </w:rPr>
              <w:t>"cache.capacity"</w:t>
            </w:r>
            <w:r w:rsidRPr="00E656BE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</w:tc>
      </w:tr>
    </w:tbl>
    <w:p w:rsidR="00F41062" w:rsidRPr="007860F1" w:rsidRDefault="00F41062" w:rsidP="007860F1"/>
    <w:p w:rsidR="00541EC1" w:rsidRDefault="00541EC1" w:rsidP="003E6E3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中的使用</w:t>
      </w:r>
      <w:r w:rsidR="00C31C5E">
        <w:rPr>
          <w:rFonts w:hint="eastAsia"/>
        </w:rPr>
        <w:t>配置组件</w:t>
      </w:r>
    </w:p>
    <w:p w:rsidR="005617BE" w:rsidRDefault="00E11398" w:rsidP="005617BE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98" w:rsidTr="00E11398">
        <w:tc>
          <w:tcPr>
            <w:tcW w:w="8522" w:type="dxa"/>
          </w:tcPr>
          <w:p w:rsidR="00E11398" w:rsidRPr="00892B0A" w:rsidRDefault="00E11398" w:rsidP="00E11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398" w:rsidRPr="00892B0A" w:rsidRDefault="00E11398" w:rsidP="00E11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AppConfigServlet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398" w:rsidRPr="00892B0A" w:rsidRDefault="00E11398" w:rsidP="00E11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com.tydic.commons.configuration.adapter.ELAppConfigServletAdapter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398" w:rsidRPr="00892B0A" w:rsidRDefault="00E11398" w:rsidP="00E11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1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load-on-startup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398" w:rsidRDefault="00E11398" w:rsidP="00E11398"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92B0A"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 w:rsidRPr="00892B0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5D178A" w:rsidRDefault="005D178A" w:rsidP="005617BE">
      <w:pPr>
        <w:rPr>
          <w:rFonts w:hint="eastAsia"/>
        </w:rPr>
      </w:pPr>
    </w:p>
    <w:p w:rsidR="00E11398" w:rsidRPr="00F60396" w:rsidRDefault="00F60396" w:rsidP="005617BE">
      <w:pPr>
        <w:rPr>
          <w:rFonts w:hint="eastAsia"/>
        </w:rPr>
      </w:pPr>
      <w:r>
        <w:rPr>
          <w:rFonts w:hint="eastAsia"/>
        </w:rPr>
        <w:t>JS</w:t>
      </w:r>
      <w:r w:rsidRPr="00F60396">
        <w:rPr>
          <w:rFonts w:hint="eastAsia"/>
        </w:rPr>
        <w:t>P</w:t>
      </w:r>
      <w:r w:rsidRPr="00F60396">
        <w:rPr>
          <w:rFonts w:hint="eastAsia"/>
        </w:rPr>
        <w:t>中使用</w:t>
      </w:r>
      <w:r w:rsidR="005D178A">
        <w:rPr>
          <w:rFonts w:hint="eastAsia"/>
        </w:rPr>
        <w:t>方式一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0396" w:rsidTr="00F60396">
        <w:tc>
          <w:tcPr>
            <w:tcW w:w="8522" w:type="dxa"/>
          </w:tcPr>
          <w:p w:rsidR="00F60396" w:rsidRDefault="00F60396" w:rsidP="005617BE">
            <w:r w:rsidRPr="00F6039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${appConfigs.oscacheConfig.map["cache.capacity"]}</w:t>
            </w:r>
          </w:p>
        </w:tc>
      </w:tr>
    </w:tbl>
    <w:p w:rsidR="00F60396" w:rsidRDefault="005D178A" w:rsidP="005617BE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中使用方式二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178A" w:rsidTr="005D178A">
        <w:tc>
          <w:tcPr>
            <w:tcW w:w="8522" w:type="dxa"/>
          </w:tcPr>
          <w:p w:rsidR="005D178A" w:rsidRPr="00892B0A" w:rsidRDefault="005D178A" w:rsidP="00C064E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892B0A">
              <w:rPr>
                <w:rFonts w:ascii="Consolas" w:hAnsi="Consolas" w:cs="Consolas"/>
                <w:color w:val="BF5F3F"/>
                <w:kern w:val="0"/>
                <w:szCs w:val="21"/>
              </w:rPr>
              <w:t>&lt;%=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SpringStaticAppConfigAdapter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.getConfiguration(</w:t>
            </w:r>
            <w:r w:rsidRPr="00892B0A">
              <w:rPr>
                <w:rFonts w:ascii="Consolas" w:hAnsi="Consolas" w:cs="Consolas"/>
                <w:color w:val="2A00FF"/>
                <w:kern w:val="0"/>
                <w:szCs w:val="21"/>
              </w:rPr>
              <w:t>"oscacheConfig"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).getProperty(</w:t>
            </w:r>
            <w:r w:rsidRPr="00892B0A">
              <w:rPr>
                <w:rFonts w:ascii="Consolas" w:hAnsi="Consolas" w:cs="Consolas"/>
                <w:color w:val="2A00FF"/>
                <w:kern w:val="0"/>
                <w:szCs w:val="21"/>
              </w:rPr>
              <w:t>"cache.capacity"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892B0A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</w:tc>
      </w:tr>
    </w:tbl>
    <w:p w:rsidR="005D178A" w:rsidRPr="005617BE" w:rsidRDefault="005D178A" w:rsidP="005617BE"/>
    <w:p w:rsidR="00541EC1" w:rsidRDefault="00541EC1" w:rsidP="003E6E3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中的使用</w:t>
      </w:r>
      <w:r w:rsidR="00C31C5E">
        <w:rPr>
          <w:rFonts w:hint="eastAsia"/>
        </w:rPr>
        <w:t>配置组件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337C" w:rsidTr="00C1337C">
        <w:tc>
          <w:tcPr>
            <w:tcW w:w="8522" w:type="dxa"/>
          </w:tcPr>
          <w:p w:rsidR="00C1337C" w:rsidRDefault="00C1337C" w:rsidP="000712F4"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SpringStaticAppConfigAdapter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.getConfiguration(</w:t>
            </w:r>
            <w:r w:rsidRPr="00892B0A">
              <w:rPr>
                <w:rFonts w:ascii="Consolas" w:hAnsi="Consolas" w:cs="Consolas"/>
                <w:color w:val="2A00FF"/>
                <w:kern w:val="0"/>
                <w:szCs w:val="21"/>
              </w:rPr>
              <w:t>"oscacheConfig"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).getProperty(</w:t>
            </w:r>
            <w:r w:rsidRPr="00892B0A">
              <w:rPr>
                <w:rFonts w:ascii="Consolas" w:hAnsi="Consolas" w:cs="Consolas"/>
                <w:color w:val="2A00FF"/>
                <w:kern w:val="0"/>
                <w:szCs w:val="21"/>
              </w:rPr>
              <w:t>"cache.capacity"</w:t>
            </w:r>
            <w:r w:rsidRPr="00892B0A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</w:tc>
      </w:tr>
    </w:tbl>
    <w:p w:rsidR="0006694E" w:rsidRDefault="00F64157" w:rsidP="0006694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附录</w:t>
      </w:r>
    </w:p>
    <w:p w:rsidR="00FF5FD3" w:rsidRPr="00FF5FD3" w:rsidRDefault="00FF5FD3" w:rsidP="00FF5FD3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F5FD3" w:rsidRPr="00FF5FD3" w:rsidRDefault="00FF5FD3" w:rsidP="00FF5FD3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F5FD3" w:rsidRPr="00FF5FD3" w:rsidRDefault="00FF5FD3" w:rsidP="00FF5FD3">
      <w:pPr>
        <w:pStyle w:val="2"/>
        <w:numPr>
          <w:ilvl w:val="1"/>
          <w:numId w:val="2"/>
        </w:numPr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设计类图</w:t>
      </w:r>
    </w:p>
    <w:p w:rsidR="0017685F" w:rsidRDefault="00554F67" w:rsidP="00D333F3">
      <w:pPr>
        <w:ind w:firstLineChars="100" w:firstLine="210"/>
        <w:rPr>
          <w:rFonts w:hint="eastAsia"/>
        </w:rPr>
      </w:pPr>
      <w:r>
        <w:object w:dxaOrig="12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5pt;height:42.1pt" o:ole="">
            <v:imagedata r:id="rId13" o:title=""/>
          </v:shape>
          <o:OLEObject Type="Embed" ProgID="Package" ShapeID="_x0000_i1025" DrawAspect="Content" ObjectID="_1393920984" r:id="rId14"/>
        </w:object>
      </w:r>
    </w:p>
    <w:p w:rsidR="00572A92" w:rsidRDefault="00572A92" w:rsidP="00572A9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>
        <w:rPr>
          <w:rFonts w:hint="eastAsia"/>
        </w:rPr>
        <w:t>相关依赖包</w:t>
      </w:r>
    </w:p>
    <w:p w:rsidR="00D333F3" w:rsidRPr="00D333F3" w:rsidRDefault="00D333F3" w:rsidP="00D333F3">
      <w:pPr>
        <w:pStyle w:val="a5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B69332" wp14:editId="0239A8C1">
            <wp:extent cx="1518285" cy="1121410"/>
            <wp:effectExtent l="0" t="0" r="5715" b="2540"/>
            <wp:docPr id="2" name="图片 2" descr="C:\Users\agan\AppData\Roaming\Tencent\Users\18723351\QQ\WinTemp\RichOle\QV5V3Y4WZD4P_WL4SBG]3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n\AppData\Roaming\Tencent\Users\18723351\QQ\WinTemp\RichOle\QV5V3Y4WZD4P_WL4SBG]3R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F3" w:rsidRDefault="00631D72" w:rsidP="00631D7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附录三</w:t>
      </w:r>
      <w:r>
        <w:rPr>
          <w:rFonts w:hint="eastAsia"/>
        </w:rPr>
        <w:t xml:space="preserve"> API</w:t>
      </w:r>
      <w:r>
        <w:rPr>
          <w:rFonts w:hint="eastAsia"/>
        </w:rPr>
        <w:t>文档</w:t>
      </w:r>
      <w:r w:rsidR="00F50CC1">
        <w:rPr>
          <w:rFonts w:hint="eastAsia"/>
        </w:rPr>
        <w:t>、</w:t>
      </w:r>
      <w:r w:rsidR="00F50CC1">
        <w:rPr>
          <w:rFonts w:hint="eastAsia"/>
        </w:rPr>
        <w:t>JAR</w:t>
      </w:r>
      <w:r w:rsidR="00F50CC1">
        <w:rPr>
          <w:rFonts w:hint="eastAsia"/>
        </w:rPr>
        <w:t>包及源码包</w:t>
      </w:r>
    </w:p>
    <w:p w:rsidR="000351FA" w:rsidRPr="000351FA" w:rsidRDefault="00F50CC1" w:rsidP="00F50CC1">
      <w:r>
        <w:object w:dxaOrig="3375" w:dyaOrig="840">
          <v:shape id="_x0000_i1026" type="#_x0000_t75" style="width:168.45pt;height:42.1pt" o:ole="">
            <v:imagedata r:id="rId16" o:title=""/>
          </v:shape>
          <o:OLEObject Type="Embed" ProgID="Package" ShapeID="_x0000_i1026" DrawAspect="Content" ObjectID="_1393920985" r:id="rId17"/>
        </w:object>
      </w:r>
      <w:r>
        <w:object w:dxaOrig="2940" w:dyaOrig="840">
          <v:shape id="_x0000_i1027" type="#_x0000_t75" style="width:146.7pt;height:42.1pt" o:ole="">
            <v:imagedata r:id="rId18" o:title=""/>
          </v:shape>
          <o:OLEObject Type="Embed" ProgID="Package" ShapeID="_x0000_i1027" DrawAspect="Content" ObjectID="_1393920986" r:id="rId19"/>
        </w:object>
      </w:r>
      <w:r>
        <w:object w:dxaOrig="3000" w:dyaOrig="840">
          <v:shape id="_x0000_i1028" type="#_x0000_t75" style="width:150.1pt;height:42.1pt" o:ole="">
            <v:imagedata r:id="rId20" o:title=""/>
          </v:shape>
          <o:OLEObject Type="Embed" ProgID="Package" ShapeID="_x0000_i1028" DrawAspect="Content" ObjectID="_1393920987" r:id="rId21"/>
        </w:object>
      </w:r>
      <w:r w:rsidR="00594344">
        <w:object w:dxaOrig="1350" w:dyaOrig="840">
          <v:shape id="_x0000_i1029" type="#_x0000_t75" style="width:67.25pt;height:42.1pt" o:ole="">
            <v:imagedata r:id="rId22" o:title=""/>
          </v:shape>
          <o:OLEObject Type="Embed" ProgID="Package" ShapeID="_x0000_i1029" DrawAspect="Content" ObjectID="_1393920988" r:id="rId23"/>
        </w:object>
      </w:r>
      <w:bookmarkStart w:id="0" w:name="_GoBack"/>
      <w:bookmarkEnd w:id="0"/>
    </w:p>
    <w:sectPr w:rsidR="000351FA" w:rsidRPr="000351FA" w:rsidSect="003F6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70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FE7AEC"/>
    <w:multiLevelType w:val="hybridMultilevel"/>
    <w:tmpl w:val="8D961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264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A1"/>
    <w:rsid w:val="00030574"/>
    <w:rsid w:val="000351FA"/>
    <w:rsid w:val="0006694E"/>
    <w:rsid w:val="000712F4"/>
    <w:rsid w:val="000752A5"/>
    <w:rsid w:val="00076F3A"/>
    <w:rsid w:val="00105906"/>
    <w:rsid w:val="001516A9"/>
    <w:rsid w:val="00152840"/>
    <w:rsid w:val="001547FF"/>
    <w:rsid w:val="0017685F"/>
    <w:rsid w:val="001806A1"/>
    <w:rsid w:val="00227720"/>
    <w:rsid w:val="0023340A"/>
    <w:rsid w:val="00290285"/>
    <w:rsid w:val="002A465E"/>
    <w:rsid w:val="002A4E41"/>
    <w:rsid w:val="002B45BF"/>
    <w:rsid w:val="002C69D6"/>
    <w:rsid w:val="002D7164"/>
    <w:rsid w:val="003E6E3F"/>
    <w:rsid w:val="003F6E49"/>
    <w:rsid w:val="004771C5"/>
    <w:rsid w:val="004B54B6"/>
    <w:rsid w:val="00541EC1"/>
    <w:rsid w:val="005532C4"/>
    <w:rsid w:val="00554F67"/>
    <w:rsid w:val="005617BE"/>
    <w:rsid w:val="00572A92"/>
    <w:rsid w:val="00594344"/>
    <w:rsid w:val="005A5DB5"/>
    <w:rsid w:val="005D178A"/>
    <w:rsid w:val="00631D72"/>
    <w:rsid w:val="00693DFB"/>
    <w:rsid w:val="006A0888"/>
    <w:rsid w:val="00735965"/>
    <w:rsid w:val="007860F1"/>
    <w:rsid w:val="007E3834"/>
    <w:rsid w:val="00825EFD"/>
    <w:rsid w:val="00832836"/>
    <w:rsid w:val="00840FE4"/>
    <w:rsid w:val="008506EC"/>
    <w:rsid w:val="00867E4C"/>
    <w:rsid w:val="008919D3"/>
    <w:rsid w:val="00892B0A"/>
    <w:rsid w:val="008B44E7"/>
    <w:rsid w:val="008C4DED"/>
    <w:rsid w:val="00906ECA"/>
    <w:rsid w:val="00933FE0"/>
    <w:rsid w:val="0098536B"/>
    <w:rsid w:val="009A4F62"/>
    <w:rsid w:val="00A02352"/>
    <w:rsid w:val="00A32CFE"/>
    <w:rsid w:val="00A40CFA"/>
    <w:rsid w:val="00A671F4"/>
    <w:rsid w:val="00A96755"/>
    <w:rsid w:val="00AD26E3"/>
    <w:rsid w:val="00B27D63"/>
    <w:rsid w:val="00B76CD6"/>
    <w:rsid w:val="00BC2285"/>
    <w:rsid w:val="00C064EE"/>
    <w:rsid w:val="00C1337C"/>
    <w:rsid w:val="00C31C5E"/>
    <w:rsid w:val="00C71495"/>
    <w:rsid w:val="00C735AA"/>
    <w:rsid w:val="00C73E02"/>
    <w:rsid w:val="00D333F3"/>
    <w:rsid w:val="00D802EA"/>
    <w:rsid w:val="00D93A63"/>
    <w:rsid w:val="00DC4137"/>
    <w:rsid w:val="00DD3801"/>
    <w:rsid w:val="00DD63C0"/>
    <w:rsid w:val="00DE204C"/>
    <w:rsid w:val="00E11398"/>
    <w:rsid w:val="00E11981"/>
    <w:rsid w:val="00E512DF"/>
    <w:rsid w:val="00E656BE"/>
    <w:rsid w:val="00ED60EC"/>
    <w:rsid w:val="00F155C0"/>
    <w:rsid w:val="00F23645"/>
    <w:rsid w:val="00F41062"/>
    <w:rsid w:val="00F50CC1"/>
    <w:rsid w:val="00F60396"/>
    <w:rsid w:val="00F6282C"/>
    <w:rsid w:val="00F64157"/>
    <w:rsid w:val="00F953C3"/>
    <w:rsid w:val="00FD5751"/>
    <w:rsid w:val="00FE7601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6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D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7D63"/>
    <w:rPr>
      <w:b/>
      <w:bCs/>
      <w:sz w:val="32"/>
      <w:szCs w:val="32"/>
    </w:rPr>
  </w:style>
  <w:style w:type="table" w:styleId="a4">
    <w:name w:val="Table Grid"/>
    <w:basedOn w:val="a1"/>
    <w:uiPriority w:val="59"/>
    <w:rsid w:val="003F6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53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6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D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7D63"/>
    <w:rPr>
      <w:b/>
      <w:bCs/>
      <w:sz w:val="32"/>
      <w:szCs w:val="32"/>
    </w:rPr>
  </w:style>
  <w:style w:type="table" w:styleId="a4">
    <w:name w:val="Table Grid"/>
    <w:basedOn w:val="a1"/>
    <w:uiPriority w:val="59"/>
    <w:rsid w:val="003F6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5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29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3647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40355-B105-4CCA-9E99-B7F3C0E5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393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</dc:creator>
  <cp:keywords/>
  <dc:description/>
  <cp:lastModifiedBy>agan</cp:lastModifiedBy>
  <cp:revision>384</cp:revision>
  <dcterms:created xsi:type="dcterms:W3CDTF">2012-03-21T02:36:00Z</dcterms:created>
  <dcterms:modified xsi:type="dcterms:W3CDTF">2012-03-22T03:29:00Z</dcterms:modified>
</cp:coreProperties>
</file>