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9D" w:rsidRPr="00B069AA" w:rsidRDefault="000F44AD" w:rsidP="00032EEA">
      <w:pPr>
        <w:pStyle w:val="Titre1"/>
        <w:rPr>
          <w:rStyle w:val="lev"/>
          <w:sz w:val="24"/>
          <w:szCs w:val="24"/>
        </w:rPr>
      </w:pPr>
      <w:r w:rsidRPr="00B069AA">
        <w:rPr>
          <w:rStyle w:val="lev"/>
          <w:sz w:val="24"/>
          <w:szCs w:val="24"/>
        </w:rPr>
        <w:t>Installation et configuration pour SSH.</w:t>
      </w:r>
    </w:p>
    <w:p w:rsidR="000F44AD" w:rsidRPr="00B069AA" w:rsidRDefault="000F44AD" w:rsidP="00032EEA">
      <w:pPr>
        <w:pStyle w:val="Titre1"/>
        <w:rPr>
          <w:sz w:val="24"/>
          <w:szCs w:val="24"/>
        </w:rPr>
      </w:pPr>
      <w:r w:rsidRPr="00B069AA">
        <w:rPr>
          <w:rStyle w:val="Sous-titreCar"/>
          <w:caps w:val="0"/>
          <w:color w:val="262626" w:themeColor="text1" w:themeTint="D9"/>
          <w:spacing w:val="0"/>
          <w:sz w:val="24"/>
          <w:szCs w:val="24"/>
        </w:rPr>
        <w:t>Présentation</w:t>
      </w:r>
      <w:r w:rsidRPr="00B069AA">
        <w:rPr>
          <w:sz w:val="24"/>
          <w:szCs w:val="24"/>
        </w:rPr>
        <w:t>.</w:t>
      </w:r>
    </w:p>
    <w:p w:rsidR="000F44AD" w:rsidRPr="00B069AA" w:rsidRDefault="000F44AD" w:rsidP="00032EEA">
      <w:pPr>
        <w:pStyle w:val="Sansinterligne"/>
        <w:rPr>
          <w:sz w:val="24"/>
          <w:szCs w:val="24"/>
        </w:rPr>
      </w:pPr>
      <w:r w:rsidRPr="00B069AA">
        <w:rPr>
          <w:sz w:val="24"/>
          <w:szCs w:val="24"/>
        </w:rPr>
        <w:t xml:space="preserve">Le </w:t>
      </w:r>
      <w:r w:rsidRPr="00B069AA">
        <w:rPr>
          <w:b/>
          <w:bCs/>
          <w:sz w:val="24"/>
          <w:szCs w:val="24"/>
        </w:rPr>
        <w:t>SSH</w:t>
      </w:r>
      <w:r w:rsidRPr="00B069AA">
        <w:rPr>
          <w:sz w:val="24"/>
          <w:szCs w:val="24"/>
        </w:rPr>
        <w:t xml:space="preserve"> (Secure </w:t>
      </w:r>
      <w:proofErr w:type="spellStart"/>
      <w:r w:rsidRPr="00B069AA">
        <w:rPr>
          <w:sz w:val="24"/>
          <w:szCs w:val="24"/>
        </w:rPr>
        <w:t>SHell</w:t>
      </w:r>
      <w:proofErr w:type="spellEnd"/>
      <w:r w:rsidRPr="00B069AA">
        <w:rPr>
          <w:sz w:val="24"/>
          <w:szCs w:val="24"/>
        </w:rPr>
        <w:t>) est un protocole permettant la connexion sur une machine distante à travers un tunnel sécurise.</w:t>
      </w:r>
      <w:r w:rsidRPr="00B069AA">
        <w:rPr>
          <w:sz w:val="24"/>
          <w:szCs w:val="24"/>
        </w:rPr>
        <w:br/>
        <w:t>Nous allons l'installer, puis le configurer sur un serveur pour permettre la gestion de ce serveur à distance, à travers internet par exemple.</w:t>
      </w:r>
    </w:p>
    <w:p w:rsidR="000F44AD" w:rsidRPr="00B069AA" w:rsidRDefault="000F44AD" w:rsidP="00032EEA">
      <w:pPr>
        <w:pStyle w:val="Titre1"/>
        <w:rPr>
          <w:sz w:val="24"/>
          <w:szCs w:val="24"/>
        </w:rPr>
      </w:pPr>
      <w:r w:rsidRPr="00B069AA">
        <w:rPr>
          <w:sz w:val="24"/>
          <w:szCs w:val="24"/>
        </w:rPr>
        <w:t>Fonctionnement.</w:t>
      </w:r>
    </w:p>
    <w:p w:rsidR="000F44AD" w:rsidRPr="00B069AA" w:rsidRDefault="000F44AD" w:rsidP="00032EEA">
      <w:pPr>
        <w:pStyle w:val="Sansinterligne"/>
        <w:rPr>
          <w:sz w:val="24"/>
          <w:szCs w:val="24"/>
        </w:rPr>
      </w:pPr>
      <w:r w:rsidRPr="00B069AA">
        <w:rPr>
          <w:sz w:val="24"/>
          <w:szCs w:val="24"/>
        </w:rPr>
        <w:t xml:space="preserve">Il garantit que seuls </w:t>
      </w:r>
      <w:r w:rsidR="00032EEA" w:rsidRPr="00B069AA">
        <w:rPr>
          <w:sz w:val="24"/>
          <w:szCs w:val="24"/>
        </w:rPr>
        <w:t>les utilisateurs autorisés</w:t>
      </w:r>
      <w:r w:rsidRPr="00B069AA">
        <w:rPr>
          <w:sz w:val="24"/>
          <w:szCs w:val="24"/>
        </w:rPr>
        <w:t xml:space="preserve"> peuvent se contacter et se comprendre.</w:t>
      </w:r>
      <w:r w:rsidR="00032EEA" w:rsidRPr="00B069AA">
        <w:rPr>
          <w:sz w:val="24"/>
          <w:szCs w:val="24"/>
        </w:rPr>
        <w:t xml:space="preserve"> Il se base sur ces deux grands axes qui sont : </w:t>
      </w:r>
    </w:p>
    <w:p w:rsidR="00032EEA" w:rsidRPr="00B069AA" w:rsidRDefault="00032EEA" w:rsidP="00B069AA">
      <w:pPr>
        <w:pStyle w:val="Titre2"/>
        <w:ind w:firstLine="708"/>
      </w:pPr>
      <w:r w:rsidRPr="00B069AA">
        <w:t>Authentification</w:t>
      </w:r>
    </w:p>
    <w:p w:rsidR="000F44AD" w:rsidRPr="00B069AA" w:rsidRDefault="000F44AD" w:rsidP="00032EEA">
      <w:pPr>
        <w:pStyle w:val="Sansinterligne"/>
        <w:rPr>
          <w:sz w:val="24"/>
          <w:szCs w:val="24"/>
        </w:rPr>
      </w:pPr>
      <w:r w:rsidRPr="00B069AA">
        <w:rPr>
          <w:sz w:val="24"/>
          <w:szCs w:val="24"/>
        </w:rPr>
        <w:t>Permet de vérifier que les deux intervenants sont ceux attendus. Le serveur commence par envoyer un certificat, le client Après que les deux machines se soient identifiées mutuellement.</w:t>
      </w:r>
    </w:p>
    <w:p w:rsidR="00032EEA" w:rsidRPr="00B069AA" w:rsidRDefault="00032EEA" w:rsidP="00B069AA">
      <w:pPr>
        <w:pStyle w:val="Titre2"/>
        <w:ind w:firstLine="708"/>
      </w:pPr>
      <w:r w:rsidRPr="00B069AA">
        <w:t>Chiffrement</w:t>
      </w:r>
    </w:p>
    <w:p w:rsidR="00032EEA" w:rsidRPr="00B069AA" w:rsidRDefault="00032EEA" w:rsidP="00032EEA">
      <w:pPr>
        <w:pStyle w:val="Sansinterligne"/>
        <w:rPr>
          <w:sz w:val="24"/>
          <w:szCs w:val="24"/>
        </w:rPr>
      </w:pPr>
      <w:r w:rsidRPr="00B069AA">
        <w:rPr>
          <w:sz w:val="24"/>
          <w:szCs w:val="24"/>
        </w:rPr>
        <w:t xml:space="preserve">Après la validation de l'authentification, le serveur et le client génère une clef </w:t>
      </w:r>
      <w:r w:rsidR="0041217A" w:rsidRPr="00B069AA">
        <w:rPr>
          <w:sz w:val="24"/>
          <w:szCs w:val="24"/>
        </w:rPr>
        <w:t>commune</w:t>
      </w:r>
      <w:r w:rsidRPr="00B069AA">
        <w:rPr>
          <w:sz w:val="24"/>
          <w:szCs w:val="24"/>
        </w:rPr>
        <w:t xml:space="preserve"> pour chiffrer les échanges, et négocie aussi un algorithme de </w:t>
      </w:r>
      <w:proofErr w:type="spellStart"/>
      <w:r w:rsidRPr="00B069AA">
        <w:rPr>
          <w:sz w:val="24"/>
          <w:szCs w:val="24"/>
        </w:rPr>
        <w:t>hashage</w:t>
      </w:r>
      <w:proofErr w:type="spellEnd"/>
      <w:r w:rsidRPr="00B069AA">
        <w:rPr>
          <w:sz w:val="24"/>
          <w:szCs w:val="24"/>
        </w:rPr>
        <w:t xml:space="preserve"> pour vérifier l'intégrité des données.</w:t>
      </w:r>
    </w:p>
    <w:p w:rsidR="0041217A" w:rsidRPr="00B069AA" w:rsidRDefault="0041217A" w:rsidP="00032EEA">
      <w:pPr>
        <w:pStyle w:val="Sansinterligne"/>
        <w:rPr>
          <w:sz w:val="24"/>
          <w:szCs w:val="24"/>
        </w:rPr>
      </w:pPr>
    </w:p>
    <w:p w:rsidR="0041217A" w:rsidRPr="00B069AA" w:rsidRDefault="0041217A" w:rsidP="0041217A">
      <w:pPr>
        <w:pStyle w:val="Titre1"/>
        <w:rPr>
          <w:sz w:val="24"/>
          <w:szCs w:val="24"/>
        </w:rPr>
      </w:pPr>
      <w:r w:rsidRPr="00B069AA">
        <w:rPr>
          <w:sz w:val="24"/>
          <w:szCs w:val="24"/>
        </w:rPr>
        <w:t>Installation.</w:t>
      </w:r>
    </w:p>
    <w:p w:rsidR="0041217A" w:rsidRPr="00B069AA" w:rsidRDefault="0041217A" w:rsidP="0041217A">
      <w:pPr>
        <w:rPr>
          <w:sz w:val="24"/>
          <w:szCs w:val="24"/>
        </w:rPr>
      </w:pPr>
      <w:r w:rsidRPr="00B069AA">
        <w:rPr>
          <w:sz w:val="24"/>
          <w:szCs w:val="24"/>
        </w:rPr>
        <w:tab/>
        <w:t>Sous environnement Debian 11, l’installation se fait de la façon suivante :</w:t>
      </w:r>
    </w:p>
    <w:tbl>
      <w:tblPr>
        <w:tblStyle w:val="TableauGrille2-Accentuation3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none" w:sz="0" w:space="0" w:color="auto"/>
          <w:insideV w:val="none" w:sz="0" w:space="0" w:color="auto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42"/>
      </w:tblGrid>
      <w:tr w:rsidR="0041217A" w:rsidRPr="00B069AA" w:rsidTr="0041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D0D0D" w:themeFill="text1" w:themeFillTint="F2"/>
          </w:tcPr>
          <w:p w:rsidR="0041217A" w:rsidRPr="00B069AA" w:rsidRDefault="001D2391" w:rsidP="0041217A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$</w:t>
            </w:r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sudo</w:t>
            </w:r>
            <w:proofErr w:type="spellEnd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apt</w:t>
            </w:r>
            <w:proofErr w:type="spellEnd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install</w:t>
            </w:r>
            <w:proofErr w:type="spellEnd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openssh</w:t>
            </w:r>
            <w:proofErr w:type="spellEnd"/>
            <w:r w:rsidR="0041217A" w:rsidRPr="00B069AA">
              <w:rPr>
                <w:rFonts w:ascii="Courier New" w:hAnsi="Courier New" w:cs="Courier New"/>
                <w:b w:val="0"/>
                <w:sz w:val="24"/>
                <w:szCs w:val="24"/>
              </w:rPr>
              <w:t>-server</w:t>
            </w:r>
          </w:p>
        </w:tc>
      </w:tr>
    </w:tbl>
    <w:p w:rsidR="0041217A" w:rsidRPr="00B069AA" w:rsidRDefault="0041217A" w:rsidP="0041217A">
      <w:pPr>
        <w:rPr>
          <w:sz w:val="24"/>
          <w:szCs w:val="24"/>
        </w:rPr>
      </w:pPr>
      <w:r w:rsidRPr="00B069AA">
        <w:rPr>
          <w:sz w:val="24"/>
          <w:szCs w:val="24"/>
        </w:rPr>
        <w:br/>
        <w:t>On vérifie le statut de notre service avec la commande</w:t>
      </w:r>
      <w:r w:rsidR="00F73BFF" w:rsidRPr="00B069AA">
        <w:rPr>
          <w:sz w:val="24"/>
          <w:szCs w:val="24"/>
        </w:rPr>
        <w:t> :</w:t>
      </w:r>
    </w:p>
    <w:tbl>
      <w:tblPr>
        <w:tblStyle w:val="Grilledutableau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41217A" w:rsidRPr="00B069AA" w:rsidTr="0041217A">
        <w:tc>
          <w:tcPr>
            <w:tcW w:w="9062" w:type="dxa"/>
            <w:shd w:val="clear" w:color="auto" w:fill="0D0D0D" w:themeFill="text1" w:themeFillTint="F2"/>
          </w:tcPr>
          <w:p w:rsidR="0041217A" w:rsidRPr="00B069AA" w:rsidRDefault="001D2391" w:rsidP="004121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069AA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>sudo</w:t>
            </w:r>
            <w:proofErr w:type="spellEnd"/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>systemctl</w:t>
            </w:r>
            <w:proofErr w:type="spellEnd"/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1217A" w:rsidRPr="00B069AA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</w:p>
        </w:tc>
      </w:tr>
    </w:tbl>
    <w:p w:rsidR="00B069AA" w:rsidRPr="00B069AA" w:rsidRDefault="000609BC" w:rsidP="00B069AA">
      <w:pPr>
        <w:pStyle w:val="Titre1"/>
        <w:rPr>
          <w:rStyle w:val="Titre1Car"/>
          <w:sz w:val="24"/>
          <w:szCs w:val="24"/>
        </w:rPr>
      </w:pPr>
      <w:r w:rsidRPr="00B069AA">
        <w:rPr>
          <w:rStyle w:val="Titre1Car"/>
          <w:sz w:val="24"/>
          <w:szCs w:val="24"/>
        </w:rPr>
        <w:t>Configuration.</w:t>
      </w:r>
    </w:p>
    <w:p w:rsidR="001D2391" w:rsidRPr="00B069AA" w:rsidRDefault="001D2391" w:rsidP="00B069AA">
      <w:pPr>
        <w:pStyle w:val="Sansinterligne"/>
        <w:rPr>
          <w:sz w:val="24"/>
          <w:szCs w:val="24"/>
        </w:rPr>
      </w:pPr>
      <w:r w:rsidRPr="00B069AA">
        <w:rPr>
          <w:rStyle w:val="Titre1Car"/>
          <w:sz w:val="24"/>
          <w:szCs w:val="24"/>
        </w:rPr>
        <w:br/>
      </w:r>
      <w:r w:rsidRPr="00B069AA">
        <w:rPr>
          <w:sz w:val="24"/>
          <w:szCs w:val="24"/>
        </w:rPr>
        <w:tab/>
      </w:r>
      <w:r w:rsidRPr="00B069AA">
        <w:rPr>
          <w:rStyle w:val="Titre2Car"/>
        </w:rPr>
        <w:t>Création des clés.</w:t>
      </w:r>
      <w:r w:rsidRPr="00B069AA">
        <w:rPr>
          <w:sz w:val="24"/>
          <w:szCs w:val="24"/>
        </w:rPr>
        <w:br/>
      </w:r>
      <w:r w:rsidR="00B069AA">
        <w:rPr>
          <w:sz w:val="24"/>
          <w:szCs w:val="24"/>
        </w:rPr>
        <w:t>Pour permettre l’authentification on va commencer par créer un groupe et un utilisateur spécifique à la manipulation des clefs.</w:t>
      </w:r>
      <w:r w:rsidR="00B069AA">
        <w:rPr>
          <w:sz w:val="24"/>
          <w:szCs w:val="24"/>
        </w:rPr>
        <w:br/>
      </w:r>
      <w:proofErr w:type="spellStart"/>
      <w:r w:rsidR="00B069AA">
        <w:rPr>
          <w:sz w:val="24"/>
          <w:szCs w:val="24"/>
        </w:rPr>
        <w:t>Creation</w:t>
      </w:r>
      <w:bookmarkStart w:id="0" w:name="_GoBack"/>
      <w:bookmarkEnd w:id="0"/>
      <w:proofErr w:type="spellEnd"/>
    </w:p>
    <w:p w:rsidR="001D2391" w:rsidRPr="00B069AA" w:rsidRDefault="001D2391" w:rsidP="001D2391">
      <w:pPr>
        <w:pStyle w:val="PrformatHTML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B069AA">
        <w:rPr>
          <w:sz w:val="24"/>
          <w:szCs w:val="24"/>
        </w:rPr>
        <w:t># Création du répertoire ou seront stockées les clefs.</w:t>
      </w:r>
      <w:r w:rsidRPr="00B069AA">
        <w:rPr>
          <w:sz w:val="24"/>
          <w:szCs w:val="24"/>
        </w:rPr>
        <w:br/>
        <w:t>$</w:t>
      </w:r>
      <w:proofErr w:type="spellStart"/>
      <w:r w:rsidRPr="00B069AA">
        <w:rPr>
          <w:sz w:val="24"/>
          <w:szCs w:val="24"/>
        </w:rPr>
        <w:t>sudo</w:t>
      </w:r>
      <w:proofErr w:type="spellEnd"/>
      <w:r w:rsidRPr="00B069AA">
        <w:rPr>
          <w:sz w:val="24"/>
          <w:szCs w:val="24"/>
        </w:rPr>
        <w:t xml:space="preserve"> </w:t>
      </w:r>
      <w:proofErr w:type="spellStart"/>
      <w:r w:rsidRPr="00B069AA">
        <w:rPr>
          <w:sz w:val="24"/>
          <w:szCs w:val="24"/>
        </w:rPr>
        <w:t>mkdir</w:t>
      </w:r>
      <w:proofErr w:type="spellEnd"/>
      <w:r w:rsidRPr="00B069AA">
        <w:rPr>
          <w:sz w:val="24"/>
          <w:szCs w:val="24"/>
        </w:rPr>
        <w:t xml:space="preserve"> –p /</w:t>
      </w:r>
      <w:proofErr w:type="spellStart"/>
      <w:r w:rsidRPr="00B069AA">
        <w:rPr>
          <w:sz w:val="24"/>
          <w:szCs w:val="24"/>
        </w:rPr>
        <w:t>etc</w:t>
      </w:r>
      <w:proofErr w:type="spellEnd"/>
      <w:r w:rsidRPr="00B069AA">
        <w:rPr>
          <w:sz w:val="24"/>
          <w:szCs w:val="24"/>
        </w:rPr>
        <w:t>/</w:t>
      </w:r>
      <w:proofErr w:type="spellStart"/>
      <w:r w:rsidRPr="00B069AA">
        <w:rPr>
          <w:sz w:val="24"/>
          <w:szCs w:val="24"/>
        </w:rPr>
        <w:t>ssh</w:t>
      </w:r>
      <w:proofErr w:type="spellEnd"/>
      <w:r w:rsidRPr="00B069AA">
        <w:rPr>
          <w:sz w:val="24"/>
          <w:szCs w:val="24"/>
        </w:rPr>
        <w:t>/keys</w:t>
      </w:r>
      <w:r w:rsidRPr="00B069AA">
        <w:rPr>
          <w:sz w:val="24"/>
          <w:szCs w:val="24"/>
        </w:rPr>
        <w:br/>
        <w:t># Création de notre clefs privée et publique.</w:t>
      </w:r>
      <w:r w:rsidRPr="00B069AA">
        <w:rPr>
          <w:sz w:val="24"/>
          <w:szCs w:val="24"/>
        </w:rPr>
        <w:br/>
        <w:t>$</w:t>
      </w:r>
      <w:proofErr w:type="spellStart"/>
      <w:r w:rsidRPr="00B069AA">
        <w:rPr>
          <w:sz w:val="24"/>
          <w:szCs w:val="24"/>
        </w:rPr>
        <w:t>sudo</w:t>
      </w:r>
      <w:proofErr w:type="spellEnd"/>
      <w:r w:rsidRPr="00B069AA">
        <w:rPr>
          <w:sz w:val="24"/>
          <w:szCs w:val="24"/>
        </w:rPr>
        <w:t xml:space="preserve"> </w:t>
      </w:r>
      <w:proofErr w:type="spellStart"/>
      <w:r w:rsidRPr="00B069AA">
        <w:rPr>
          <w:sz w:val="24"/>
          <w:szCs w:val="24"/>
        </w:rPr>
        <w:t>ssh-keygen</w:t>
      </w:r>
      <w:proofErr w:type="spellEnd"/>
      <w:r w:rsidRPr="00B069AA">
        <w:rPr>
          <w:sz w:val="24"/>
          <w:szCs w:val="24"/>
        </w:rPr>
        <w:t xml:space="preserve"> –t ed25519 –b 521 –f /</w:t>
      </w:r>
      <w:proofErr w:type="spellStart"/>
      <w:r w:rsidRPr="00B069AA">
        <w:rPr>
          <w:sz w:val="24"/>
          <w:szCs w:val="24"/>
        </w:rPr>
        <w:t>etc</w:t>
      </w:r>
      <w:proofErr w:type="spellEnd"/>
      <w:r w:rsidRPr="00B069AA">
        <w:rPr>
          <w:sz w:val="24"/>
          <w:szCs w:val="24"/>
        </w:rPr>
        <w:t>/</w:t>
      </w:r>
      <w:proofErr w:type="spellStart"/>
      <w:r w:rsidRPr="00B069AA">
        <w:rPr>
          <w:sz w:val="24"/>
          <w:szCs w:val="24"/>
        </w:rPr>
        <w:t>ssh</w:t>
      </w:r>
      <w:proofErr w:type="spellEnd"/>
      <w:r w:rsidRPr="00B069AA">
        <w:rPr>
          <w:sz w:val="24"/>
          <w:szCs w:val="24"/>
        </w:rPr>
        <w:t>/keys/</w:t>
      </w:r>
      <w:proofErr w:type="spellStart"/>
      <w:r w:rsidRPr="00B069AA">
        <w:rPr>
          <w:sz w:val="24"/>
          <w:szCs w:val="24"/>
        </w:rPr>
        <w:t>server.key</w:t>
      </w:r>
      <w:proofErr w:type="spellEnd"/>
      <w:r w:rsidRPr="00B069AA">
        <w:rPr>
          <w:sz w:val="24"/>
          <w:szCs w:val="24"/>
        </w:rPr>
        <w:br/>
      </w:r>
      <w:proofErr w:type="spellStart"/>
      <w:r w:rsidRPr="00B069AA">
        <w:rPr>
          <w:rFonts w:ascii="Courier New" w:eastAsia="Times New Roman" w:hAnsi="Courier New" w:cs="Courier New"/>
          <w:sz w:val="24"/>
          <w:szCs w:val="24"/>
          <w:lang w:eastAsia="fr-FR"/>
        </w:rPr>
        <w:t>Generating</w:t>
      </w:r>
      <w:proofErr w:type="spellEnd"/>
      <w:r w:rsidRPr="00B069AA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public/</w:t>
      </w:r>
      <w:proofErr w:type="spellStart"/>
      <w:r w:rsidRPr="00B069AA">
        <w:rPr>
          <w:rFonts w:ascii="Courier New" w:eastAsia="Times New Roman" w:hAnsi="Courier New" w:cs="Courier New"/>
          <w:sz w:val="24"/>
          <w:szCs w:val="24"/>
          <w:lang w:eastAsia="fr-FR"/>
        </w:rPr>
        <w:t>private</w:t>
      </w:r>
      <w:proofErr w:type="spellEnd"/>
      <w:r w:rsidRPr="00B069AA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ed25519 key pair.</w:t>
      </w:r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lastRenderedPageBreak/>
        <w:t xml:space="preserve">Enter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passphrase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empty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for no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passphrase</w:t>
      </w:r>
      <w:proofErr w:type="spellEnd"/>
      <w:proofErr w:type="gram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):</w:t>
      </w:r>
      <w:proofErr w:type="gram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Enter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same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passphrase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proofErr w:type="gram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again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:</w:t>
      </w:r>
      <w:proofErr w:type="gram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Your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identification has been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saved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in /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etc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ssh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/keys/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server.key</w:t>
      </w:r>
      <w:proofErr w:type="spellEnd"/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Your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public key has been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saved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in /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etc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ssh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/keys/server.key.pub</w:t>
      </w:r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The key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fingerprint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proofErr w:type="gram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is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:</w:t>
      </w:r>
      <w:proofErr w:type="gramEnd"/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SHA</w:t>
      </w:r>
      <w:proofErr w:type="gram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256:Tp</w:t>
      </w:r>
      <w:proofErr w:type="gram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+TBTRHlb2H9mj6ZdB+DwKZdUyG9/re3md7dLGbU0o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root@linux</w:t>
      </w:r>
      <w:proofErr w:type="spellEnd"/>
    </w:p>
    <w:p w:rsidR="001D2391" w:rsidRPr="001D2391" w:rsidRDefault="001D2391" w:rsidP="001D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The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key's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randomart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image </w:t>
      </w:r>
      <w:proofErr w:type="spellStart"/>
      <w:proofErr w:type="gramStart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is</w:t>
      </w:r>
      <w:proofErr w:type="spellEnd"/>
      <w:r w:rsidRPr="001D2391">
        <w:rPr>
          <w:rFonts w:ascii="Courier New" w:eastAsia="Times New Roman" w:hAnsi="Courier New" w:cs="Courier New"/>
          <w:sz w:val="24"/>
          <w:szCs w:val="24"/>
          <w:lang w:eastAsia="fr-FR"/>
        </w:rPr>
        <w:t>:</w:t>
      </w:r>
      <w:proofErr w:type="gramEnd"/>
    </w:p>
    <w:p w:rsidR="001D2391" w:rsidRPr="00B069AA" w:rsidRDefault="001D2391" w:rsidP="0041217A">
      <w:pPr>
        <w:rPr>
          <w:sz w:val="24"/>
          <w:szCs w:val="24"/>
        </w:rPr>
      </w:pPr>
    </w:p>
    <w:p w:rsidR="000609BC" w:rsidRPr="00B069AA" w:rsidRDefault="001D2391" w:rsidP="001D2391">
      <w:pPr>
        <w:rPr>
          <w:sz w:val="24"/>
          <w:szCs w:val="24"/>
        </w:rPr>
      </w:pPr>
      <w:r w:rsidRPr="00B069AA">
        <w:rPr>
          <w:sz w:val="24"/>
          <w:szCs w:val="24"/>
        </w:rPr>
        <w:t>La configuration globale se fait à l’aide du fichier /</w:t>
      </w:r>
      <w:proofErr w:type="spellStart"/>
      <w:r w:rsidRPr="00B069AA">
        <w:rPr>
          <w:sz w:val="24"/>
          <w:szCs w:val="24"/>
        </w:rPr>
        <w:t>etc</w:t>
      </w:r>
      <w:proofErr w:type="spellEnd"/>
      <w:r w:rsidRPr="00B069AA">
        <w:rPr>
          <w:sz w:val="24"/>
          <w:szCs w:val="24"/>
        </w:rPr>
        <w:t>/</w:t>
      </w:r>
      <w:proofErr w:type="spellStart"/>
      <w:r w:rsidRPr="00B069AA">
        <w:rPr>
          <w:sz w:val="24"/>
          <w:szCs w:val="24"/>
        </w:rPr>
        <w:t>ssh</w:t>
      </w:r>
      <w:proofErr w:type="spellEnd"/>
      <w:r w:rsidRPr="00B069AA">
        <w:rPr>
          <w:sz w:val="24"/>
          <w:szCs w:val="24"/>
        </w:rPr>
        <w:t>/</w:t>
      </w:r>
      <w:proofErr w:type="spellStart"/>
      <w:r w:rsidRPr="00B069AA">
        <w:rPr>
          <w:sz w:val="24"/>
          <w:szCs w:val="24"/>
        </w:rPr>
        <w:t>sshd_config</w:t>
      </w:r>
      <w:proofErr w:type="spellEnd"/>
      <w:r w:rsidR="000609BC" w:rsidRPr="00B069AA">
        <w:rPr>
          <w:sz w:val="24"/>
          <w:szCs w:val="24"/>
        </w:rPr>
        <w:t>.</w:t>
      </w:r>
      <w:r w:rsidRPr="00B069AA">
        <w:rPr>
          <w:sz w:val="24"/>
          <w:szCs w:val="24"/>
        </w:rPr>
        <w:br/>
        <w:t xml:space="preserve">Pour des raisons de sécurités on va modifier le port d’écoute par défaut et le remplacer par </w:t>
      </w:r>
      <w:r w:rsidR="000609BC" w:rsidRPr="00B069AA">
        <w:rPr>
          <w:sz w:val="24"/>
          <w:szCs w:val="24"/>
        </w:rPr>
        <w:br/>
      </w:r>
      <w:r w:rsidRPr="00B069AA">
        <w:rPr>
          <w:sz w:val="24"/>
          <w:szCs w:val="24"/>
        </w:rPr>
        <w:t>60001, et écouter sur l’adresse 192.168.1.25.</w:t>
      </w:r>
      <w:r w:rsidRPr="00B069AA">
        <w:rPr>
          <w:sz w:val="24"/>
          <w:szCs w:val="24"/>
        </w:rPr>
        <w:br/>
      </w:r>
    </w:p>
    <w:p w:rsidR="000609BC" w:rsidRPr="00B069AA" w:rsidRDefault="000609BC" w:rsidP="0041217A">
      <w:pPr>
        <w:rPr>
          <w:sz w:val="24"/>
          <w:szCs w:val="24"/>
        </w:rPr>
      </w:pPr>
    </w:p>
    <w:sectPr w:rsidR="000609BC" w:rsidRPr="00B06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AD"/>
    <w:rsid w:val="00032EEA"/>
    <w:rsid w:val="000609BC"/>
    <w:rsid w:val="000F44AD"/>
    <w:rsid w:val="001D2391"/>
    <w:rsid w:val="0041217A"/>
    <w:rsid w:val="0058139B"/>
    <w:rsid w:val="00B069AA"/>
    <w:rsid w:val="00B30E9D"/>
    <w:rsid w:val="00F7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4D54"/>
  <w15:chartTrackingRefBased/>
  <w15:docId w15:val="{A3A5E699-B283-46C9-AE81-8FAEA696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EA"/>
  </w:style>
  <w:style w:type="paragraph" w:styleId="Titre1">
    <w:name w:val="heading 1"/>
    <w:basedOn w:val="Normal"/>
    <w:next w:val="Normal"/>
    <w:link w:val="Titre1Car"/>
    <w:uiPriority w:val="9"/>
    <w:qFormat/>
    <w:rsid w:val="00032E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E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2E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2E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32E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2E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2E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2E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2E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2E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32E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032E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2E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2E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2EEA"/>
    <w:rPr>
      <w:caps/>
      <w:color w:val="404040" w:themeColor="text1" w:themeTint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32E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032E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032E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32E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32E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32E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32E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2E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032EEA"/>
    <w:rPr>
      <w:b/>
      <w:bCs/>
    </w:rPr>
  </w:style>
  <w:style w:type="character" w:styleId="Accentuation">
    <w:name w:val="Emphasis"/>
    <w:basedOn w:val="Policepardfaut"/>
    <w:uiPriority w:val="20"/>
    <w:qFormat/>
    <w:rsid w:val="00032EE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32EE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32E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32E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2E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2EE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32EE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32E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32E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32EE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32EE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2EEA"/>
    <w:pPr>
      <w:outlineLvl w:val="9"/>
    </w:pPr>
  </w:style>
  <w:style w:type="table" w:styleId="Grilledutableau">
    <w:name w:val="Table Grid"/>
    <w:basedOn w:val="TableauNormal"/>
    <w:uiPriority w:val="39"/>
    <w:rsid w:val="0041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41217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23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23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F3BD-4D6E-4881-8E30-E739F49F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</dc:creator>
  <cp:keywords/>
  <dc:description/>
  <cp:lastModifiedBy>zl4p</cp:lastModifiedBy>
  <cp:revision>4</cp:revision>
  <dcterms:created xsi:type="dcterms:W3CDTF">2022-06-20T14:15:00Z</dcterms:created>
  <dcterms:modified xsi:type="dcterms:W3CDTF">2022-06-21T11:49:00Z</dcterms:modified>
</cp:coreProperties>
</file>