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40F6" w14:textId="5DC433A1" w:rsidR="00225F3C" w:rsidRDefault="00225F3C" w:rsidP="00206D6F">
      <w:pPr>
        <w:pStyle w:val="Heading1"/>
      </w:pPr>
      <w:r>
        <w:t>T</w:t>
      </w:r>
      <w:r w:rsidR="007D5100">
        <w:t>he source files</w:t>
      </w:r>
    </w:p>
    <w:p w14:paraId="660D8DEF" w14:textId="4E33A5A2" w:rsidR="00225F3C" w:rsidRDefault="007D5100" w:rsidP="00225F3C">
      <w:r>
        <w:t>The source file</w:t>
      </w:r>
      <w:r w:rsidR="004C4033">
        <w:t>s can be found here</w:t>
      </w:r>
      <w:r>
        <w:t xml:space="preserve">: </w:t>
      </w:r>
      <w:hyperlink r:id="rId7" w:history="1">
        <w:r w:rsidR="00CE4BA6" w:rsidRPr="00F51C98">
          <w:rPr>
            <w:rStyle w:val="Hyperlink"/>
          </w:rPr>
          <w:t>https://github.com/zl6977/KBE_chair</w:t>
        </w:r>
      </w:hyperlink>
    </w:p>
    <w:p w14:paraId="131437BF" w14:textId="104A0E75" w:rsidR="00CE4BA6" w:rsidRDefault="00CE4BA6" w:rsidP="00225F3C">
      <w:r>
        <w:t>The video demonstration can be found in the blackboard system</w:t>
      </w:r>
      <w:r w:rsidR="003D3467">
        <w:t>.</w:t>
      </w:r>
    </w:p>
    <w:p w14:paraId="7C1C2ADE" w14:textId="511D60BB" w:rsidR="00E90585" w:rsidRDefault="00E90585" w:rsidP="007D5100">
      <w:pPr>
        <w:pStyle w:val="Heading1"/>
      </w:pPr>
      <w:r>
        <w:t>Product description and selected parameters.</w:t>
      </w:r>
    </w:p>
    <w:p w14:paraId="738B2991" w14:textId="70F1780D" w:rsidR="00F268B5" w:rsidRDefault="00F268B5" w:rsidP="00F268B5">
      <w:r>
        <w:t>Introduction for each parameter,</w:t>
      </w:r>
      <w:r w:rsidRPr="00F268B5">
        <w:t xml:space="preserve"> </w:t>
      </w:r>
      <w:r>
        <w:t>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</w:tblGrid>
      <w:tr w:rsidR="00172DA9" w:rsidRPr="00D426D1" w14:paraId="1DE06525" w14:textId="77777777" w:rsidTr="008A2864">
        <w:tc>
          <w:tcPr>
            <w:tcW w:w="2264" w:type="dxa"/>
          </w:tcPr>
          <w:p w14:paraId="474E31FC" w14:textId="77777777" w:rsidR="00172DA9" w:rsidRPr="00D426D1" w:rsidRDefault="00172DA9" w:rsidP="008A2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</w:p>
        </w:tc>
      </w:tr>
      <w:tr w:rsidR="00172DA9" w14:paraId="212F3743" w14:textId="77777777" w:rsidTr="008A2864">
        <w:tc>
          <w:tcPr>
            <w:tcW w:w="2264" w:type="dxa"/>
          </w:tcPr>
          <w:p w14:paraId="4494F2B1" w14:textId="77777777" w:rsidR="00172DA9" w:rsidRDefault="00172DA9" w:rsidP="008A2864">
            <w:r>
              <w:t>leg_length</w:t>
            </w:r>
          </w:p>
        </w:tc>
      </w:tr>
      <w:tr w:rsidR="00172DA9" w14:paraId="453E1AB1" w14:textId="77777777" w:rsidTr="008A2864">
        <w:tc>
          <w:tcPr>
            <w:tcW w:w="2264" w:type="dxa"/>
          </w:tcPr>
          <w:p w14:paraId="2B67B957" w14:textId="77777777" w:rsidR="00172DA9" w:rsidRDefault="00172DA9" w:rsidP="008A2864">
            <w:r>
              <w:t>back_height</w:t>
            </w:r>
          </w:p>
        </w:tc>
      </w:tr>
      <w:tr w:rsidR="00172DA9" w14:paraId="6EF05119" w14:textId="77777777" w:rsidTr="008A2864">
        <w:tc>
          <w:tcPr>
            <w:tcW w:w="2264" w:type="dxa"/>
          </w:tcPr>
          <w:p w14:paraId="7A92DB34" w14:textId="77777777" w:rsidR="00172DA9" w:rsidRDefault="00172DA9" w:rsidP="008A2864">
            <w:r>
              <w:t>seat_length</w:t>
            </w:r>
          </w:p>
        </w:tc>
      </w:tr>
      <w:tr w:rsidR="00172DA9" w14:paraId="61F83EC8" w14:textId="77777777" w:rsidTr="008A2864">
        <w:tc>
          <w:tcPr>
            <w:tcW w:w="2264" w:type="dxa"/>
          </w:tcPr>
          <w:p w14:paraId="14642BFD" w14:textId="77777777" w:rsidR="00172DA9" w:rsidRDefault="00172DA9" w:rsidP="008A2864">
            <w:r>
              <w:t>seat_width</w:t>
            </w:r>
          </w:p>
        </w:tc>
      </w:tr>
      <w:tr w:rsidR="00172DA9" w14:paraId="4BFB4A1B" w14:textId="77777777" w:rsidTr="008A2864">
        <w:tc>
          <w:tcPr>
            <w:tcW w:w="2264" w:type="dxa"/>
          </w:tcPr>
          <w:p w14:paraId="0B8D6F80" w14:textId="77777777" w:rsidR="00172DA9" w:rsidRDefault="00172DA9" w:rsidP="008A2864">
            <w:r>
              <w:t>back_tilt_angle</w:t>
            </w:r>
          </w:p>
        </w:tc>
      </w:tr>
      <w:tr w:rsidR="00172DA9" w14:paraId="56445C54" w14:textId="77777777" w:rsidTr="008A2864">
        <w:tc>
          <w:tcPr>
            <w:tcW w:w="2264" w:type="dxa"/>
          </w:tcPr>
          <w:p w14:paraId="0256C807" w14:textId="77777777" w:rsidR="00172DA9" w:rsidRDefault="00172DA9" w:rsidP="008A2864">
            <w:r>
              <w:t>top_rail_added_length</w:t>
            </w:r>
          </w:p>
        </w:tc>
      </w:tr>
    </w:tbl>
    <w:p w14:paraId="7A976E26" w14:textId="77777777" w:rsidR="00172DA9" w:rsidRDefault="00172DA9" w:rsidP="00F268B5"/>
    <w:p w14:paraId="4B3966CC" w14:textId="77777777" w:rsidR="003F38F2" w:rsidRDefault="003F38F2" w:rsidP="003F38F2">
      <w:pPr>
        <w:pStyle w:val="ListParagraph"/>
      </w:pPr>
      <w:r>
        <w:rPr>
          <w:noProof/>
        </w:rPr>
        <w:drawing>
          <wp:inline distT="0" distB="0" distL="0" distR="0" wp14:anchorId="73F94AD0" wp14:editId="3DB7F9AF">
            <wp:extent cx="4941161" cy="22833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230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6AF6" w14:textId="1588E60F" w:rsidR="003F38F2" w:rsidRDefault="003F38F2" w:rsidP="003F38F2">
      <w:pPr>
        <w:pStyle w:val="ListParagraph"/>
      </w:pPr>
      <w:r>
        <w:t xml:space="preserve">Figure 1 UI </w:t>
      </w:r>
      <w:r w:rsidR="00657016">
        <w:t xml:space="preserve">and parameters </w:t>
      </w:r>
      <w:r>
        <w:t>illustration</w:t>
      </w:r>
    </w:p>
    <w:p w14:paraId="3D50B8E8" w14:textId="3CC6A6B2" w:rsidR="00F268B5" w:rsidRDefault="00F268B5" w:rsidP="00E90585"/>
    <w:p w14:paraId="05E4DD1C" w14:textId="77777777" w:rsidR="00264DFB" w:rsidRDefault="00E90585" w:rsidP="007D5100">
      <w:pPr>
        <w:pStyle w:val="Heading1"/>
      </w:pPr>
      <w:r>
        <w:t xml:space="preserve">KBE application architecture </w:t>
      </w:r>
    </w:p>
    <w:p w14:paraId="5FA57C95" w14:textId="7EE72E37" w:rsidR="00E90585" w:rsidRDefault="00E90585" w:rsidP="00264DFB">
      <w:r>
        <w:t>(main blocks and interconnections between those described).</w:t>
      </w:r>
    </w:p>
    <w:p w14:paraId="1B85BEE7" w14:textId="3F81B51B" w:rsidR="00F268B5" w:rsidRDefault="00391900" w:rsidP="00E90585">
      <w:r w:rsidRPr="00391900">
        <w:rPr>
          <w:noProof/>
        </w:rPr>
        <w:drawing>
          <wp:inline distT="0" distB="0" distL="0" distR="0" wp14:anchorId="197B617F" wp14:editId="4A266F1E">
            <wp:extent cx="5174615" cy="21564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3814" w14:textId="77777777" w:rsidR="00520E7F" w:rsidRDefault="00520E7F" w:rsidP="00520E7F">
      <w:r>
        <w:lastRenderedPageBreak/>
        <w:t>This KBE application consists of 3 parts:</w:t>
      </w:r>
    </w:p>
    <w:p w14:paraId="68F23DF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 xml:space="preserve">The user interface server: </w:t>
      </w:r>
      <w:r w:rsidRPr="007B3068">
        <w:t>server_chair_zzz.py</w:t>
      </w:r>
    </w:p>
    <w:p w14:paraId="3041143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>manufacturability check server:</w:t>
      </w:r>
      <w:r w:rsidRPr="007B3068">
        <w:t xml:space="preserve"> manufChecker.py</w:t>
      </w:r>
    </w:p>
    <w:p w14:paraId="4BB22F44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>DFA template and file</w:t>
      </w:r>
    </w:p>
    <w:p w14:paraId="0DCC2C02" w14:textId="77777777" w:rsidR="00520E7F" w:rsidRDefault="00520E7F" w:rsidP="00520E7F">
      <w:r>
        <w:t>Usage:</w:t>
      </w:r>
    </w:p>
    <w:p w14:paraId="6CC0F635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Run </w:t>
      </w:r>
      <w:r w:rsidRPr="007B3068">
        <w:t>server_chair_zzz.py</w:t>
      </w:r>
      <w:r>
        <w:t xml:space="preserve"> and </w:t>
      </w:r>
      <w:r w:rsidRPr="007B3068">
        <w:t>manufChecker.py</w:t>
      </w:r>
      <w:r>
        <w:t>.</w:t>
      </w:r>
    </w:p>
    <w:p w14:paraId="41B232E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Open </w:t>
      </w:r>
      <w:hyperlink r:id="rId10" w:history="1">
        <w:r w:rsidRPr="00831D1E">
          <w:rPr>
            <w:rStyle w:val="Hyperlink"/>
          </w:rPr>
          <w:t>http://10.24.10.83:1234/orderChair</w:t>
        </w:r>
      </w:hyperlink>
      <w:r>
        <w:t xml:space="preserve"> to check the UI. (see Figure 1)</w:t>
      </w:r>
    </w:p>
    <w:p w14:paraId="6C57DE9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Input the wanted value for each parameter or use </w:t>
      </w:r>
      <w:r w:rsidRPr="0038557C">
        <w:rPr>
          <w:i/>
          <w:iCs/>
        </w:rPr>
        <w:t>Load Default</w:t>
      </w:r>
      <w:r>
        <w:rPr>
          <w:i/>
          <w:iCs/>
        </w:rPr>
        <w:t>.</w:t>
      </w:r>
    </w:p>
    <w:p w14:paraId="02037824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>Submit to see if the chair based on the parameter set can be manufactured. (see Figure 1)</w:t>
      </w:r>
    </w:p>
    <w:p w14:paraId="5A24A790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>The DFA file will be generated automatically, which can be seen in NX.</w:t>
      </w:r>
    </w:p>
    <w:p w14:paraId="4B3D18C7" w14:textId="77777777" w:rsidR="00520E7F" w:rsidRDefault="00520E7F" w:rsidP="00520E7F">
      <w:pPr>
        <w:pStyle w:val="ListParagraph"/>
      </w:pPr>
    </w:p>
    <w:p w14:paraId="471D9CC9" w14:textId="77777777" w:rsidR="00520E7F" w:rsidRDefault="00520E7F" w:rsidP="00520E7F">
      <w:r>
        <w:t>For engineers, the allowable parameter set can be set via web.</w:t>
      </w:r>
    </w:p>
    <w:p w14:paraId="561498F2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 xml:space="preserve">Open </w:t>
      </w:r>
      <w:hyperlink r:id="rId11" w:history="1">
        <w:r w:rsidRPr="00831D1E">
          <w:rPr>
            <w:rStyle w:val="Hyperlink"/>
          </w:rPr>
          <w:t>http://127.0.0.1:4321/setParamsIntervals</w:t>
        </w:r>
      </w:hyperlink>
      <w:r>
        <w:t xml:space="preserve"> (see Figure 2).</w:t>
      </w:r>
    </w:p>
    <w:p w14:paraId="6F3C5227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Input the value for the allowable parameter set.</w:t>
      </w:r>
    </w:p>
    <w:p w14:paraId="7828A4FD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Submit to update the parameter set.</w:t>
      </w:r>
    </w:p>
    <w:p w14:paraId="4A4E83CF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New rules come to be applied.</w:t>
      </w:r>
    </w:p>
    <w:p w14:paraId="41236674" w14:textId="77777777" w:rsidR="00520E7F" w:rsidRDefault="00520E7F" w:rsidP="00520E7F">
      <w:pPr>
        <w:jc w:val="center"/>
      </w:pPr>
      <w:r w:rsidRPr="00C41906">
        <w:rPr>
          <w:noProof/>
        </w:rPr>
        <w:drawing>
          <wp:inline distT="0" distB="0" distL="0" distR="0" wp14:anchorId="6656B61C" wp14:editId="279537B9">
            <wp:extent cx="1633235" cy="26358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696" cy="26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A35" w14:textId="77777777" w:rsidR="00520E7F" w:rsidRDefault="00520E7F" w:rsidP="00520E7F">
      <w:pPr>
        <w:jc w:val="center"/>
      </w:pPr>
      <w:r>
        <w:t>Figure 2 set allowable parameter range</w:t>
      </w:r>
    </w:p>
    <w:p w14:paraId="5CC320D6" w14:textId="44CF8D9B" w:rsidR="00520E7F" w:rsidRDefault="00520E7F" w:rsidP="00E90585"/>
    <w:p w14:paraId="69784FB1" w14:textId="77777777" w:rsidR="00520E7F" w:rsidRDefault="00520E7F" w:rsidP="00E90585"/>
    <w:p w14:paraId="6AA95CBB" w14:textId="4A991EEE" w:rsidR="00E90585" w:rsidRDefault="00E90585" w:rsidP="00264DFB">
      <w:pPr>
        <w:pStyle w:val="Heading1"/>
      </w:pPr>
      <w:r>
        <w:t xml:space="preserve">UML sequence diagrams showing how </w:t>
      </w:r>
      <w:r w:rsidR="00F94676">
        <w:t>an</w:t>
      </w:r>
      <w:r>
        <w:t xml:space="preserve"> order placed</w:t>
      </w:r>
    </w:p>
    <w:p w14:paraId="6DBACE5B" w14:textId="37D85A58" w:rsidR="00592F70" w:rsidRDefault="00592F70" w:rsidP="00E90585">
      <w:r w:rsidRPr="00592F70">
        <w:rPr>
          <w:noProof/>
        </w:rPr>
        <w:lastRenderedPageBreak/>
        <w:drawing>
          <wp:inline distT="0" distB="0" distL="0" distR="0" wp14:anchorId="6D2F8E60" wp14:editId="0E518774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8E10" w14:textId="07E86653" w:rsidR="00264DFB" w:rsidRDefault="00E90585" w:rsidP="007D5100">
      <w:pPr>
        <w:pStyle w:val="Heading1"/>
      </w:pPr>
      <w:r>
        <w:t xml:space="preserve">Description of the </w:t>
      </w:r>
      <w:r w:rsidR="00264DFB">
        <w:t>module</w:t>
      </w:r>
      <w:r w:rsidR="00264DFB">
        <w:t>s</w:t>
      </w:r>
    </w:p>
    <w:p w14:paraId="7E5774C1" w14:textId="4831C092" w:rsidR="00E90585" w:rsidRDefault="00E90585" w:rsidP="00264DFB">
      <w:r>
        <w:t>module names, their purpose and main functions.</w:t>
      </w:r>
    </w:p>
    <w:p w14:paraId="60DE23E5" w14:textId="77777777" w:rsidR="003D6A11" w:rsidRDefault="003D6A11" w:rsidP="003D6A11">
      <w:pPr>
        <w:pStyle w:val="ListParagraph"/>
        <w:numPr>
          <w:ilvl w:val="0"/>
          <w:numId w:val="7"/>
        </w:numPr>
      </w:pPr>
      <w:r>
        <w:t xml:space="preserve">Python </w:t>
      </w:r>
      <w:r w:rsidRPr="00E919E2">
        <w:rPr>
          <w:i/>
          <w:iCs/>
        </w:rPr>
        <w:t>BaseHTTPRequestHandler</w:t>
      </w:r>
      <w:r>
        <w:t xml:space="preserve"> library to drive the server side.</w:t>
      </w:r>
    </w:p>
    <w:p w14:paraId="45140313" w14:textId="77777777" w:rsidR="003D6A11" w:rsidRDefault="003D6A11" w:rsidP="003D6A11">
      <w:pPr>
        <w:pStyle w:val="ListParagraph"/>
        <w:numPr>
          <w:ilvl w:val="0"/>
          <w:numId w:val="7"/>
        </w:numPr>
      </w:pPr>
      <w:r>
        <w:t xml:space="preserve">UI server uses </w:t>
      </w:r>
      <w:r w:rsidRPr="00E919E2">
        <w:rPr>
          <w:i/>
          <w:iCs/>
        </w:rPr>
        <w:t>requests.post</w:t>
      </w:r>
      <w:r>
        <w:t xml:space="preserve"> method to call the manufacturability checker via net.</w:t>
      </w:r>
    </w:p>
    <w:p w14:paraId="2BC6C58C" w14:textId="77777777" w:rsidR="003D6A11" w:rsidRDefault="003D6A11" w:rsidP="003D6A11">
      <w:pPr>
        <w:pStyle w:val="ListParagraph"/>
        <w:numPr>
          <w:ilvl w:val="0"/>
          <w:numId w:val="7"/>
        </w:numPr>
      </w:pPr>
      <w:r w:rsidRPr="002175D5">
        <w:t>[</w:t>
      </w:r>
      <w:r>
        <w:t>New</w:t>
      </w:r>
      <w:r w:rsidRPr="002175D5">
        <w:t>]</w:t>
      </w:r>
      <w:r w:rsidRPr="00E919E2">
        <w:rPr>
          <w:i/>
          <w:iCs/>
        </w:rPr>
        <w:t>RuleChecker</w:t>
      </w:r>
      <w:r>
        <w:t xml:space="preserve"> class to store the allowable parameter set and method.</w:t>
      </w:r>
    </w:p>
    <w:p w14:paraId="039556F1" w14:textId="77777777" w:rsidR="003D6A11" w:rsidRPr="00225F3C" w:rsidRDefault="003D6A11" w:rsidP="003D6A11">
      <w:pPr>
        <w:pStyle w:val="ListParagraph"/>
        <w:numPr>
          <w:ilvl w:val="0"/>
          <w:numId w:val="7"/>
        </w:numPr>
      </w:pPr>
      <w:r>
        <w:t xml:space="preserve">Generate DFA file from template using </w:t>
      </w:r>
      <w:r w:rsidRPr="000E145D">
        <w:rPr>
          <w:i/>
          <w:iCs/>
        </w:rPr>
        <w:t>string replace</w:t>
      </w:r>
      <w:r>
        <w:t xml:space="preserve"> method.</w:t>
      </w:r>
    </w:p>
    <w:p w14:paraId="210FC786" w14:textId="77777777" w:rsidR="00F268B5" w:rsidRDefault="00F268B5" w:rsidP="00E90585"/>
    <w:p w14:paraId="08551938" w14:textId="0A895686" w:rsidR="00C35DAF" w:rsidRDefault="00E90585" w:rsidP="007D5100">
      <w:pPr>
        <w:pStyle w:val="Heading1"/>
      </w:pPr>
      <w:r>
        <w:t>Result</w:t>
      </w:r>
      <w:r w:rsidR="00B40AB8">
        <w:t xml:space="preserve"> </w:t>
      </w:r>
      <w:r w:rsidR="00867D03">
        <w:t>demonstration</w:t>
      </w:r>
    </w:p>
    <w:p w14:paraId="32F4CDEA" w14:textId="4AAA74F1" w:rsidR="00225F3C" w:rsidRDefault="00E90585" w:rsidP="00E90585">
      <w:r>
        <w:t xml:space="preserve">3 examples of the product ordered with different and arbitrary values of the parameters.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50"/>
        <w:gridCol w:w="2251"/>
        <w:gridCol w:w="2251"/>
      </w:tblGrid>
      <w:tr w:rsidR="00D426D1" w14:paraId="24C02CB1" w14:textId="77777777" w:rsidTr="000910F5">
        <w:tc>
          <w:tcPr>
            <w:tcW w:w="2264" w:type="dxa"/>
          </w:tcPr>
          <w:p w14:paraId="37717C00" w14:textId="58E293AE" w:rsidR="00D426D1" w:rsidRPr="00D426D1" w:rsidRDefault="00174C60" w:rsidP="00D426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426D1" w:rsidRPr="00D426D1">
              <w:rPr>
                <w:b/>
                <w:bCs/>
              </w:rPr>
              <w:t>arameters</w:t>
            </w:r>
          </w:p>
        </w:tc>
        <w:tc>
          <w:tcPr>
            <w:tcW w:w="2250" w:type="dxa"/>
          </w:tcPr>
          <w:p w14:paraId="17AED296" w14:textId="731185F2" w:rsidR="00D426D1" w:rsidRPr="00D426D1" w:rsidRDefault="00D426D1" w:rsidP="00D426D1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1</w:t>
            </w:r>
          </w:p>
        </w:tc>
        <w:tc>
          <w:tcPr>
            <w:tcW w:w="2251" w:type="dxa"/>
          </w:tcPr>
          <w:p w14:paraId="28D17C04" w14:textId="31B1D994" w:rsidR="00D426D1" w:rsidRPr="00D426D1" w:rsidRDefault="00D426D1" w:rsidP="00D426D1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 xml:space="preserve">Chair </w:t>
            </w:r>
            <w:r w:rsidRPr="00D426D1">
              <w:rPr>
                <w:b/>
                <w:bCs/>
              </w:rPr>
              <w:t>2</w:t>
            </w:r>
          </w:p>
        </w:tc>
        <w:tc>
          <w:tcPr>
            <w:tcW w:w="2251" w:type="dxa"/>
          </w:tcPr>
          <w:p w14:paraId="078F6FC9" w14:textId="3642170E" w:rsidR="00D426D1" w:rsidRPr="00D426D1" w:rsidRDefault="00D426D1" w:rsidP="00D426D1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 xml:space="preserve">Chair </w:t>
            </w:r>
            <w:r w:rsidRPr="00D426D1">
              <w:rPr>
                <w:b/>
                <w:bCs/>
              </w:rPr>
              <w:t>3</w:t>
            </w:r>
          </w:p>
        </w:tc>
      </w:tr>
      <w:tr w:rsidR="000910F5" w14:paraId="4EB9707D" w14:textId="77777777" w:rsidTr="000910F5">
        <w:tc>
          <w:tcPr>
            <w:tcW w:w="2264" w:type="dxa"/>
          </w:tcPr>
          <w:p w14:paraId="7B7F3E64" w14:textId="6F0DCBEA" w:rsidR="000910F5" w:rsidRDefault="000910F5" w:rsidP="000910F5">
            <w:r>
              <w:t>leg_length</w:t>
            </w:r>
          </w:p>
        </w:tc>
        <w:tc>
          <w:tcPr>
            <w:tcW w:w="2250" w:type="dxa"/>
          </w:tcPr>
          <w:p w14:paraId="5B897617" w14:textId="51CD8719" w:rsidR="000910F5" w:rsidRDefault="000910F5" w:rsidP="000910F5">
            <w:r>
              <w:t>500</w:t>
            </w:r>
          </w:p>
        </w:tc>
        <w:tc>
          <w:tcPr>
            <w:tcW w:w="2251" w:type="dxa"/>
          </w:tcPr>
          <w:p w14:paraId="4384429F" w14:textId="264CA717" w:rsidR="000910F5" w:rsidRDefault="000910F5" w:rsidP="000910F5">
            <w:r>
              <w:t>500</w:t>
            </w:r>
          </w:p>
        </w:tc>
        <w:tc>
          <w:tcPr>
            <w:tcW w:w="2251" w:type="dxa"/>
          </w:tcPr>
          <w:p w14:paraId="43FCA7AD" w14:textId="117CA3AD" w:rsidR="000910F5" w:rsidRDefault="000910F5" w:rsidP="000910F5">
            <w:r>
              <w:t>600</w:t>
            </w:r>
          </w:p>
        </w:tc>
      </w:tr>
      <w:tr w:rsidR="000910F5" w14:paraId="5DC34683" w14:textId="77777777" w:rsidTr="000910F5">
        <w:tc>
          <w:tcPr>
            <w:tcW w:w="2264" w:type="dxa"/>
          </w:tcPr>
          <w:p w14:paraId="3B1D40AE" w14:textId="7F54CE8F" w:rsidR="000910F5" w:rsidRDefault="000910F5" w:rsidP="000910F5">
            <w:r>
              <w:t>back_height</w:t>
            </w:r>
          </w:p>
        </w:tc>
        <w:tc>
          <w:tcPr>
            <w:tcW w:w="2250" w:type="dxa"/>
          </w:tcPr>
          <w:p w14:paraId="6C4721CF" w14:textId="09C7D7E6" w:rsidR="000910F5" w:rsidRDefault="000910F5" w:rsidP="000910F5">
            <w:r>
              <w:t>600</w:t>
            </w:r>
          </w:p>
        </w:tc>
        <w:tc>
          <w:tcPr>
            <w:tcW w:w="2251" w:type="dxa"/>
          </w:tcPr>
          <w:p w14:paraId="7FE8F0CA" w14:textId="65B2DDA4" w:rsidR="000910F5" w:rsidRDefault="000910F5" w:rsidP="000910F5">
            <w:r>
              <w:t>600</w:t>
            </w:r>
          </w:p>
        </w:tc>
        <w:tc>
          <w:tcPr>
            <w:tcW w:w="2251" w:type="dxa"/>
          </w:tcPr>
          <w:p w14:paraId="266A797C" w14:textId="50BAB5A1" w:rsidR="000910F5" w:rsidRDefault="000910F5" w:rsidP="000910F5">
            <w:r>
              <w:t>450</w:t>
            </w:r>
          </w:p>
        </w:tc>
      </w:tr>
      <w:tr w:rsidR="000910F5" w14:paraId="534DAED5" w14:textId="77777777" w:rsidTr="000910F5">
        <w:tc>
          <w:tcPr>
            <w:tcW w:w="2264" w:type="dxa"/>
          </w:tcPr>
          <w:p w14:paraId="2774FFD6" w14:textId="01E63086" w:rsidR="000910F5" w:rsidRDefault="000910F5" w:rsidP="000910F5">
            <w:r>
              <w:t>seat_length</w:t>
            </w:r>
          </w:p>
        </w:tc>
        <w:tc>
          <w:tcPr>
            <w:tcW w:w="2250" w:type="dxa"/>
          </w:tcPr>
          <w:p w14:paraId="4E876BF7" w14:textId="454E51B5" w:rsidR="000910F5" w:rsidRDefault="000910F5" w:rsidP="000910F5">
            <w:r>
              <w:t>600</w:t>
            </w:r>
          </w:p>
        </w:tc>
        <w:tc>
          <w:tcPr>
            <w:tcW w:w="2251" w:type="dxa"/>
          </w:tcPr>
          <w:p w14:paraId="3C45B78D" w14:textId="19EDD6F0" w:rsidR="000910F5" w:rsidRDefault="000910F5" w:rsidP="000910F5">
            <w:r>
              <w:t>600</w:t>
            </w:r>
          </w:p>
        </w:tc>
        <w:tc>
          <w:tcPr>
            <w:tcW w:w="2251" w:type="dxa"/>
          </w:tcPr>
          <w:p w14:paraId="599F6760" w14:textId="10718FA4" w:rsidR="000910F5" w:rsidRDefault="000910F5" w:rsidP="000910F5">
            <w:r>
              <w:t>400</w:t>
            </w:r>
          </w:p>
        </w:tc>
      </w:tr>
      <w:tr w:rsidR="000910F5" w14:paraId="56BF7189" w14:textId="77777777" w:rsidTr="000910F5">
        <w:tc>
          <w:tcPr>
            <w:tcW w:w="2264" w:type="dxa"/>
          </w:tcPr>
          <w:p w14:paraId="6638FCDD" w14:textId="76E02499" w:rsidR="000910F5" w:rsidRDefault="000910F5" w:rsidP="000910F5">
            <w:r>
              <w:t>seat_width</w:t>
            </w:r>
          </w:p>
        </w:tc>
        <w:tc>
          <w:tcPr>
            <w:tcW w:w="2250" w:type="dxa"/>
          </w:tcPr>
          <w:p w14:paraId="3349A22C" w14:textId="4266CFE7" w:rsidR="000910F5" w:rsidRDefault="000910F5" w:rsidP="000910F5">
            <w:r>
              <w:t>500</w:t>
            </w:r>
          </w:p>
        </w:tc>
        <w:tc>
          <w:tcPr>
            <w:tcW w:w="2251" w:type="dxa"/>
          </w:tcPr>
          <w:p w14:paraId="2ADF3D70" w14:textId="545B806A" w:rsidR="000910F5" w:rsidRDefault="000910F5" w:rsidP="000910F5">
            <w:r>
              <w:t>500</w:t>
            </w:r>
          </w:p>
        </w:tc>
        <w:tc>
          <w:tcPr>
            <w:tcW w:w="2251" w:type="dxa"/>
          </w:tcPr>
          <w:p w14:paraId="5144C827" w14:textId="5A0993F3" w:rsidR="000910F5" w:rsidRDefault="000910F5" w:rsidP="000910F5">
            <w:r>
              <w:t>450</w:t>
            </w:r>
          </w:p>
        </w:tc>
      </w:tr>
      <w:tr w:rsidR="000910F5" w14:paraId="2F65D17B" w14:textId="77777777" w:rsidTr="000910F5">
        <w:tc>
          <w:tcPr>
            <w:tcW w:w="2264" w:type="dxa"/>
          </w:tcPr>
          <w:p w14:paraId="097367CB" w14:textId="0BA50973" w:rsidR="000910F5" w:rsidRDefault="000910F5" w:rsidP="000910F5">
            <w:r>
              <w:t>back_tilt_angle</w:t>
            </w:r>
          </w:p>
        </w:tc>
        <w:tc>
          <w:tcPr>
            <w:tcW w:w="2250" w:type="dxa"/>
          </w:tcPr>
          <w:p w14:paraId="2B61941D" w14:textId="7D42B206" w:rsidR="000910F5" w:rsidRDefault="000910F5" w:rsidP="000910F5">
            <w:r>
              <w:t>0</w:t>
            </w:r>
          </w:p>
        </w:tc>
        <w:tc>
          <w:tcPr>
            <w:tcW w:w="2251" w:type="dxa"/>
          </w:tcPr>
          <w:p w14:paraId="597BED4E" w14:textId="2C7B25D8" w:rsidR="000910F5" w:rsidRDefault="008243E3" w:rsidP="000910F5">
            <w:r>
              <w:t>5</w:t>
            </w:r>
          </w:p>
        </w:tc>
        <w:tc>
          <w:tcPr>
            <w:tcW w:w="2251" w:type="dxa"/>
          </w:tcPr>
          <w:p w14:paraId="024BC233" w14:textId="3C7DC664" w:rsidR="000910F5" w:rsidRDefault="000910F5" w:rsidP="000910F5">
            <w:r>
              <w:t>5</w:t>
            </w:r>
          </w:p>
        </w:tc>
      </w:tr>
      <w:tr w:rsidR="000910F5" w14:paraId="6A84DFB9" w14:textId="77777777" w:rsidTr="000910F5">
        <w:tc>
          <w:tcPr>
            <w:tcW w:w="2264" w:type="dxa"/>
          </w:tcPr>
          <w:p w14:paraId="702222F1" w14:textId="330275FE" w:rsidR="000910F5" w:rsidRDefault="000910F5" w:rsidP="000910F5">
            <w:r>
              <w:t>top_rail_added_length</w:t>
            </w:r>
          </w:p>
        </w:tc>
        <w:tc>
          <w:tcPr>
            <w:tcW w:w="2250" w:type="dxa"/>
          </w:tcPr>
          <w:p w14:paraId="68A35E6D" w14:textId="60A9F8A9" w:rsidR="000910F5" w:rsidRDefault="000910F5" w:rsidP="000910F5">
            <w:r>
              <w:t>10</w:t>
            </w:r>
          </w:p>
        </w:tc>
        <w:tc>
          <w:tcPr>
            <w:tcW w:w="2251" w:type="dxa"/>
          </w:tcPr>
          <w:p w14:paraId="5E6A6492" w14:textId="732A0493" w:rsidR="000910F5" w:rsidRDefault="008243E3" w:rsidP="000910F5">
            <w:r>
              <w:t>60</w:t>
            </w:r>
          </w:p>
        </w:tc>
        <w:tc>
          <w:tcPr>
            <w:tcW w:w="2251" w:type="dxa"/>
          </w:tcPr>
          <w:p w14:paraId="32A1213D" w14:textId="29559DA2" w:rsidR="000910F5" w:rsidRDefault="000910F5" w:rsidP="000910F5">
            <w:r>
              <w:t>60</w:t>
            </w:r>
          </w:p>
        </w:tc>
      </w:tr>
    </w:tbl>
    <w:p w14:paraId="371CFC1E" w14:textId="77777777" w:rsidR="00D426D1" w:rsidRDefault="00D426D1" w:rsidP="00E90585"/>
    <w:p w14:paraId="7334F927" w14:textId="77777777" w:rsidR="00D426D1" w:rsidRDefault="00D426D1" w:rsidP="00D426D1"/>
    <w:p w14:paraId="5247498C" w14:textId="77777777" w:rsidR="00D426D1" w:rsidRDefault="00D426D1" w:rsidP="00D426D1"/>
    <w:p w14:paraId="579459CE" w14:textId="6399F4BC" w:rsidR="007E1C93" w:rsidRDefault="007E1C93" w:rsidP="00E90585">
      <w:r>
        <w:rPr>
          <w:noProof/>
        </w:rPr>
        <w:lastRenderedPageBreak/>
        <w:drawing>
          <wp:inline distT="0" distB="0" distL="0" distR="0" wp14:anchorId="0B72E91B" wp14:editId="7A7A7AC5">
            <wp:extent cx="1939297" cy="28224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72" cy="28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0AA" w:rsidRPr="003310AA">
        <w:rPr>
          <w:noProof/>
        </w:rPr>
        <w:t xml:space="preserve"> </w:t>
      </w:r>
      <w:r w:rsidR="003310AA">
        <w:rPr>
          <w:noProof/>
        </w:rPr>
        <w:drawing>
          <wp:inline distT="0" distB="0" distL="0" distR="0" wp14:anchorId="66D58408" wp14:editId="28371128">
            <wp:extent cx="1778752" cy="2727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3" cy="27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56DB9" wp14:editId="531B83F5">
            <wp:extent cx="1612839" cy="293348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43" cy="29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6EF1" w14:textId="1BB1E95E" w:rsidR="002C0FDE" w:rsidRDefault="00231104" w:rsidP="007D5100">
      <w:pPr>
        <w:pStyle w:val="Heading1"/>
      </w:pPr>
      <w:r>
        <w:t>Discussion</w:t>
      </w:r>
    </w:p>
    <w:p w14:paraId="13527EA9" w14:textId="55816FC9" w:rsidR="00BA4E14" w:rsidRPr="00BA4E14" w:rsidRDefault="00BA4E14" w:rsidP="00BA4E14">
      <w:r>
        <w:t>somthing</w:t>
      </w:r>
    </w:p>
    <w:p w14:paraId="5CCF0873" w14:textId="77777777" w:rsidR="00231104" w:rsidRDefault="00231104" w:rsidP="002C0FDE">
      <w:pPr>
        <w:pStyle w:val="ListParagraph"/>
      </w:pPr>
    </w:p>
    <w:p w14:paraId="3491D0C8" w14:textId="77777777" w:rsidR="007B3068" w:rsidRDefault="007B3068"/>
    <w:sectPr w:rsidR="007B3068" w:rsidSect="00F7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39D43" w14:textId="77777777" w:rsidR="008B128D" w:rsidRDefault="008B128D" w:rsidP="00D83AAB">
      <w:pPr>
        <w:spacing w:after="0" w:line="240" w:lineRule="auto"/>
      </w:pPr>
      <w:r>
        <w:separator/>
      </w:r>
    </w:p>
  </w:endnote>
  <w:endnote w:type="continuationSeparator" w:id="0">
    <w:p w14:paraId="23F42EAF" w14:textId="77777777" w:rsidR="008B128D" w:rsidRDefault="008B128D" w:rsidP="00D8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486E" w14:textId="77777777" w:rsidR="008B128D" w:rsidRDefault="008B128D" w:rsidP="00D83AAB">
      <w:pPr>
        <w:spacing w:after="0" w:line="240" w:lineRule="auto"/>
      </w:pPr>
      <w:r>
        <w:separator/>
      </w:r>
    </w:p>
  </w:footnote>
  <w:footnote w:type="continuationSeparator" w:id="0">
    <w:p w14:paraId="4EDF6226" w14:textId="77777777" w:rsidR="008B128D" w:rsidRDefault="008B128D" w:rsidP="00D8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FB9"/>
    <w:multiLevelType w:val="hybridMultilevel"/>
    <w:tmpl w:val="DE7497B4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821"/>
    <w:multiLevelType w:val="hybridMultilevel"/>
    <w:tmpl w:val="2842C0B0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93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406B56"/>
    <w:multiLevelType w:val="hybridMultilevel"/>
    <w:tmpl w:val="E1E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267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75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0244A"/>
    <w:multiLevelType w:val="hybridMultilevel"/>
    <w:tmpl w:val="E65034EE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5F7448"/>
    <w:multiLevelType w:val="hybridMultilevel"/>
    <w:tmpl w:val="1F52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0"/>
    <w:rsid w:val="000910F5"/>
    <w:rsid w:val="000E145D"/>
    <w:rsid w:val="00172DA9"/>
    <w:rsid w:val="00174C60"/>
    <w:rsid w:val="00191BFD"/>
    <w:rsid w:val="00206D6F"/>
    <w:rsid w:val="002175D5"/>
    <w:rsid w:val="00225F3C"/>
    <w:rsid w:val="00231104"/>
    <w:rsid w:val="00264DFB"/>
    <w:rsid w:val="002C0FDE"/>
    <w:rsid w:val="002E6536"/>
    <w:rsid w:val="003310AA"/>
    <w:rsid w:val="0038557C"/>
    <w:rsid w:val="00391900"/>
    <w:rsid w:val="003D3467"/>
    <w:rsid w:val="003D6A11"/>
    <w:rsid w:val="003F38F2"/>
    <w:rsid w:val="004C4033"/>
    <w:rsid w:val="004D2634"/>
    <w:rsid w:val="00520E7F"/>
    <w:rsid w:val="00592F70"/>
    <w:rsid w:val="00653B25"/>
    <w:rsid w:val="00657016"/>
    <w:rsid w:val="0075326E"/>
    <w:rsid w:val="007A29D4"/>
    <w:rsid w:val="007B3068"/>
    <w:rsid w:val="007C43BD"/>
    <w:rsid w:val="007D5100"/>
    <w:rsid w:val="007E1C93"/>
    <w:rsid w:val="008243E3"/>
    <w:rsid w:val="008679F3"/>
    <w:rsid w:val="00867D03"/>
    <w:rsid w:val="008B128D"/>
    <w:rsid w:val="009F38E8"/>
    <w:rsid w:val="00B40AB8"/>
    <w:rsid w:val="00BA0BE7"/>
    <w:rsid w:val="00BA4E14"/>
    <w:rsid w:val="00BB45E4"/>
    <w:rsid w:val="00BB68D3"/>
    <w:rsid w:val="00C05AF0"/>
    <w:rsid w:val="00C35DAF"/>
    <w:rsid w:val="00C41906"/>
    <w:rsid w:val="00C72D4C"/>
    <w:rsid w:val="00CE4BA6"/>
    <w:rsid w:val="00D426D1"/>
    <w:rsid w:val="00D542EE"/>
    <w:rsid w:val="00D83AAB"/>
    <w:rsid w:val="00DF13C6"/>
    <w:rsid w:val="00E90585"/>
    <w:rsid w:val="00E919E2"/>
    <w:rsid w:val="00EE6E18"/>
    <w:rsid w:val="00F07AA4"/>
    <w:rsid w:val="00F268B5"/>
    <w:rsid w:val="00F7010F"/>
    <w:rsid w:val="00F94676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9356"/>
  <w15:chartTrackingRefBased/>
  <w15:docId w15:val="{EB448247-4A3A-4217-83B2-0858551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3C"/>
    <w:pPr>
      <w:numPr>
        <w:numId w:val="8"/>
      </w:num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5F3C"/>
    <w:rPr>
      <w:sz w:val="28"/>
      <w:szCs w:val="28"/>
    </w:rPr>
  </w:style>
  <w:style w:type="table" w:styleId="TableGrid">
    <w:name w:val="Table Grid"/>
    <w:basedOn w:val="TableNormal"/>
    <w:uiPriority w:val="39"/>
    <w:rsid w:val="00D4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l6977/KBE_chai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4321/setParamsInterva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0.24.10.83:1234/orderCha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52</cp:revision>
  <dcterms:created xsi:type="dcterms:W3CDTF">2021-02-13T21:42:00Z</dcterms:created>
  <dcterms:modified xsi:type="dcterms:W3CDTF">2021-02-17T21:16:00Z</dcterms:modified>
</cp:coreProperties>
</file>