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B92652">
      <w:pPr>
        <w:pStyle w:val="Heading1"/>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B92652">
      <w:pPr>
        <w:pStyle w:val="Heading1"/>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B92652">
      <w:pPr>
        <w:pStyle w:val="Heading1"/>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bookmarkStart w:id="20" w:name="_GoBack"/>
      <w:bookmarkEnd w:id="20"/>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B92652">
      <w:pPr>
        <w:pStyle w:val="Heading1"/>
        <w:jc w:val="left"/>
      </w:pPr>
      <w:bookmarkStart w:id="21" w:name="_Toc495094805"/>
      <w:bookmarkStart w:id="22" w:name="_Toc495094934"/>
      <w:bookmarkStart w:id="23" w:name="_Toc495171141"/>
      <w:bookmarkStart w:id="24" w:name="_Toc495332722"/>
      <w:bookmarkStart w:id="25" w:name="_Toc495953542"/>
      <w:r w:rsidRPr="00045F6E">
        <w:t>Abstract</w:t>
      </w:r>
      <w:bookmarkEnd w:id="21"/>
      <w:bookmarkEnd w:id="22"/>
      <w:bookmarkEnd w:id="23"/>
      <w:bookmarkEnd w:id="24"/>
      <w:bookmarkEnd w:id="25"/>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6" w:name="_Toc495332723" w:displacedByCustomXml="next"/>
    <w:bookmarkStart w:id="27" w:name="_Toc49595354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C04FBE">
          <w:pPr>
            <w:pStyle w:val="Heading1"/>
            <w:jc w:val="left"/>
            <w:rPr>
              <w:noProof/>
            </w:rPr>
          </w:pPr>
          <w:r w:rsidRPr="00045F6E">
            <w:rPr>
              <w:rStyle w:val="Heading1Char"/>
            </w:rPr>
            <w:t>Obsah</w:t>
          </w:r>
          <w:bookmarkEnd w:id="27"/>
          <w:bookmarkEnd w:id="26"/>
          <w:r w:rsidR="008E4598" w:rsidRPr="00045F6E">
            <w:fldChar w:fldCharType="begin"/>
          </w:r>
          <w:r w:rsidR="008E4598" w:rsidRPr="00045F6E">
            <w:instrText xml:space="preserve"> TOC \o "1-2" \h \z \u </w:instrText>
          </w:r>
          <w:r w:rsidR="008E4598" w:rsidRPr="00045F6E">
            <w:fldChar w:fldCharType="separate"/>
          </w:r>
        </w:p>
        <w:p w:rsidR="00C84CF4" w:rsidRPr="00684F72" w:rsidRDefault="001C336D">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1C336D">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1C336D">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1C336D">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1C336D">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1C336D">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1C336D">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1C336D">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1C336D">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1C336D">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1C336D">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1C336D">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1C336D">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1C336D">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8" w:name="_Toc495332724"/>
          <w:r w:rsidR="0010463F" w:rsidRPr="00045F6E">
            <w:rPr>
              <w:lang w:val="cs-CZ"/>
            </w:rPr>
            <w:br w:type="page"/>
          </w:r>
        </w:p>
        <w:p w:rsidR="0010463F" w:rsidRPr="00045F6E" w:rsidRDefault="0010463F" w:rsidP="00C04FBE">
          <w:pPr>
            <w:pStyle w:val="Heading1"/>
            <w:jc w:val="left"/>
          </w:pPr>
          <w:bookmarkStart w:id="29" w:name="_Toc495953544"/>
          <w:r w:rsidRPr="00045F6E">
            <w:lastRenderedPageBreak/>
            <w:t>Seznam obrázků</w:t>
          </w:r>
          <w:bookmarkEnd w:id="28"/>
          <w:bookmarkEnd w:id="29"/>
        </w:p>
        <w:p w:rsidR="0010463F" w:rsidRPr="00045F6E" w:rsidRDefault="001C336D" w:rsidP="0010463F">
          <w:r>
            <w:fldChar w:fldCharType="begin"/>
          </w:r>
          <w:r>
            <w:instrText xml:space="preserve"> TOC \h \z \c "Obrázek" </w:instrText>
          </w:r>
          <w:r>
            <w:fldChar w:fldCharType="separate"/>
          </w:r>
          <w:r w:rsidR="0010463F" w:rsidRPr="00045F6E">
            <w:rPr>
              <w:b/>
              <w:bCs/>
              <w:noProof/>
            </w:rPr>
            <w:t>No table of figures entries found.</w:t>
          </w:r>
          <w:r>
            <w:rPr>
              <w:b/>
              <w:bCs/>
              <w:noProof/>
            </w:rPr>
            <w:fldChar w:fldCharType="end"/>
          </w:r>
        </w:p>
        <w:p w:rsidR="0010463F" w:rsidRPr="00045F6E" w:rsidRDefault="0010463F" w:rsidP="005A1CD6">
          <w:pPr>
            <w:pStyle w:val="TOCHeading"/>
            <w:rPr>
              <w:b/>
              <w:bCs/>
              <w:noProof/>
              <w:lang w:val="cs-CZ"/>
            </w:rPr>
          </w:pPr>
        </w:p>
        <w:p w:rsidR="00165567" w:rsidRPr="00045F6E" w:rsidRDefault="001C336D"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A609B1">
      <w:pPr>
        <w:pStyle w:val="Heading1"/>
        <w:spacing w:before="120" w:after="120"/>
      </w:pPr>
      <w:bookmarkStart w:id="30" w:name="_Toc495953545"/>
      <w:r w:rsidRPr="00045F6E">
        <w:lastRenderedPageBreak/>
        <w:t>Úvod</w:t>
      </w:r>
      <w:bookmarkEnd w:id="30"/>
    </w:p>
    <w:p w:rsidR="007F4AEE" w:rsidRPr="00045F6E" w:rsidRDefault="007F4AEE" w:rsidP="00AF7015">
      <w:pPr>
        <w:pStyle w:val="Heading2"/>
        <w:numPr>
          <w:ilvl w:val="0"/>
          <w:numId w:val="0"/>
        </w:numPr>
        <w:rPr>
          <w:rFonts w:cs="Taviraj Medium"/>
          <w:sz w:val="36"/>
          <w:szCs w:val="36"/>
        </w:rPr>
      </w:pPr>
      <w:bookmarkStart w:id="31" w:name="_Toc495953546"/>
      <w:r w:rsidRPr="00045F6E">
        <w:rPr>
          <w:rFonts w:cs="Taviraj Medium"/>
          <w:szCs w:val="32"/>
        </w:rPr>
        <w:t>Motivace</w:t>
      </w:r>
      <w:bookmarkEnd w:id="31"/>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2" w:name="_Toc495953547"/>
      <w:r w:rsidRPr="00045F6E">
        <w:t>Popis problému</w:t>
      </w:r>
      <w:bookmarkEnd w:id="32"/>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3" w:name="_Toc495953548"/>
      <w:r w:rsidRPr="00045F6E">
        <w:t>Cíl</w:t>
      </w:r>
      <w:r w:rsidR="00C35BC3" w:rsidRPr="00045F6E">
        <w:t xml:space="preserve"> práce</w:t>
      </w:r>
      <w:bookmarkEnd w:id="33"/>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4"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4"/>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5" w:name="_Toc495953549"/>
      <w:r w:rsidRPr="00045F6E">
        <w:t>Přínos práce</w:t>
      </w:r>
      <w:bookmarkEnd w:id="35"/>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6" w:name="_Toc495953550"/>
      <w:r w:rsidRPr="00045F6E">
        <w:t xml:space="preserve">Stručný popis </w:t>
      </w:r>
      <w:r w:rsidR="00A609B1" w:rsidRPr="00045F6E">
        <w:t>systému</w:t>
      </w:r>
      <w:bookmarkEnd w:id="36"/>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7" w:name="_Toc495953551"/>
      <w:r w:rsidRPr="00045F6E">
        <w:lastRenderedPageBreak/>
        <w:t>Obsah základních kapitol</w:t>
      </w:r>
      <w:bookmarkEnd w:id="37"/>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webových technologií</w:t>
      </w:r>
      <w:r w:rsidR="0044519E" w:rsidRPr="00045F6E">
        <w:t xml:space="preserve"> a informačních systémů</w:t>
      </w:r>
      <w:r w:rsidR="0046075A" w:rsidRPr="00045F6E">
        <w:t xml:space="preserve"> 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 na systém, zanalyzovány uživatelské role v systému a jejich případy užití a je vytvořen doménový model tříd.</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Pr="00045F6E"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46075A" w:rsidRPr="00045F6E" w:rsidRDefault="0046075A" w:rsidP="0046075A">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7F4AEE" w:rsidRPr="00045F6E" w:rsidRDefault="00AF7015" w:rsidP="000F7526">
      <w:pPr>
        <w:pStyle w:val="Heading1"/>
        <w:numPr>
          <w:ilvl w:val="0"/>
          <w:numId w:val="4"/>
        </w:numPr>
      </w:pPr>
      <w:bookmarkStart w:id="38" w:name="_Ref495352102"/>
      <w:bookmarkStart w:id="39" w:name="_Toc495953552"/>
      <w:r w:rsidRPr="00045F6E">
        <w:lastRenderedPageBreak/>
        <w:t>Analý</w:t>
      </w:r>
      <w:r w:rsidR="00A12764" w:rsidRPr="00045F6E">
        <w:t>za</w:t>
      </w:r>
      <w:r w:rsidR="007F4AEE" w:rsidRPr="00045F6E">
        <w:t xml:space="preserve"> řešení</w:t>
      </w:r>
      <w:bookmarkEnd w:id="38"/>
      <w:bookmarkEnd w:id="39"/>
    </w:p>
    <w:p w:rsidR="007D22DA" w:rsidRPr="00045F6E" w:rsidRDefault="007D22DA" w:rsidP="007D22DA">
      <w:pPr>
        <w:pStyle w:val="Heading2"/>
      </w:pPr>
      <w:bookmarkStart w:id="40" w:name="_Toc495953553"/>
      <w:r w:rsidRPr="00045F6E">
        <w:t>Analýza řešené problematiky</w:t>
      </w:r>
      <w:bookmarkEnd w:id="40"/>
    </w:p>
    <w:p w:rsidR="00652803" w:rsidRPr="00045F6E" w:rsidRDefault="00652803" w:rsidP="00652803">
      <w:pPr>
        <w:rPr>
          <w:lang w:eastAsia="cs-CZ"/>
        </w:rPr>
      </w:pPr>
      <w:r w:rsidRPr="00045F6E">
        <w:rPr>
          <w:lang w:eastAsia="cs-CZ"/>
        </w:rPr>
        <w:t>Tako kapitola by měla zajistit pouze orientaci čtenáře v řešené problematice a to jak ve webových technologiích a informačních systémech, tak i celkově ve vývoji software a jeho fázích.</w:t>
      </w:r>
    </w:p>
    <w:p w:rsidR="00C742E4" w:rsidRPr="00045F6E" w:rsidRDefault="00D65FA7" w:rsidP="00D65FA7">
      <w:r w:rsidRPr="00045F6E">
        <w:br w:type="page"/>
      </w:r>
    </w:p>
    <w:p w:rsidR="001D1CE7" w:rsidRPr="00045F6E" w:rsidRDefault="008A1391" w:rsidP="001D1CE7">
      <w:pPr>
        <w:pStyle w:val="Heading2"/>
      </w:pPr>
      <w:bookmarkStart w:id="41" w:name="_Toc495953554"/>
      <w:r w:rsidRPr="00045F6E">
        <w:lastRenderedPageBreak/>
        <w:t xml:space="preserve">Průzkum </w:t>
      </w:r>
      <w:r w:rsidR="001D1CE7" w:rsidRPr="00045F6E">
        <w:t>organizace v divadlech</w:t>
      </w:r>
      <w:bookmarkEnd w:id="41"/>
    </w:p>
    <w:p w:rsidR="008A1391" w:rsidRPr="00045F6E" w:rsidRDefault="008A1391" w:rsidP="008A1391">
      <w:pPr>
        <w:pStyle w:val="Heading3"/>
        <w:numPr>
          <w:ilvl w:val="0"/>
          <w:numId w:val="0"/>
        </w:numPr>
      </w:pPr>
      <w:bookmarkStart w:id="42" w:name="_Toc495094812"/>
      <w:bookmarkStart w:id="43" w:name="_Toc495094941"/>
      <w:r w:rsidRPr="00045F6E">
        <w:t>Divadlo SEMAFOR</w:t>
      </w:r>
      <w:bookmarkEnd w:id="42"/>
      <w:bookmarkEnd w:id="43"/>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r w:rsidR="00410AB2" w:rsidRPr="00045F6E">
        <w:t>Určování směn jednotlivých částí probíhá následovně:</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410AB2" w:rsidRPr="00045F6E" w:rsidRDefault="002224EC" w:rsidP="002224EC">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p>
    <w:p w:rsidR="008A1391" w:rsidRPr="00045F6E" w:rsidRDefault="008A1391" w:rsidP="008A1391">
      <w:pPr>
        <w:pStyle w:val="Heading3"/>
        <w:numPr>
          <w:ilvl w:val="0"/>
          <w:numId w:val="0"/>
        </w:numPr>
      </w:pPr>
      <w:bookmarkStart w:id="44" w:name="_Toc495094813"/>
      <w:bookmarkStart w:id="45" w:name="_Toc495094942"/>
      <w:r w:rsidRPr="00045F6E">
        <w:lastRenderedPageBreak/>
        <w:t>Divadlo Comica Economica</w:t>
      </w:r>
      <w:bookmarkEnd w:id="44"/>
      <w:bookmarkEnd w:id="45"/>
    </w:p>
    <w:p w:rsidR="008A1391" w:rsidRPr="00045F6E" w:rsidRDefault="008A1391" w:rsidP="008A1391">
      <w:pPr>
        <w:pStyle w:val="Heading3"/>
        <w:numPr>
          <w:ilvl w:val="0"/>
          <w:numId w:val="0"/>
        </w:numPr>
      </w:pPr>
      <w:bookmarkStart w:id="46" w:name="_Toc495094814"/>
      <w:bookmarkStart w:id="47" w:name="_Toc495094943"/>
      <w:r w:rsidRPr="00045F6E">
        <w:t>Divadlo ABC a Rokoko</w:t>
      </w:r>
      <w:bookmarkEnd w:id="46"/>
      <w:bookmarkEnd w:id="47"/>
      <w:r w:rsidR="005C4DBB">
        <w:t xml:space="preserve"> – 27.11</w:t>
      </w:r>
    </w:p>
    <w:p w:rsidR="001D1CE7" w:rsidRPr="00045F6E" w:rsidRDefault="00C84CF4" w:rsidP="005C4DBB">
      <w:pPr>
        <w:pStyle w:val="Heading3"/>
        <w:numPr>
          <w:ilvl w:val="0"/>
          <w:numId w:val="0"/>
        </w:numPr>
      </w:pPr>
      <w:r>
        <w:t>Divadlo Josefa Kajetána Tyla</w:t>
      </w:r>
      <w:r w:rsidR="00652803">
        <w:t xml:space="preserve"> v Plzni</w:t>
      </w:r>
      <w:r w:rsidR="005C4DBB">
        <w:t xml:space="preserve"> – Kristýna kontakty</w:t>
      </w:r>
    </w:p>
    <w:p w:rsidR="001D1CE7" w:rsidRPr="00045F6E" w:rsidRDefault="001D1CE7" w:rsidP="001D1CE7">
      <w:pPr>
        <w:pStyle w:val="Heading2"/>
      </w:pPr>
      <w:bookmarkStart w:id="48" w:name="_Toc495953555"/>
      <w:r w:rsidRPr="00045F6E">
        <w:t>Průzkum existujících systémů</w:t>
      </w:r>
      <w:bookmarkEnd w:id="48"/>
    </w:p>
    <w:p w:rsidR="00FB59DE" w:rsidRDefault="00EE27F4" w:rsidP="00FB59DE">
      <w:pPr>
        <w:pStyle w:val="Heading3"/>
        <w:numPr>
          <w:ilvl w:val="0"/>
          <w:numId w:val="0"/>
        </w:numPr>
      </w:pPr>
      <w:r>
        <w:t>Portál</w:t>
      </w:r>
      <w:r w:rsidR="005C4DBB">
        <w:t xml:space="preserve"> pro studenty Filmové akademie Miroslava Ondříčka v</w:t>
      </w:r>
      <w:r w:rsidR="00FB59DE">
        <w:t> </w:t>
      </w:r>
      <w:r w:rsidR="005C4DBB">
        <w:t>Písku</w:t>
      </w:r>
    </w:p>
    <w:p w:rsidR="00D65FA7" w:rsidRPr="00045F6E" w:rsidRDefault="00D65FA7" w:rsidP="00FB59DE">
      <w:r w:rsidRPr="00045F6E">
        <w:br w:type="page"/>
      </w:r>
    </w:p>
    <w:p w:rsidR="009D6BBC" w:rsidRPr="00045F6E" w:rsidRDefault="00D507B1" w:rsidP="009D6BBC">
      <w:pPr>
        <w:pStyle w:val="Heading2"/>
      </w:pPr>
      <w:bookmarkStart w:id="49" w:name="_Toc495953556"/>
      <w:r w:rsidRPr="00045F6E">
        <w:lastRenderedPageBreak/>
        <w:t>Specifikace požadavků</w:t>
      </w:r>
      <w:bookmarkEnd w:id="49"/>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8</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9</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Pr="00045F6E" w:rsidRDefault="00FE4335" w:rsidP="00FE4335">
      <w:pPr>
        <w:pStyle w:val="Heading2"/>
      </w:pPr>
      <w:bookmarkStart w:id="50" w:name="_Toc495953557"/>
      <w:r w:rsidRPr="00045F6E">
        <w:lastRenderedPageBreak/>
        <w:t>Případy užití</w:t>
      </w:r>
      <w:bookmarkEnd w:id="50"/>
    </w:p>
    <w:p w:rsidR="00FE4335" w:rsidRPr="00045F6E" w:rsidRDefault="00255317" w:rsidP="00FE4335">
      <w:pPr>
        <w:pStyle w:val="Heading3"/>
      </w:pPr>
      <w:r w:rsidRPr="00045F6E">
        <w:t>Uživatelské role</w:t>
      </w:r>
    </w:p>
    <w:p w:rsidR="00255317" w:rsidRPr="00045F6E" w:rsidRDefault="00255317" w:rsidP="00255317">
      <w:pPr>
        <w:pStyle w:val="Heading3"/>
      </w:pPr>
      <w:r w:rsidRPr="00045F6E">
        <w:t>UC diagram</w:t>
      </w:r>
    </w:p>
    <w:p w:rsidR="00D507B1" w:rsidRPr="00045F6E" w:rsidRDefault="00D507B1" w:rsidP="00D507B1">
      <w:pPr>
        <w:pStyle w:val="Heading3"/>
      </w:pPr>
      <w:r w:rsidRPr="00045F6E">
        <w:t>Scénáře užití</w:t>
      </w:r>
    </w:p>
    <w:p w:rsidR="001F35C1" w:rsidRPr="00045F6E" w:rsidRDefault="001F35C1" w:rsidP="001F35C1">
      <w:r w:rsidRPr="00045F6E">
        <w:br w:type="page"/>
      </w:r>
    </w:p>
    <w:p w:rsidR="008A1391" w:rsidRPr="00045F6E" w:rsidRDefault="008A1391" w:rsidP="008A1391">
      <w:pPr>
        <w:pStyle w:val="Heading2"/>
      </w:pPr>
      <w:bookmarkStart w:id="51" w:name="_Toc495953558"/>
      <w:r w:rsidRPr="00045F6E">
        <w:lastRenderedPageBreak/>
        <w:t>Doménový model tříd</w:t>
      </w:r>
      <w:bookmarkEnd w:id="51"/>
    </w:p>
    <w:p w:rsidR="008A1391" w:rsidRPr="00045F6E" w:rsidRDefault="008A1391" w:rsidP="008A1391">
      <w:pPr>
        <w:pStyle w:val="Heading3"/>
      </w:pPr>
      <w:r w:rsidRPr="00045F6E">
        <w:t>Entity</w:t>
      </w:r>
    </w:p>
    <w:p w:rsidR="008A1391" w:rsidRPr="00045F6E" w:rsidRDefault="008A1391" w:rsidP="008A1391">
      <w:pPr>
        <w:pStyle w:val="Heading3"/>
      </w:pPr>
      <w:r w:rsidRPr="00045F6E">
        <w:t>Vztahy mezi entitami</w:t>
      </w:r>
    </w:p>
    <w:p w:rsidR="000F7526" w:rsidRPr="00045F6E" w:rsidRDefault="000F7526" w:rsidP="000F7526"/>
    <w:p w:rsidR="009E5FF7" w:rsidRPr="00045F6E" w:rsidRDefault="009E5FF7" w:rsidP="000F7526">
      <w:r w:rsidRPr="00045F6E">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076F09" w:rsidRPr="00045F6E" w:rsidRDefault="00076F09" w:rsidP="000F7526"/>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2" w:name="_Ref495352278"/>
      <w:bookmarkStart w:id="53" w:name="_Toc495953559"/>
      <w:r w:rsidRPr="00045F6E">
        <w:lastRenderedPageBreak/>
        <w:t>Návrh</w:t>
      </w:r>
      <w:r w:rsidR="007F4AEE" w:rsidRPr="00045F6E">
        <w:t xml:space="preserve"> </w:t>
      </w:r>
      <w:r w:rsidR="008441BE" w:rsidRPr="00045F6E">
        <w:t>systému</w:t>
      </w:r>
      <w:bookmarkEnd w:id="52"/>
      <w:bookmarkEnd w:id="53"/>
    </w:p>
    <w:p w:rsidR="00255317" w:rsidRPr="00045F6E" w:rsidRDefault="008441BE" w:rsidP="00255317">
      <w:pPr>
        <w:pStyle w:val="Heading2"/>
      </w:pPr>
      <w:bookmarkStart w:id="54" w:name="_Toc495953560"/>
      <w:r w:rsidRPr="00045F6E">
        <w:t>Architektura systému</w:t>
      </w:r>
      <w:bookmarkEnd w:id="54"/>
    </w:p>
    <w:p w:rsidR="008A1391" w:rsidRPr="00045F6E" w:rsidRDefault="00BB2379" w:rsidP="008A1391">
      <w:pPr>
        <w:pStyle w:val="Heading2"/>
      </w:pPr>
      <w:bookmarkStart w:id="55" w:name="_Toc495953561"/>
      <w:r>
        <w:t>Návrh</w:t>
      </w:r>
      <w:r w:rsidR="008A1391" w:rsidRPr="00045F6E">
        <w:t xml:space="preserve"> </w:t>
      </w:r>
      <w:r>
        <w:t>grafického rozhraní</w:t>
      </w:r>
      <w:bookmarkEnd w:id="55"/>
    </w:p>
    <w:p w:rsidR="008441BE" w:rsidRPr="00045F6E" w:rsidRDefault="008441BE" w:rsidP="008441BE">
      <w:pPr>
        <w:pStyle w:val="Heading2"/>
      </w:pPr>
      <w:bookmarkStart w:id="56" w:name="_Toc495953562"/>
      <w:r w:rsidRPr="00045F6E">
        <w:t>Diagram komponent</w:t>
      </w:r>
      <w:bookmarkEnd w:id="56"/>
    </w:p>
    <w:p w:rsidR="008441BE" w:rsidRPr="00045F6E" w:rsidRDefault="008441BE" w:rsidP="008441BE">
      <w:pPr>
        <w:pStyle w:val="Heading2"/>
      </w:pPr>
      <w:bookmarkStart w:id="57" w:name="_Toc495953563"/>
      <w:r w:rsidRPr="00045F6E">
        <w:t>Diagram nasazení</w:t>
      </w:r>
      <w:bookmarkEnd w:id="57"/>
    </w:p>
    <w:p w:rsidR="008441BE" w:rsidRPr="00045F6E" w:rsidRDefault="008441BE" w:rsidP="008441BE">
      <w:pPr>
        <w:pStyle w:val="Heading2"/>
      </w:pPr>
      <w:bookmarkStart w:id="58" w:name="_Toc495953564"/>
      <w:r w:rsidRPr="00045F6E">
        <w:t>Sekvenční diagram</w:t>
      </w:r>
      <w:bookmarkEnd w:id="58"/>
    </w:p>
    <w:p w:rsidR="000F7526" w:rsidRPr="00045F6E" w:rsidRDefault="000F7526" w:rsidP="000F7526"/>
    <w:p w:rsidR="008A64A4" w:rsidRPr="00045F6E" w:rsidRDefault="008A64A4" w:rsidP="000F7526">
      <w:r w:rsidRPr="00045F6E">
        <w:br w:type="page"/>
      </w:r>
    </w:p>
    <w:p w:rsidR="008A64A4" w:rsidRPr="00045F6E" w:rsidRDefault="008A64A4"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8A64A4" w:rsidRPr="00045F6E" w:rsidRDefault="008A64A4" w:rsidP="000F7526"/>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9" w:name="_Ref495352301"/>
      <w:bookmarkStart w:id="60" w:name="_Toc495953565"/>
      <w:r w:rsidRPr="00045F6E">
        <w:lastRenderedPageBreak/>
        <w:t>Implementace</w:t>
      </w:r>
      <w:bookmarkEnd w:id="59"/>
      <w:bookmarkEnd w:id="60"/>
    </w:p>
    <w:p w:rsidR="00391D08" w:rsidRPr="00045F6E" w:rsidRDefault="00391D08" w:rsidP="00391D08">
      <w:pPr>
        <w:pStyle w:val="Heading2"/>
      </w:pPr>
      <w:bookmarkStart w:id="61" w:name="_Toc495953566"/>
      <w:r w:rsidRPr="00045F6E">
        <w:t>Použité</w:t>
      </w:r>
      <w:r w:rsidR="008A1391" w:rsidRPr="00045F6E">
        <w:t xml:space="preserve"> nástroje a</w:t>
      </w:r>
      <w:r w:rsidRPr="00045F6E">
        <w:t xml:space="preserve"> technologie</w:t>
      </w:r>
      <w:bookmarkEnd w:id="61"/>
    </w:p>
    <w:p w:rsidR="00391D08" w:rsidRPr="00045F6E" w:rsidRDefault="007A2D3C" w:rsidP="00391D08">
      <w:r w:rsidRPr="00045F6E">
        <w:t>Webová aplikace bude projekt psaný v Apache Maven 3 a server bude běžet na Apache Tomcat 8. PostgreSQL 9, NodeJS 6 (npm), Java 8</w:t>
      </w:r>
    </w:p>
    <w:p w:rsidR="00086C62" w:rsidRPr="00045F6E" w:rsidRDefault="00086C62" w:rsidP="00391D08"/>
    <w:p w:rsidR="00086C62" w:rsidRPr="00045F6E" w:rsidRDefault="00086C62" w:rsidP="00391D08">
      <w:r w:rsidRPr="00045F6E">
        <w:t>Na základě předchozí analýzy jsem zvolila…</w:t>
      </w:r>
    </w:p>
    <w:p w:rsidR="000F7526" w:rsidRPr="00045F6E" w:rsidRDefault="000F7526" w:rsidP="00391D08"/>
    <w:p w:rsidR="00A609B1" w:rsidRPr="00045F6E" w:rsidRDefault="00076F09" w:rsidP="00A609B1">
      <w:r w:rsidRPr="00045F6E">
        <w:br w:type="page"/>
      </w:r>
    </w:p>
    <w:p w:rsidR="00A609B1" w:rsidRPr="00045F6E" w:rsidRDefault="00A609B1" w:rsidP="00A609B1">
      <w:r w:rsidRPr="00045F6E">
        <w:lastRenderedPageBreak/>
        <w:t>aplikace na základě těchto informací vytvoří seznam možných kombinací představení na daný měsíc.</w:t>
      </w:r>
    </w:p>
    <w:p w:rsidR="00076F09" w:rsidRPr="00045F6E" w:rsidRDefault="00076F09" w:rsidP="00391D08"/>
    <w:p w:rsidR="00076F09" w:rsidRPr="00045F6E" w:rsidRDefault="00076F09" w:rsidP="00391D08">
      <w:r w:rsidRPr="00045F6E">
        <w:br w:type="page"/>
      </w:r>
    </w:p>
    <w:p w:rsidR="00076F09" w:rsidRPr="00045F6E" w:rsidRDefault="00076F09" w:rsidP="00391D08">
      <w:r w:rsidRPr="00045F6E">
        <w:lastRenderedPageBreak/>
        <w:br w:type="page"/>
      </w:r>
    </w:p>
    <w:p w:rsidR="00076F09" w:rsidRPr="00045F6E" w:rsidRDefault="00076F09" w:rsidP="00391D08"/>
    <w:p w:rsidR="00076F09" w:rsidRPr="00045F6E" w:rsidRDefault="00076F09" w:rsidP="00391D08"/>
    <w:p w:rsidR="00076F09" w:rsidRPr="00045F6E" w:rsidRDefault="00076F09" w:rsidP="00391D08"/>
    <w:p w:rsidR="008E4598" w:rsidRPr="00045F6E" w:rsidRDefault="008E4598" w:rsidP="00391D08">
      <w:r w:rsidRPr="00045F6E">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p w:rsidR="00076F09" w:rsidRPr="00045F6E" w:rsidRDefault="00076F09" w:rsidP="00391D08"/>
    <w:p w:rsidR="008E4598" w:rsidRPr="00045F6E" w:rsidRDefault="008E4598" w:rsidP="00391D08"/>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62" w:name="_Ref495352346"/>
      <w:bookmarkStart w:id="63" w:name="_Toc495953567"/>
      <w:r w:rsidRPr="00045F6E">
        <w:lastRenderedPageBreak/>
        <w:t>Testování</w:t>
      </w:r>
      <w:bookmarkEnd w:id="62"/>
      <w:bookmarkEnd w:id="63"/>
    </w:p>
    <w:p w:rsidR="000F7526" w:rsidRPr="00045F6E" w:rsidRDefault="000F7526" w:rsidP="000F7526"/>
    <w:p w:rsidR="009E5FF7" w:rsidRPr="00045F6E" w:rsidRDefault="009E5FF7" w:rsidP="000F7526">
      <w:r w:rsidRPr="00045F6E">
        <w:br w:type="page"/>
      </w:r>
    </w:p>
    <w:p w:rsidR="009E5FF7" w:rsidRPr="00045F6E" w:rsidRDefault="009E5FF7"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numPr>
          <w:ilvl w:val="0"/>
          <w:numId w:val="4"/>
        </w:numPr>
      </w:pPr>
      <w:bookmarkStart w:id="64" w:name="_Ref495352650"/>
      <w:bookmarkStart w:id="65" w:name="_Toc495953568"/>
      <w:r w:rsidRPr="00045F6E">
        <w:lastRenderedPageBreak/>
        <w:t>Závěr</w:t>
      </w:r>
      <w:bookmarkEnd w:id="64"/>
      <w:bookmarkEnd w:id="65"/>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6" w:name="_Ref495831613"/>
      <w:bookmarkStart w:id="67" w:name="_Toc495953569"/>
      <w:r w:rsidRPr="00045F6E">
        <w:lastRenderedPageBreak/>
        <w:t>Literatura</w:t>
      </w:r>
      <w:bookmarkEnd w:id="66"/>
      <w:bookmarkEnd w:id="67"/>
    </w:p>
    <w:p w:rsidR="00D65FA7" w:rsidRDefault="00D65FA7" w:rsidP="009F50B1">
      <w:pPr>
        <w:spacing w:after="240"/>
        <w:contextualSpacing w:val="0"/>
      </w:pPr>
      <w:bookmarkStart w:id="68" w:name="Software_modeling_and_design"/>
      <w:bookmarkEnd w:id="68"/>
      <w:r w:rsidRPr="00045F6E">
        <w:t>[</w:t>
      </w:r>
      <w:r w:rsidRPr="00045F6E">
        <w:rPr>
          <w:rFonts w:ascii="Technika" w:hAnsi="Technika"/>
        </w:rPr>
        <w:t>1</w:t>
      </w:r>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69" w:name="Key_words"/>
      <w:bookmarkEnd w:id="69"/>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pPr>
      <w:bookmarkStart w:id="70" w:name="Komarek"/>
      <w:bookmarkEnd w:id="70"/>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3" w:history="1">
        <w:r w:rsidRPr="009F50B1">
          <w:rPr>
            <w:rStyle w:val="Hyperlink"/>
            <w:rFonts w:cs="Courier New"/>
          </w:rPr>
          <w:t>https://moodle.fel.cvut.cz/pluginfile.php/42038/mod_resource/content/3/ANALYZA_A DOKUMENTACE</w:t>
        </w:r>
      </w:hyperlink>
      <w:r w:rsidRPr="009F50B1">
        <w:rPr>
          <w:rFonts w:ascii="Courier New" w:hAnsi="Courier New" w:cs="Courier New"/>
        </w:rPr>
        <w:t xml:space="preserve"> POZADAVKU_3PREDNASKA.pdf</w:t>
      </w:r>
    </w:p>
    <w:p w:rsidR="00D65FA7" w:rsidRDefault="0044519E" w:rsidP="009F50B1">
      <w:pPr>
        <w:spacing w:after="240"/>
        <w:contextualSpacing w:val="0"/>
      </w:pPr>
      <w:bookmarkStart w:id="71" w:name="Use_cases_cockburn"/>
      <w:bookmarkEnd w:id="71"/>
      <w:r w:rsidRPr="00045F6E">
        <w:t>[</w:t>
      </w:r>
      <w:r w:rsidR="009F50B1">
        <w:rPr>
          <w:rFonts w:ascii="Technika" w:hAnsi="Technika"/>
        </w:rPr>
        <w:t>4</w:t>
      </w:r>
      <w:r w:rsidRPr="00045F6E">
        <w:t xml:space="preserve">] COCKBURN, Alistair. </w:t>
      </w:r>
      <w:r w:rsidRPr="00045F6E">
        <w:rPr>
          <w:i/>
          <w:iCs/>
        </w:rPr>
        <w:t>Use Cases: jak efektivně modelovat aplikace</w:t>
      </w:r>
      <w:r w:rsidRPr="00045F6E">
        <w:t>. Brno: Computer Press, 2005. ISBN 80-251-0721-3.</w:t>
      </w:r>
    </w:p>
    <w:p w:rsidR="007A0E10" w:rsidRDefault="007A0E10" w:rsidP="00D65FA7"/>
    <w:p w:rsidR="007A0E10" w:rsidRPr="007A0E10" w:rsidRDefault="007A0E10" w:rsidP="00D65FA7"/>
    <w:p w:rsidR="00B976FD" w:rsidRPr="00045F6E" w:rsidRDefault="00B976FD" w:rsidP="00D65FA7"/>
    <w:p w:rsidR="00B976FD" w:rsidRPr="00045F6E" w:rsidRDefault="00B976FD" w:rsidP="007D5A8F">
      <w:pPr>
        <w:jc w:val="left"/>
      </w:pPr>
    </w:p>
    <w:sectPr w:rsidR="00B976FD" w:rsidRPr="00045F6E" w:rsidSect="000F7526">
      <w:headerReference w:type="first" r:id="rId24"/>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36D" w:rsidRDefault="001C336D" w:rsidP="007A014C">
      <w:pPr>
        <w:spacing w:before="0" w:after="0" w:line="240" w:lineRule="auto"/>
      </w:pPr>
      <w:r>
        <w:separator/>
      </w:r>
    </w:p>
  </w:endnote>
  <w:endnote w:type="continuationSeparator" w:id="0">
    <w:p w:rsidR="001C336D" w:rsidRDefault="001C336D"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Technika Book">
    <w:panose1 w:val="00000400000000000000"/>
    <w:charset w:val="EE"/>
    <w:family w:val="auto"/>
    <w:pitch w:val="variable"/>
    <w:sig w:usb0="00000087" w:usb1="00000001" w:usb2="00000000" w:usb3="00000000" w:csb0="0000009B"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FB59DE" w:rsidRPr="00B72FA0" w:rsidRDefault="00FB59DE">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652803">
          <w:rPr>
            <w:rFonts w:ascii="Technika Book" w:hAnsi="Technika Book"/>
            <w:noProof/>
          </w:rPr>
          <w:t>8</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FB59DE" w:rsidRDefault="00FB59DE">
        <w:pPr>
          <w:pStyle w:val="Footer"/>
          <w:jc w:val="right"/>
        </w:pPr>
        <w:r>
          <w:fldChar w:fldCharType="begin"/>
        </w:r>
        <w:r>
          <w:instrText xml:space="preserve"> PAGE   \* MERGEFORMAT </w:instrText>
        </w:r>
        <w:r>
          <w:fldChar w:fldCharType="separate"/>
        </w:r>
        <w:r w:rsidR="00652803">
          <w:rPr>
            <w:noProof/>
          </w:rPr>
          <w:t>ix</w:t>
        </w:r>
        <w:r>
          <w:rPr>
            <w:noProof/>
          </w:rPr>
          <w:fldChar w:fldCharType="end"/>
        </w:r>
      </w:p>
    </w:sdtContent>
  </w:sdt>
  <w:p w:rsidR="00FB59DE" w:rsidRDefault="00FB5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FB59DE" w:rsidRDefault="001C336D">
        <w:pPr>
          <w:pStyle w:val="Footer"/>
          <w:jc w:val="right"/>
        </w:pPr>
      </w:p>
    </w:sdtContent>
  </w:sdt>
  <w:p w:rsidR="00FB59DE" w:rsidRDefault="00FB59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FB59DE" w:rsidRPr="009E5FF7" w:rsidRDefault="00FB59DE"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652803">
          <w:rPr>
            <w:rFonts w:ascii="Technika Book" w:hAnsi="Technika Book"/>
            <w:noProof/>
          </w:rPr>
          <w:t>9</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Pr="00B72FA0" w:rsidRDefault="00FB59DE">
    <w:pPr>
      <w:pStyle w:val="Footer"/>
      <w:jc w:val="right"/>
      <w:rPr>
        <w:rFonts w:ascii="Technika Book" w:hAnsi="Technika Book"/>
      </w:rPr>
    </w:pPr>
  </w:p>
  <w:p w:rsidR="00FB59DE" w:rsidRPr="009E5FF7" w:rsidRDefault="00FB59DE">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FB59DE" w:rsidRPr="00B72FA0" w:rsidRDefault="00FB59DE">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652803">
          <w:rPr>
            <w:rFonts w:ascii="Technika Book" w:hAnsi="Technika Book"/>
            <w:noProof/>
          </w:rPr>
          <w:t>1</w:t>
        </w:r>
        <w:r w:rsidRPr="00B72FA0">
          <w:rPr>
            <w:rFonts w:ascii="Technika Book" w:hAnsi="Technika Book"/>
            <w:noProof/>
          </w:rPr>
          <w:fldChar w:fldCharType="end"/>
        </w:r>
      </w:p>
    </w:sdtContent>
  </w:sdt>
  <w:p w:rsidR="00FB59DE" w:rsidRPr="009E5FF7" w:rsidRDefault="00FB59DE">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FB59DE" w:rsidRDefault="00FB59DE">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652803">
          <w:rPr>
            <w:rFonts w:ascii="Technika Book" w:hAnsi="Technika Book"/>
            <w:noProof/>
          </w:rPr>
          <w:t>3</w:t>
        </w:r>
        <w:r w:rsidRPr="000F7526">
          <w:rPr>
            <w:rFonts w:ascii="Technika Book" w:hAnsi="Technika Book"/>
            <w:noProof/>
          </w:rPr>
          <w:fldChar w:fldCharType="end"/>
        </w:r>
      </w:p>
    </w:sdtContent>
  </w:sdt>
  <w:p w:rsidR="00FB59DE" w:rsidRDefault="00FB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36D" w:rsidRDefault="001C336D" w:rsidP="007A014C">
      <w:pPr>
        <w:spacing w:before="0" w:after="0" w:line="240" w:lineRule="auto"/>
      </w:pPr>
      <w:r>
        <w:separator/>
      </w:r>
    </w:p>
  </w:footnote>
  <w:footnote w:type="continuationSeparator" w:id="0">
    <w:p w:rsidR="001C336D" w:rsidRDefault="001C336D"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652803">
      <w:rPr>
        <w:rFonts w:ascii="Technika Book" w:hAnsi="Technika Book"/>
        <w:noProof/>
      </w:rPr>
      <w:t>Úvod</w:t>
    </w:r>
    <w:r w:rsidRPr="00D41B55">
      <w:rPr>
        <w:rFonts w:ascii="Technika Book" w:hAnsi="Technika Book"/>
      </w:rPr>
      <w:fldChar w:fldCharType="end"/>
    </w:r>
  </w:p>
  <w:p w:rsidR="00FB59DE" w:rsidRPr="00D41B55" w:rsidRDefault="00FB59DE">
    <w:pPr>
      <w:pStyle w:val="Header"/>
      <w:pBdr>
        <w:bottom w:val="single" w:sz="6" w:space="1" w:color="auto"/>
      </w:pBdr>
      <w:rPr>
        <w:rFonts w:ascii="Technika Book" w:hAnsi="Technika 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Seznam obrázků</w:t>
    </w:r>
    <w:r w:rsidRPr="00D41B55">
      <w:rPr>
        <w:rFonts w:ascii="Technika Book" w:hAnsi="Technika Book"/>
      </w:rPr>
      <w:fldChar w:fldCharType="end"/>
    </w:r>
  </w:p>
  <w:p w:rsidR="00FB59DE" w:rsidRDefault="00FB59DE">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Pr="005A1CD6" w:rsidRDefault="00FB59DE"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652803">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652803">
      <w:rPr>
        <w:rFonts w:ascii="Technika Book" w:hAnsi="Technika Book"/>
        <w:noProof/>
      </w:rPr>
      <w:t>Analýza řešení</w:t>
    </w:r>
    <w:r w:rsidRPr="00D41B55">
      <w:rPr>
        <w:rFonts w:ascii="Technika Book" w:hAnsi="Technika Book"/>
      </w:rPr>
      <w:fldChar w:fldCharType="end"/>
    </w:r>
  </w:p>
  <w:p w:rsidR="00FB59DE" w:rsidRPr="00D41B55" w:rsidRDefault="00FB59DE">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652803">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652803">
      <w:rPr>
        <w:rFonts w:ascii="Technika Book" w:hAnsi="Technika Book"/>
        <w:noProof/>
      </w:rPr>
      <w:t>Analýza řešení</w:t>
    </w:r>
    <w:r w:rsidRPr="00D41B55">
      <w:rPr>
        <w:rFonts w:ascii="Technika Book" w:hAnsi="Technika Book"/>
      </w:rPr>
      <w:fldChar w:fldCharType="end"/>
    </w:r>
  </w:p>
  <w:p w:rsidR="00FB59DE" w:rsidRDefault="00FB59DE">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652803">
      <w:rPr>
        <w:noProof/>
        <w:sz w:val="52"/>
        <w:szCs w:val="52"/>
      </w:rPr>
      <w:t>1</w:t>
    </w:r>
    <w:r w:rsidRPr="00D41B55">
      <w:rPr>
        <w:sz w:val="52"/>
        <w:szCs w:val="52"/>
      </w:rPr>
      <w:fldChar w:fldCharType="end"/>
    </w:r>
  </w:p>
  <w:p w:rsidR="00FB59DE" w:rsidRDefault="00FB59DE"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DE" w:rsidRDefault="00FB59DE"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A8A202D"/>
    <w:multiLevelType w:val="multilevel"/>
    <w:tmpl w:val="7B501AF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4"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0"/>
  </w:num>
  <w:num w:numId="9">
    <w:abstractNumId w:val="2"/>
  </w:num>
  <w:num w:numId="10">
    <w:abstractNumId w:val="3"/>
  </w:num>
  <w:num w:numId="11">
    <w:abstractNumId w:val="1"/>
  </w:num>
  <w:num w:numId="12">
    <w:abstractNumId w:val="8"/>
  </w:num>
  <w:num w:numId="13">
    <w:abstractNumId w:val="13"/>
  </w:num>
  <w:num w:numId="14">
    <w:abstractNumId w:val="12"/>
  </w:num>
  <w:num w:numId="15">
    <w:abstractNumId w:val="15"/>
  </w:num>
  <w:num w:numId="16">
    <w:abstractNumId w:val="17"/>
  </w:num>
  <w:num w:numId="17">
    <w:abstractNumId w:val="9"/>
  </w:num>
  <w:num w:numId="18">
    <w:abstractNumId w:val="0"/>
  </w:num>
  <w:num w:numId="19">
    <w:abstractNumId w:val="14"/>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2A9E"/>
    <w:rsid w:val="000161BC"/>
    <w:rsid w:val="000163A6"/>
    <w:rsid w:val="00024DE0"/>
    <w:rsid w:val="00030BCC"/>
    <w:rsid w:val="00045F6E"/>
    <w:rsid w:val="00054800"/>
    <w:rsid w:val="00076F09"/>
    <w:rsid w:val="0008117E"/>
    <w:rsid w:val="00086C62"/>
    <w:rsid w:val="000E30EB"/>
    <w:rsid w:val="000F7526"/>
    <w:rsid w:val="0010463F"/>
    <w:rsid w:val="00112388"/>
    <w:rsid w:val="001134B3"/>
    <w:rsid w:val="00132C6E"/>
    <w:rsid w:val="00134CDA"/>
    <w:rsid w:val="00165567"/>
    <w:rsid w:val="001B418C"/>
    <w:rsid w:val="001B58C1"/>
    <w:rsid w:val="001C336D"/>
    <w:rsid w:val="001D1CE7"/>
    <w:rsid w:val="001E214A"/>
    <w:rsid w:val="001F35C1"/>
    <w:rsid w:val="00217C84"/>
    <w:rsid w:val="002224EC"/>
    <w:rsid w:val="002233E7"/>
    <w:rsid w:val="002267CD"/>
    <w:rsid w:val="00255317"/>
    <w:rsid w:val="002A5E75"/>
    <w:rsid w:val="002C2A2A"/>
    <w:rsid w:val="002D47D3"/>
    <w:rsid w:val="00311B28"/>
    <w:rsid w:val="0033117B"/>
    <w:rsid w:val="0034469D"/>
    <w:rsid w:val="003779C6"/>
    <w:rsid w:val="00391D08"/>
    <w:rsid w:val="003A5CFD"/>
    <w:rsid w:val="00400EED"/>
    <w:rsid w:val="00410AB2"/>
    <w:rsid w:val="00410E3C"/>
    <w:rsid w:val="00422238"/>
    <w:rsid w:val="00434839"/>
    <w:rsid w:val="00436679"/>
    <w:rsid w:val="00444F3D"/>
    <w:rsid w:val="0044519E"/>
    <w:rsid w:val="00457AF1"/>
    <w:rsid w:val="0046075A"/>
    <w:rsid w:val="004B3892"/>
    <w:rsid w:val="004B45FF"/>
    <w:rsid w:val="004C478F"/>
    <w:rsid w:val="004C4B99"/>
    <w:rsid w:val="004D5AFB"/>
    <w:rsid w:val="005521B7"/>
    <w:rsid w:val="005A1CD6"/>
    <w:rsid w:val="005B6AD7"/>
    <w:rsid w:val="005C4DBB"/>
    <w:rsid w:val="005F5C7C"/>
    <w:rsid w:val="006300BC"/>
    <w:rsid w:val="00652803"/>
    <w:rsid w:val="00660BD7"/>
    <w:rsid w:val="006645CB"/>
    <w:rsid w:val="00666A29"/>
    <w:rsid w:val="00684F72"/>
    <w:rsid w:val="006F5523"/>
    <w:rsid w:val="007263AB"/>
    <w:rsid w:val="007510A8"/>
    <w:rsid w:val="007609F8"/>
    <w:rsid w:val="00776C1B"/>
    <w:rsid w:val="007A014C"/>
    <w:rsid w:val="007A0E10"/>
    <w:rsid w:val="007A2D3C"/>
    <w:rsid w:val="007C1CDA"/>
    <w:rsid w:val="007C3544"/>
    <w:rsid w:val="007D22DA"/>
    <w:rsid w:val="007D5A8F"/>
    <w:rsid w:val="007F3B8D"/>
    <w:rsid w:val="007F4AEE"/>
    <w:rsid w:val="0082525A"/>
    <w:rsid w:val="008441BE"/>
    <w:rsid w:val="00873CC4"/>
    <w:rsid w:val="00883373"/>
    <w:rsid w:val="0088369E"/>
    <w:rsid w:val="00885421"/>
    <w:rsid w:val="0088744E"/>
    <w:rsid w:val="008A1391"/>
    <w:rsid w:val="008A64A4"/>
    <w:rsid w:val="008E4598"/>
    <w:rsid w:val="008E56A2"/>
    <w:rsid w:val="0090744A"/>
    <w:rsid w:val="00910005"/>
    <w:rsid w:val="00913495"/>
    <w:rsid w:val="00937291"/>
    <w:rsid w:val="00951384"/>
    <w:rsid w:val="009549AD"/>
    <w:rsid w:val="009A1B25"/>
    <w:rsid w:val="009A733F"/>
    <w:rsid w:val="009B3289"/>
    <w:rsid w:val="009D6BBC"/>
    <w:rsid w:val="009E148E"/>
    <w:rsid w:val="009E5FF7"/>
    <w:rsid w:val="009F50B1"/>
    <w:rsid w:val="009F58B9"/>
    <w:rsid w:val="00A12764"/>
    <w:rsid w:val="00A34F9F"/>
    <w:rsid w:val="00A40ED3"/>
    <w:rsid w:val="00A55908"/>
    <w:rsid w:val="00A609B1"/>
    <w:rsid w:val="00A64310"/>
    <w:rsid w:val="00A936F1"/>
    <w:rsid w:val="00AF7015"/>
    <w:rsid w:val="00AF7642"/>
    <w:rsid w:val="00B126EF"/>
    <w:rsid w:val="00B411C9"/>
    <w:rsid w:val="00B63F4B"/>
    <w:rsid w:val="00B72FA0"/>
    <w:rsid w:val="00B92652"/>
    <w:rsid w:val="00B976FD"/>
    <w:rsid w:val="00BB155D"/>
    <w:rsid w:val="00BB2379"/>
    <w:rsid w:val="00BD36BD"/>
    <w:rsid w:val="00BE49B9"/>
    <w:rsid w:val="00C001E7"/>
    <w:rsid w:val="00C0493A"/>
    <w:rsid w:val="00C04FBE"/>
    <w:rsid w:val="00C16B2E"/>
    <w:rsid w:val="00C35BC3"/>
    <w:rsid w:val="00C723DE"/>
    <w:rsid w:val="00C742E4"/>
    <w:rsid w:val="00C84CF4"/>
    <w:rsid w:val="00CF1367"/>
    <w:rsid w:val="00CF4323"/>
    <w:rsid w:val="00D135D7"/>
    <w:rsid w:val="00D41B55"/>
    <w:rsid w:val="00D45B2F"/>
    <w:rsid w:val="00D507B1"/>
    <w:rsid w:val="00D65FA7"/>
    <w:rsid w:val="00D66CDF"/>
    <w:rsid w:val="00D718D3"/>
    <w:rsid w:val="00D95D2A"/>
    <w:rsid w:val="00DD0085"/>
    <w:rsid w:val="00DD6E6A"/>
    <w:rsid w:val="00DE6397"/>
    <w:rsid w:val="00E62057"/>
    <w:rsid w:val="00E770B6"/>
    <w:rsid w:val="00E906FD"/>
    <w:rsid w:val="00EA2481"/>
    <w:rsid w:val="00EE27F4"/>
    <w:rsid w:val="00F01171"/>
    <w:rsid w:val="00F05A1D"/>
    <w:rsid w:val="00F201D4"/>
    <w:rsid w:val="00F23430"/>
    <w:rsid w:val="00F23931"/>
    <w:rsid w:val="00F82FC8"/>
    <w:rsid w:val="00F844E2"/>
    <w:rsid w:val="00FB59DE"/>
    <w:rsid w:val="00FE43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E7CC"/>
  <w15:chartTrackingRefBased/>
  <w15:docId w15:val="{6C60CEB4-252A-4C7F-B124-59E36289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1B7"/>
    <w:pPr>
      <w:spacing w:before="120" w:after="12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660BD7"/>
    <w:pPr>
      <w:keepNext/>
      <w:keepLines/>
      <w:numPr>
        <w:ilvl w:val="1"/>
        <w:numId w:val="4"/>
      </w:numPr>
      <w:spacing w:before="40" w:after="0"/>
      <w:outlineLvl w:val="1"/>
    </w:pPr>
    <w:rPr>
      <w:rFonts w:ascii="Taviraj Medium" w:eastAsiaTheme="majorEastAsia" w:hAnsi="Taviraj Medium" w:cstheme="majorBidi"/>
      <w:sz w:val="32"/>
      <w:szCs w:val="26"/>
    </w:rPr>
  </w:style>
  <w:style w:type="paragraph" w:styleId="Heading3">
    <w:name w:val="heading 3"/>
    <w:basedOn w:val="Normal"/>
    <w:next w:val="Normal"/>
    <w:link w:val="Heading3Char"/>
    <w:uiPriority w:val="9"/>
    <w:unhideWhenUsed/>
    <w:qFormat/>
    <w:rsid w:val="00660BD7"/>
    <w:pPr>
      <w:keepNext/>
      <w:keepLines/>
      <w:numPr>
        <w:ilvl w:val="2"/>
        <w:numId w:val="4"/>
      </w:numPr>
      <w:spacing w:before="40" w:after="0"/>
      <w:outlineLvl w:val="2"/>
    </w:pPr>
    <w:rPr>
      <w:rFonts w:ascii="Taviraj Medium" w:eastAsiaTheme="majorEastAsia" w:hAnsi="Taviraj Medium" w:cstheme="majorBidi"/>
      <w:sz w:val="28"/>
      <w:szCs w:val="24"/>
    </w:rPr>
  </w:style>
  <w:style w:type="paragraph" w:styleId="Heading4">
    <w:name w:val="heading 4"/>
    <w:basedOn w:val="Normal"/>
    <w:next w:val="Normal"/>
    <w:link w:val="Heading4Char"/>
    <w:uiPriority w:val="9"/>
    <w:unhideWhenUsed/>
    <w:qFormat/>
    <w:rsid w:val="00AF7642"/>
    <w:pPr>
      <w:keepNext/>
      <w:keepLines/>
      <w:numPr>
        <w:ilvl w:val="3"/>
        <w:numId w:val="4"/>
      </w:numPr>
      <w:spacing w:before="40" w:after="0"/>
      <w:outlineLvl w:val="3"/>
    </w:pPr>
    <w:rPr>
      <w:rFonts w:ascii="Taviraj Medium" w:eastAsiaTheme="majorEastAsia" w:hAnsi="Taviraj Medium" w:cstheme="majorBidi"/>
      <w:iCs/>
    </w:rPr>
  </w:style>
  <w:style w:type="paragraph" w:styleId="Heading5">
    <w:name w:val="heading 5"/>
    <w:basedOn w:val="Normal"/>
    <w:next w:val="Normal"/>
    <w:link w:val="Heading5Char"/>
    <w:uiPriority w:val="9"/>
    <w:unhideWhenUsed/>
    <w:qFormat/>
    <w:rsid w:val="00AF76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660BD7"/>
    <w:rPr>
      <w:rFonts w:ascii="Taviraj Medium" w:eastAsiaTheme="majorEastAsia" w:hAnsi="Taviraj Medium" w:cstheme="majorBidi"/>
      <w:sz w:val="32"/>
      <w:szCs w:val="26"/>
    </w:rPr>
  </w:style>
  <w:style w:type="character" w:customStyle="1" w:styleId="Heading3Char">
    <w:name w:val="Heading 3 Char"/>
    <w:basedOn w:val="DefaultParagraphFont"/>
    <w:link w:val="Heading3"/>
    <w:uiPriority w:val="9"/>
    <w:rsid w:val="00660BD7"/>
    <w:rPr>
      <w:rFonts w:ascii="Taviraj Medium" w:eastAsiaTheme="majorEastAsia" w:hAnsi="Taviraj Medium" w:cstheme="majorBidi"/>
      <w:sz w:val="28"/>
      <w:szCs w:val="24"/>
    </w:rPr>
  </w:style>
  <w:style w:type="character" w:customStyle="1" w:styleId="Heading4Char">
    <w:name w:val="Heading 4 Char"/>
    <w:basedOn w:val="DefaultParagraphFont"/>
    <w:link w:val="Heading4"/>
    <w:uiPriority w:val="9"/>
    <w:rsid w:val="00AF7642"/>
    <w:rPr>
      <w:rFonts w:ascii="Taviraj Medium" w:eastAsiaTheme="majorEastAsia" w:hAnsi="Taviraj Medium" w:cstheme="majorBidi"/>
      <w:iCs/>
      <w:sz w:val="30"/>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F7642"/>
    <w:rPr>
      <w:rFonts w:asciiTheme="majorHAnsi" w:eastAsiaTheme="majorEastAsia" w:hAnsiTheme="majorHAnsi" w:cstheme="majorBidi"/>
      <w:color w:val="2F5496" w:themeColor="accent1" w:themeShade="BF"/>
      <w:sz w:val="30"/>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1307855207">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535044143">
          <w:marLeft w:val="0"/>
          <w:marRight w:val="0"/>
          <w:marTop w:val="0"/>
          <w:marBottom w:val="0"/>
          <w:divBdr>
            <w:top w:val="none" w:sz="0" w:space="0" w:color="auto"/>
            <w:left w:val="none" w:sz="0" w:space="0" w:color="auto"/>
            <w:bottom w:val="none" w:sz="0" w:space="0" w:color="auto"/>
            <w:right w:val="none" w:sz="0" w:space="0" w:color="auto"/>
          </w:divBdr>
        </w:div>
      </w:divsChild>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1493522890">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2020423511">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131101917">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moodle.fel.cvut.cz/pluginfile.php/42038/mod_resource/content/3/ANALYZA_A%20DOKUMENTACE"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54E07-67BD-46EE-ADEC-27568A3C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11191</TotalTime>
  <Pages>54</Pages>
  <Words>2400</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24</cp:revision>
  <cp:lastPrinted>2017-10-15T11:27:00Z</cp:lastPrinted>
  <dcterms:created xsi:type="dcterms:W3CDTF">2017-09-27T15:27:00Z</dcterms:created>
  <dcterms:modified xsi:type="dcterms:W3CDTF">2017-10-20T17:14:00Z</dcterms:modified>
</cp:coreProperties>
</file>