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7E8" w:rsidRDefault="00EA07E8">
      <w:r>
        <w:t>Přizpůsobení tasků lidem – brát v potaz emoce</w:t>
      </w:r>
    </w:p>
    <w:p w:rsidR="00551A66" w:rsidRDefault="00551A66">
      <w:r>
        <w:t>Herbert Petri, John Govern – Motivation</w:t>
      </w:r>
    </w:p>
    <w:p w:rsidR="00551A66" w:rsidRDefault="00551A66">
      <w:r>
        <w:t>Emoce jako motivátory</w:t>
      </w:r>
    </w:p>
    <w:p w:rsidR="00073CF9" w:rsidRDefault="00073CF9" w:rsidP="00073CF9">
      <w:pPr>
        <w:pStyle w:val="ListParagraph"/>
        <w:numPr>
          <w:ilvl w:val="0"/>
          <w:numId w:val="1"/>
        </w:numPr>
      </w:pPr>
      <w:r>
        <w:t>An emotion is a patterned collection of chemical  and neural responses that is produced by the brain when it detects the presence of an emotionally competent stimulus – an object or situation – Damasio</w:t>
      </w:r>
    </w:p>
    <w:p w:rsidR="00073CF9" w:rsidRDefault="00073CF9" w:rsidP="00073CF9">
      <w:pPr>
        <w:pStyle w:val="ListParagraph"/>
        <w:numPr>
          <w:ilvl w:val="0"/>
          <w:numId w:val="1"/>
        </w:numPr>
      </w:pPr>
      <w:r>
        <w:t>emotions vs feelings</w:t>
      </w:r>
    </w:p>
    <w:p w:rsidR="00073CF9" w:rsidRDefault="00073CF9" w:rsidP="00EA07E8">
      <w:bookmarkStart w:id="0" w:name="_GoBack"/>
      <w:bookmarkEnd w:id="0"/>
    </w:p>
    <w:p w:rsidR="00EA07E8" w:rsidRDefault="00EA07E8" w:rsidP="00EA07E8">
      <w:r>
        <w:t>Jak přimět někoho, aby motivoval sám sebe?</w:t>
      </w:r>
    </w:p>
    <w:p w:rsidR="00EA07E8" w:rsidRDefault="00EA07E8" w:rsidP="00EA07E8">
      <w:pPr>
        <w:pStyle w:val="ListParagraph"/>
        <w:numPr>
          <w:ilvl w:val="0"/>
          <w:numId w:val="2"/>
        </w:numPr>
      </w:pPr>
      <w:r>
        <w:t>zdrojem vnitřní motivace je lidská mysl – nepřístupná</w:t>
      </w:r>
    </w:p>
    <w:p w:rsidR="00EA07E8" w:rsidRDefault="00EA07E8" w:rsidP="00EA07E8">
      <w:pPr>
        <w:pStyle w:val="ListParagraph"/>
        <w:numPr>
          <w:ilvl w:val="0"/>
          <w:numId w:val="2"/>
        </w:numPr>
      </w:pPr>
      <w:r>
        <w:t>musí v tom vidět sám sebe, musí být oceněný</w:t>
      </w:r>
    </w:p>
    <w:p w:rsidR="00EA07E8" w:rsidRDefault="00373EB5" w:rsidP="00EA07E8">
      <w:pPr>
        <w:pStyle w:val="ListParagraph"/>
        <w:numPr>
          <w:ilvl w:val="0"/>
          <w:numId w:val="2"/>
        </w:numPr>
      </w:pPr>
      <w:r>
        <w:t>peníze se staly cukrem a bič se začal schovávat – zvýšení efektivity fungovalo dočasně</w:t>
      </w:r>
    </w:p>
    <w:p w:rsidR="00373EB5" w:rsidRDefault="00373EB5" w:rsidP="00EA07E8">
      <w:pPr>
        <w:pStyle w:val="ListParagraph"/>
        <w:numPr>
          <w:ilvl w:val="0"/>
          <w:numId w:val="2"/>
        </w:numPr>
      </w:pPr>
      <w:r>
        <w:t>překonav vnitřní bariéry vlastního rozvoje a dosažení zralosti</w:t>
      </w:r>
    </w:p>
    <w:p w:rsidR="00373EB5" w:rsidRDefault="00373EB5" w:rsidP="00EA07E8">
      <w:pPr>
        <w:pStyle w:val="ListParagraph"/>
        <w:numPr>
          <w:ilvl w:val="0"/>
          <w:numId w:val="2"/>
        </w:numPr>
      </w:pPr>
      <w:r>
        <w:t>základní fyziologické potřeby (potrava a voda) – obydlí, oblečení, bezpečí – sociální potřeby (někam a k někomu patřit, být přijímán a milován, potřeba sounáležitosti) – potřeba uznání a úcty ze strany druhých lidí (dáváme najevo svoji sílu, bojujeme o moc nebo ocenění)</w:t>
      </w:r>
      <w:r w:rsidR="00106BE6">
        <w:t xml:space="preserve"> – emocionální potřeby závislé na druhých – potřeba sebeúcty (potřeba sebedůvěry, víry v sebe sama, ve svoji schopnost rozhodovat a něčeho dosáhnout) – sami na sebe klademe vyšší nároky a vytváříme si vlastní kritéria sebe samých</w:t>
      </w:r>
    </w:p>
    <w:sectPr w:rsidR="00373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12097"/>
    <w:multiLevelType w:val="hybridMultilevel"/>
    <w:tmpl w:val="CE24DD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017D7"/>
    <w:multiLevelType w:val="hybridMultilevel"/>
    <w:tmpl w:val="845A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66"/>
    <w:rsid w:val="00073CF9"/>
    <w:rsid w:val="00106BE6"/>
    <w:rsid w:val="00373EB5"/>
    <w:rsid w:val="00551A66"/>
    <w:rsid w:val="00EA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7FE2"/>
  <w15:chartTrackingRefBased/>
  <w15:docId w15:val="{5ECCD626-6DBF-46B9-90EA-EFA42FE0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1</cp:revision>
  <dcterms:created xsi:type="dcterms:W3CDTF">2020-01-08T09:51:00Z</dcterms:created>
  <dcterms:modified xsi:type="dcterms:W3CDTF">2020-01-08T10:49:00Z</dcterms:modified>
</cp:coreProperties>
</file>