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D13B" w14:textId="2CAFB5AE" w:rsidR="00972274" w:rsidRPr="00EC5AFE" w:rsidRDefault="00972274" w:rsidP="009722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Аудит</w:t>
      </w:r>
      <w:r w:rsidRPr="00EC5A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безопасности</w:t>
      </w:r>
    </w:p>
    <w:p w14:paraId="406C25F9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AFE">
        <w:rPr>
          <w:rFonts w:ascii="Times New Roman" w:hAnsi="Times New Roman" w:cs="Times New Roman"/>
          <w:sz w:val="28"/>
          <w:szCs w:val="28"/>
          <w:lang w:val="en-US"/>
        </w:rPr>
        <w:t>1. XSS (Cross‑Site Scripting)</w:t>
      </w:r>
    </w:p>
    <w:p w14:paraId="0FF99D06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09A14E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Механизм защиты</w:t>
      </w:r>
    </w:p>
    <w:p w14:paraId="6A7E1B0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При выводе любых пользовательских данных (поля форм, сообщения об ошибках, значения из базы данных) используется функция </w:t>
      </w:r>
      <w:proofErr w:type="spellStart"/>
      <w:proofErr w:type="gramStart"/>
      <w:r w:rsidRPr="00EC5AFE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5AFE">
        <w:rPr>
          <w:rFonts w:ascii="Times New Roman" w:hAnsi="Times New Roman" w:cs="Times New Roman"/>
          <w:sz w:val="28"/>
          <w:szCs w:val="28"/>
        </w:rPr>
        <w:t>). Благодаря этому все специальные HTML-символы преобразуются в безопасные сущности. Вредоносные скрипты, введённые пользователем, отображаются как обычный текст и не могут быть выполнены в браузере.</w:t>
      </w:r>
    </w:p>
    <w:p w14:paraId="02DFD8C1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B053B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Результат</w:t>
      </w:r>
    </w:p>
    <w:p w14:paraId="50548D3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Уязвимости XSS отсутствуют. Защита реализована повсеместно и соответствует современным стандартам безопасности.</w:t>
      </w:r>
    </w:p>
    <w:p w14:paraId="56BA4D39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1602B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2. Information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Disclosure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(Утечка информации)</w:t>
      </w:r>
    </w:p>
    <w:p w14:paraId="35433101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BD5F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Механизм защиты</w:t>
      </w:r>
    </w:p>
    <w:p w14:paraId="5A0C666E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273FC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Все технические ошибки (исключения PDO, ошибки валидации, сбои в работе с БД) записываются в серверный лог через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EC5AF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5AFE">
        <w:rPr>
          <w:rFonts w:ascii="Times New Roman" w:hAnsi="Times New Roman" w:cs="Times New Roman"/>
          <w:sz w:val="28"/>
          <w:szCs w:val="28"/>
        </w:rPr>
        <w:t>). Пользователь получает только общее сообщение без деталей.</w:t>
      </w:r>
    </w:p>
    <w:p w14:paraId="46E86536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Учётные данные для подключения к БД и секретный ключ JWT хранятся в переменных окружения (</w:t>
      </w:r>
      <w:proofErr w:type="spellStart"/>
      <w:proofErr w:type="gramStart"/>
      <w:r w:rsidRPr="00EC5AFE">
        <w:rPr>
          <w:rFonts w:ascii="Times New Roman" w:hAnsi="Times New Roman" w:cs="Times New Roman"/>
          <w:sz w:val="28"/>
          <w:szCs w:val="28"/>
        </w:rPr>
        <w:t>getenv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5AFE">
        <w:rPr>
          <w:rFonts w:ascii="Times New Roman" w:hAnsi="Times New Roman" w:cs="Times New Roman"/>
          <w:sz w:val="28"/>
          <w:szCs w:val="28"/>
        </w:rPr>
        <w:t>)) и отсутствуют в исходном коде.</w:t>
      </w:r>
    </w:p>
    <w:p w14:paraId="5C7F9A36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отсутствуют значения по умолчанию – приложение требует явного задания всех переменных окружения (аналогично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jwt.php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). Это исключает риск использования дефолтных учётных данных на сервере.</w:t>
      </w:r>
    </w:p>
    <w:p w14:paraId="264C026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Результат</w:t>
      </w:r>
    </w:p>
    <w:p w14:paraId="4D04FBC4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Риск утечки внутренней информации (структура БД, версии библиотек, пути к файлам) полностью исключён. Конфиденциальные данные защищены.</w:t>
      </w:r>
    </w:p>
    <w:p w14:paraId="533B5995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878A1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3. SQL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Injection</w:t>
      </w:r>
      <w:proofErr w:type="spellEnd"/>
    </w:p>
    <w:p w14:paraId="3F68879D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764AF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Механизм защиты</w:t>
      </w:r>
    </w:p>
    <w:p w14:paraId="0A4E4E7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Все запросы к базе данных строятся исключительно через подготовленные выражения (PDO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плейсхолдеров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(: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name</w:t>
      </w:r>
      <w:proofErr w:type="spellEnd"/>
      <w:proofErr w:type="gramStart"/>
      <w:r w:rsidRPr="00EC5AFE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EC5AFE">
        <w:rPr>
          <w:rFonts w:ascii="Times New Roman" w:hAnsi="Times New Roman" w:cs="Times New Roman"/>
          <w:sz w:val="28"/>
          <w:szCs w:val="28"/>
        </w:rPr>
        <w:t>). Данные пользователя никогда не конкатенируются с SQL-кодом – они передаются отдельно и автоматически экранируются драйвером PDO. Критически важные операции (вставка заявки и связанных языков, обновление профиля, удаление) обёрнуты в транзакции, что гарантирует целостность данных.</w:t>
      </w:r>
    </w:p>
    <w:p w14:paraId="7924EA3E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3B4383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Результат</w:t>
      </w:r>
    </w:p>
    <w:p w14:paraId="3499BD26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SQL-инъекции невозможны. Приложение демонстрирует высокий уровень защиты базы данных.</w:t>
      </w:r>
    </w:p>
    <w:p w14:paraId="08FA3C5D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A824C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AFE">
        <w:rPr>
          <w:rFonts w:ascii="Times New Roman" w:hAnsi="Times New Roman" w:cs="Times New Roman"/>
          <w:sz w:val="28"/>
          <w:szCs w:val="28"/>
          <w:lang w:val="en-US"/>
        </w:rPr>
        <w:t>4. CSRF (Cross‑Site Request Forgery)</w:t>
      </w:r>
    </w:p>
    <w:p w14:paraId="79954E29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E46FB5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Механизм защиты</w:t>
      </w:r>
    </w:p>
    <w:p w14:paraId="299E6A6B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Реализован паттерн Double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. При каждом GET-запросе генерируется криптостойкий случайный токен, который сохраняется в сессионной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и передаётся в скрытом поле формы. При POST-запросе токен из формы сравнивается с токеном из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hash_</w:t>
      </w:r>
      <w:proofErr w:type="gramStart"/>
      <w:r w:rsidRPr="00EC5AFE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5AFE">
        <w:rPr>
          <w:rFonts w:ascii="Times New Roman" w:hAnsi="Times New Roman" w:cs="Times New Roman"/>
          <w:sz w:val="28"/>
          <w:szCs w:val="28"/>
        </w:rPr>
        <w:t>). CSRF-защита интегрирована во все формы: создание заявки, редактирование, вход в систему и административную панель.</w:t>
      </w:r>
    </w:p>
    <w:p w14:paraId="3D65417F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E6892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Результат</w:t>
      </w:r>
    </w:p>
    <w:p w14:paraId="224E952A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Атаки CSRF полностью предотвращены. Механизм защищает пользователей от несанкционированных действий.</w:t>
      </w:r>
    </w:p>
    <w:p w14:paraId="3BBD23EE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839BA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уязвимости</w:t>
      </w:r>
    </w:p>
    <w:p w14:paraId="566B6D5C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F45A0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AFE">
        <w:rPr>
          <w:rFonts w:ascii="Times New Roman" w:hAnsi="Times New Roman" w:cs="Times New Roman"/>
          <w:sz w:val="28"/>
          <w:szCs w:val="28"/>
        </w:rPr>
        <w:t>Include</w:t>
      </w:r>
      <w:proofErr w:type="spellEnd"/>
    </w:p>
    <w:p w14:paraId="662EF7D8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lastRenderedPageBreak/>
        <w:t xml:space="preserve">Все подключаемые файлы заданы статически через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require_once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с фиксированными путями. Динамическое подключение файлов на основе пользовательского ввода отсутствует. Локальное или удалённое включение файлов невозможно.</w:t>
      </w:r>
    </w:p>
    <w:p w14:paraId="32E708E3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CCA20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AFE">
        <w:rPr>
          <w:rFonts w:ascii="Times New Roman" w:hAnsi="Times New Roman" w:cs="Times New Roman"/>
          <w:sz w:val="28"/>
          <w:szCs w:val="28"/>
        </w:rPr>
        <w:t>Upload</w:t>
      </w:r>
      <w:proofErr w:type="spellEnd"/>
    </w:p>
    <w:p w14:paraId="70F30969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Функционал загрузки файлов не реализован ни в одной из форм. Пользователь может передавать только текстовые данные (имя, телефон,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, сообщение), которые проходят валидацию регулярными выражениями. Отсутствуют точки входа для атак через загрузку вредоносных файлов.</w:t>
      </w:r>
    </w:p>
    <w:p w14:paraId="36BCEE8A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80578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Результат</w:t>
      </w:r>
    </w:p>
    <w:p w14:paraId="79967E31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Уязвимости типов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не применимы к данному приложению по архитектурным причинам.</w:t>
      </w:r>
    </w:p>
    <w:p w14:paraId="1D742772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1A0DD2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6. Дополнительные положительные аспекты</w:t>
      </w:r>
    </w:p>
    <w:p w14:paraId="5E90D6C0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B7D0E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Аутентификация через JWT реализована вручную с помощью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hash_hmac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('sha256') без сторонних библиотек. Токены имеют ограниченный срок жизни (24 часа) и подписываются секретным ключом из переменной окружения, что обеспечивает надёжную идентификацию пользователей.</w:t>
      </w:r>
    </w:p>
    <w:p w14:paraId="0349853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REST API поддерживает все необходимые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(создание заявки, вход, получение профиля, обновление). API корректно обрабатывает CORS и методы GET, POST, PUT, OPTIONS. Ответы содержат понятные HTTP-статусы и структурированный JSON.</w:t>
      </w:r>
    </w:p>
    <w:p w14:paraId="36883D83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Конфигурация через переменные окружения исключает попадание секретов в репозиторий и упрощает развёртывание в разных средах.</w:t>
      </w:r>
    </w:p>
    <w:p w14:paraId="23AC9CB7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Чистая структура кода: логика разделена на небольшие специализированные файлы (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db.php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auth.php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jwt.php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validation.php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db_functions.php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api.php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). Это облегчает поддержку, тестирование и развитие.</w:t>
      </w:r>
    </w:p>
    <w:p w14:paraId="3004E5F5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>Простота развёртывания: требуется только веб-сервер с PHP и MySQL, без дополнительных фреймворков. Переменные окружения и заголовки авторизации настраиваются через .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htaccess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.</w:t>
      </w:r>
    </w:p>
    <w:p w14:paraId="46F6BACD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0269194D" w14:textId="77777777" w:rsidR="00EC5AFE" w:rsidRPr="00EC5AFE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D08FD" w14:textId="14FC55C0" w:rsidR="00972274" w:rsidRPr="00972274" w:rsidRDefault="00EC5AFE" w:rsidP="00EC5A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AFE">
        <w:rPr>
          <w:rFonts w:ascii="Times New Roman" w:hAnsi="Times New Roman" w:cs="Times New Roman"/>
          <w:sz w:val="28"/>
          <w:szCs w:val="28"/>
        </w:rPr>
        <w:t xml:space="preserve">Проведённый аудит подтверждает, что веб-приложение защищено от основных классов уязвимостей: XSS, SQL‑инъекций, CSRF, Information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Disclosure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5AFE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EC5AFE">
        <w:rPr>
          <w:rFonts w:ascii="Times New Roman" w:hAnsi="Times New Roman" w:cs="Times New Roman"/>
          <w:sz w:val="28"/>
          <w:szCs w:val="28"/>
        </w:rPr>
        <w:t>. Реализованные механизмы безопасности соответствуют лучшим практикам.</w:t>
      </w:r>
    </w:p>
    <w:sectPr w:rsidR="00972274" w:rsidRPr="00972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74"/>
    <w:rsid w:val="00453F0D"/>
    <w:rsid w:val="00972274"/>
    <w:rsid w:val="009D25F3"/>
    <w:rsid w:val="00C4530D"/>
    <w:rsid w:val="00C83F77"/>
    <w:rsid w:val="00EC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F5E7D"/>
  <w15:chartTrackingRefBased/>
  <w15:docId w15:val="{AEECBD98-C9F8-774F-BAF7-1C8EA6EA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2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2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cp:keywords/>
  <dc:description/>
  <cp:lastModifiedBy>Дмитрий Соловьев</cp:lastModifiedBy>
  <cp:revision>3</cp:revision>
  <dcterms:created xsi:type="dcterms:W3CDTF">2026-05-22T15:58:00Z</dcterms:created>
  <dcterms:modified xsi:type="dcterms:W3CDTF">2026-05-22T17:13:00Z</dcterms:modified>
</cp:coreProperties>
</file>