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курсу «Об'єктно-орієнтовний аналіз і проектування ПЗ»</w:t>
      </w: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E82DA3">
      <w:pPr>
        <w:pStyle w:val="normal"/>
        <w:spacing w:before="240" w:after="24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Виконали: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90A53" w:rsidRDefault="00E82DA3">
      <w:pPr>
        <w:pStyle w:val="normal"/>
        <w:spacing w:before="240" w:after="240"/>
        <w:ind w:left="6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Мочернюк Данило </w:t>
      </w:r>
    </w:p>
    <w:p w:rsidR="00F90A53" w:rsidRDefault="00E82DA3">
      <w:pPr>
        <w:pStyle w:val="normal"/>
        <w:spacing w:before="240" w:after="240"/>
        <w:ind w:left="6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Панковець Злата</w:t>
      </w:r>
    </w:p>
    <w:p w:rsidR="00F90A53" w:rsidRDefault="00E82DA3">
      <w:pPr>
        <w:pStyle w:val="normal"/>
        <w:spacing w:before="240" w:after="240"/>
        <w:ind w:left="6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Джура Михайло</w:t>
      </w:r>
    </w:p>
    <w:p w:rsidR="00F90A53" w:rsidRDefault="00E82DA3">
      <w:pPr>
        <w:pStyle w:val="normal"/>
        <w:spacing w:before="240" w:after="240"/>
        <w:ind w:left="6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(ПМі-53)</w:t>
      </w:r>
    </w:p>
    <w:p w:rsidR="00F90A53" w:rsidRDefault="00F90A53">
      <w:pPr>
        <w:pStyle w:val="normal"/>
        <w:spacing w:before="240" w:after="240"/>
        <w:ind w:left="652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продукту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Метою роботи є створення веб-застосунка за допомогою Python фреймворку Flask для веб-розробки. </w:t>
      </w:r>
    </w:p>
    <w:p w:rsidR="00F90A53" w:rsidRDefault="00E82DA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2133600" cy="8572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466850" cy="457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F90A5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виконання роботи розроблено сервіс, для побудови простої моделі машинного навчання, яка опрацьовує файл з набором даних і робить передбачення невідомої величини спираючись на дані з цього набору.</w:t>
      </w:r>
    </w:p>
    <w:p w:rsidR="00F90A53" w:rsidRDefault="00F90A5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Архітектура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розробці застосунка було викор</w:t>
      </w:r>
      <w:r>
        <w:rPr>
          <w:rFonts w:ascii="Times New Roman" w:eastAsia="Times New Roman" w:hAnsi="Times New Roman" w:cs="Times New Roman"/>
          <w:sz w:val="28"/>
          <w:szCs w:val="28"/>
        </w:rPr>
        <w:t>истано модель клієнт-сервер.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клієнт / сервер складається з клієнтської програми, яка використовує послуги, що надаються серверною програмою. Клієнт надсилає запити на послуги у сервера, викликаючи функції в серверній програмі. У розподіленому обчи</w:t>
      </w:r>
      <w:r>
        <w:rPr>
          <w:rFonts w:ascii="Times New Roman" w:eastAsia="Times New Roman" w:hAnsi="Times New Roman" w:cs="Times New Roman"/>
          <w:sz w:val="28"/>
          <w:szCs w:val="28"/>
        </w:rPr>
        <w:t>слювальному середовищі, коли клієнтська програма та серверна програма виконуються на різних машинах і, можливо, навіть на різних платформах, клієнт і сервер взаємодіють через рівень зв'язку, який часто називають проміжним програмни забезпеченням.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Функції, </w:t>
      </w:r>
      <w:r>
        <w:rPr>
          <w:rFonts w:ascii="Times New Roman" w:eastAsia="Times New Roman" w:hAnsi="Times New Roman" w:cs="Times New Roman"/>
          <w:sz w:val="28"/>
          <w:szCs w:val="28"/>
        </w:rPr>
        <w:t>які реалізуються на сервері:</w:t>
      </w:r>
    </w:p>
    <w:p w:rsidR="00F90A53" w:rsidRDefault="00E82DA3">
      <w:pPr>
        <w:pStyle w:val="normal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зберігання, доступ, захист і резервне копіювання даних;</w:t>
      </w:r>
    </w:p>
    <w:p w:rsidR="00F90A53" w:rsidRDefault="00E82DA3">
      <w:pPr>
        <w:pStyle w:val="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обробка клієнтського запиту;</w:t>
      </w:r>
    </w:p>
    <w:p w:rsidR="00F90A53" w:rsidRDefault="00E82DA3">
      <w:pPr>
        <w:pStyle w:val="normal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оправлення результату (відповіді) клієнту.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Функції, які реалізуються на стороні клієнта:</w:t>
      </w:r>
    </w:p>
    <w:p w:rsidR="00F90A53" w:rsidRDefault="00E82DA3">
      <w:pPr>
        <w:pStyle w:val="normal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надання користувацького інтерфейсу;</w:t>
      </w:r>
    </w:p>
    <w:p w:rsidR="00F90A53" w:rsidRDefault="00E82DA3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формування запиту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сервера і його відправка;</w:t>
      </w:r>
    </w:p>
    <w:p w:rsidR="00F90A53" w:rsidRDefault="00E82DA3">
      <w:pPr>
        <w:pStyle w:val="normal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отримання результатів запиту і відправка додаткових команд (запитів на додавання, оновлення або видалення даних).</w:t>
      </w:r>
    </w:p>
    <w:p w:rsidR="00F90A53" w:rsidRDefault="00E82DA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224463" cy="320157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01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використано Werkzeug для забезпечення інтерфейсу WSGI.</w:t>
      </w:r>
    </w:p>
    <w:p w:rsidR="00F90A53" w:rsidRDefault="00E82DA3">
      <w:pPr>
        <w:pStyle w:val="normal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204913" cy="12049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Інтерфейс WSGI</w:t>
      </w:r>
    </w:p>
    <w:p w:rsidR="00F90A53" w:rsidRDefault="00E82DA3">
      <w:pPr>
        <w:pStyle w:val="normal"/>
        <w:spacing w:before="240" w:after="240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WSGI (Web-Server Gateway Interface) є нащадком CGI(Common Gateway Interface). Коли веб почав розвиватися, CGI розростався через підтримку величезної кількості мов і через відсутність інших рішень. Однак, таке рішення було повільним і обмеженим. WSGI був ро</w:t>
      </w:r>
      <w:r>
        <w:rPr>
          <w:rFonts w:ascii="Times New Roman" w:eastAsia="Times New Roman" w:hAnsi="Times New Roman" w:cs="Times New Roman"/>
          <w:sz w:val="28"/>
          <w:szCs w:val="28"/>
        </w:rPr>
        <w:t>зроблений як інтерфейс для маршрутизації запитів від веб-серверів (Apache, Nginx і т.д.) на веб-додатки. У найпростішому випадку WSGI складається з двох основних сутностей:</w:t>
      </w:r>
    </w:p>
    <w:p w:rsidR="00F90A53" w:rsidRPr="00444467" w:rsidRDefault="00E82DA3" w:rsidP="000423B5">
      <w:pPr>
        <w:pStyle w:val="normal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4467">
        <w:rPr>
          <w:rFonts w:ascii="Times New Roman" w:eastAsia="Gungsuh" w:hAnsi="Times New Roman" w:cs="Times New Roman"/>
          <w:sz w:val="28"/>
          <w:szCs w:val="28"/>
        </w:rPr>
        <w:t>веб-сервер (Nginx, Apache і т. д.);</w:t>
      </w:r>
    </w:p>
    <w:p w:rsidR="00F90A53" w:rsidRPr="00444467" w:rsidRDefault="00E82DA3" w:rsidP="000423B5">
      <w:pPr>
        <w:pStyle w:val="normal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4467">
        <w:rPr>
          <w:rFonts w:ascii="Times New Roman" w:eastAsia="Gungsuh" w:hAnsi="Times New Roman" w:cs="Times New Roman"/>
          <w:sz w:val="28"/>
          <w:szCs w:val="28"/>
        </w:rPr>
        <w:t>веб-додаток, написаний на мові Python</w:t>
      </w:r>
      <w:r w:rsidRPr="00444467">
        <w:rPr>
          <w:rFonts w:ascii="Times New Roman" w:eastAsia="Gungsuh" w:hAnsi="Times New Roman" w:cs="Times New Roman"/>
          <w:sz w:val="28"/>
          <w:szCs w:val="28"/>
        </w:rPr>
        <w:t>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scikit-learn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безкоштовна програмна бібліотека машинного навчання для мови програмування Python.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Storage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SQLAlchemy - ORM mapper. ORM (англ.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Object-relational mapping</w:t>
      </w:r>
      <w:r>
        <w:rPr>
          <w:rFonts w:ascii="Times New Roman" w:eastAsia="Times New Roman" w:hAnsi="Times New Roman" w:cs="Times New Roman"/>
          <w:sz w:val="28"/>
          <w:szCs w:val="28"/>
        </w:rPr>
        <w:t>, Об'єктно-реляційна проекція) — технологія програмування, яка зв'язує бази даних з кон</w:t>
      </w:r>
      <w:r>
        <w:rPr>
          <w:rFonts w:ascii="Times New Roman" w:eastAsia="Times New Roman" w:hAnsi="Times New Roman" w:cs="Times New Roman"/>
          <w:sz w:val="28"/>
          <w:szCs w:val="28"/>
        </w:rPr>
        <w:t>цепціями об'єктно-орієнтованих мов програмування, створюючи «віртуальну об'єктну базу даних».</w:t>
      </w:r>
    </w:p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78038" cy="730884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73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SQLite - полегшена реляційна система керування базами даних.</w:t>
      </w:r>
    </w:p>
    <w:p w:rsidR="00F90A53" w:rsidRDefault="00E82DA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558762" cy="75645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762" cy="756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ER діаграма бази даних</w:t>
      </w:r>
    </w:p>
    <w:p w:rsidR="00F90A53" w:rsidRDefault="00E82DA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uk-UA"/>
        </w:rPr>
        <w:drawing>
          <wp:inline distT="114300" distB="114300" distL="114300" distR="114300">
            <wp:extent cx="4514850" cy="22955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F90A5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In-built Flask monitoring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 забезпечує потужний інструмент для моніторингу. Цей інструмент можна легко підключити до будь-якої веб-аплікацій для того щоб отримувати зручну статистику про утилізацію API.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6100763" cy="316805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168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 model</w:t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використано Flask-security, що дозволило швидко додавати механізми безпеки для цього застосунку, як от керування ролями, шифрування пароля, реєстрація користувача, аутентифікація на основі сесії.</w:t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Аутентифікація на основі сесії здійснюється за рахунок </w:t>
      </w:r>
      <w:r>
        <w:rPr>
          <w:rFonts w:ascii="Times New Roman" w:eastAsia="Times New Roman" w:hAnsi="Times New Roman" w:cs="Times New Roman"/>
          <w:sz w:val="28"/>
          <w:szCs w:val="28"/>
        </w:rPr>
        <w:t>розширення Flask-Login.</w:t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Flask-Security реалізує дуже просте управління групами користувачів. З допомогою розширення Flask-Principal можна реалізувати контроль доступу на основі ролей.</w:t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замовчуванням, паролі зберігаються у вигляді звичайного тексту, але ц</w:t>
      </w:r>
      <w:r>
        <w:rPr>
          <w:rFonts w:ascii="Times New Roman" w:eastAsia="Times New Roman" w:hAnsi="Times New Roman" w:cs="Times New Roman"/>
          <w:sz w:val="28"/>
          <w:szCs w:val="28"/>
        </w:rPr>
        <w:t>е можна легко налаштувати через алгоритм шифрування паролів, котрий реалізовано через passlib.</w:t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Flask-Security надає функціонал для реєстрації користувачів, для реєстрації нового користувача потрібно ввести лише адресу електронної пошти та пароль.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Flask-Sec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urity відправляє повідомлення  з посиланням на електронну пошту користувачеві, по якій вони можуть скинути свій пароль. Коли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 буде скинутий, вони автоматично увійдуть в систему і з того моменту зможуть використовувати новий пароль.</w:t>
      </w:r>
    </w:p>
    <w:p w:rsidR="00F90A53" w:rsidRDefault="00F90A5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SOLID / GRASP Com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pliant</w:t>
      </w:r>
    </w:p>
    <w:p w:rsidR="00F90A53" w:rsidRDefault="00E82DA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Принципи SOLID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SOLID - це абревіатура складена з перших літер п'яти базових принципів об'єктно-орієнтованого програмування та дизайну запропонована Робертом Мартіном.</w:t>
      </w:r>
    </w:p>
    <w:p w:rsidR="00F90A53" w:rsidRDefault="00E82DA3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Принципи SOLID використовуються для дизайну та розробки таких програмних систем, </w:t>
      </w:r>
      <w:r>
        <w:rPr>
          <w:rFonts w:ascii="Times New Roman" w:eastAsia="Times New Roman" w:hAnsi="Times New Roman" w:cs="Times New Roman"/>
          <w:sz w:val="28"/>
          <w:szCs w:val="28"/>
        </w:rPr>
        <w:t>які, з великою ймовірністю, зможуть тривалий час розвиватися, розширюватися і підтримуватися.</w:t>
      </w:r>
    </w:p>
    <w:p w:rsidR="00F90A53" w:rsidRDefault="00E82DA3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Дані принципи дуже тісно корелюють з принципами об'єктно-орієнтованого програмування. Зокрема принцип підстановки Барбари Лісков уособлює успадкування, він може т</w:t>
      </w:r>
      <w:r>
        <w:rPr>
          <w:rFonts w:ascii="Times New Roman" w:eastAsia="Times New Roman" w:hAnsi="Times New Roman" w:cs="Times New Roman"/>
          <w:sz w:val="28"/>
          <w:szCs w:val="28"/>
        </w:rPr>
        <w:t>рактуватись так: об'єкт, клас якого успадкований від іншого класу, отримує методи останнього. Принцип інверсії залежностей — це більш розширене трактування поліморфізму. А принцип єдиного обов'язку тісно пов'язаний з інкапсуляцією, що також передбачає існу</w:t>
      </w:r>
      <w:r>
        <w:rPr>
          <w:rFonts w:ascii="Times New Roman" w:eastAsia="Times New Roman" w:hAnsi="Times New Roman" w:cs="Times New Roman"/>
          <w:sz w:val="28"/>
          <w:szCs w:val="28"/>
        </w:rPr>
        <w:t>вання інкапсульованого (відокремленого) набору методів.</w:t>
      </w:r>
    </w:p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1800"/>
        <w:gridCol w:w="2985"/>
        <w:gridCol w:w="3060"/>
      </w:tblGrid>
      <w:tr w:rsidR="00F90A53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Літера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Абревіатура</w:t>
            </w:r>
          </w:p>
        </w:tc>
        <w:tc>
          <w:tcPr>
            <w:tcW w:w="29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 (англ.)</w:t>
            </w:r>
          </w:p>
        </w:tc>
        <w:tc>
          <w:tcPr>
            <w:tcW w:w="30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 (укр.)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SRP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Single responsibility principle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єдиного обов’язку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OCP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Open/Closed principle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відкритості / закритості</w:t>
            </w:r>
          </w:p>
        </w:tc>
      </w:tr>
      <w:tr w:rsidR="00F90A53">
        <w:trPr>
          <w:trHeight w:val="576"/>
        </w:trPr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LSP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Liskov substitution principle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підстановки Лісков</w:t>
            </w:r>
          </w:p>
        </w:tc>
      </w:tr>
      <w:tr w:rsidR="00F90A53">
        <w:trPr>
          <w:trHeight w:val="546"/>
        </w:trPr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ISP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segregation principle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розділення інтерфейсу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DIP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Dependency inversion principle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інверсії залежностей</w:t>
            </w:r>
          </w:p>
        </w:tc>
      </w:tr>
    </w:tbl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Детальне пояснення кожного з принципів: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 Кожен об'єкт має виконувати лише один обов'язок.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- Програмні сутності повинні бути відкритими для розширення, але закритими для змін. Розширення певного класу/інтерфейсу може здійснюватись через його успадкування.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 - Об'єкти в програмі можуть бути з</w:t>
      </w:r>
      <w:r>
        <w:rPr>
          <w:rFonts w:ascii="Times New Roman" w:eastAsia="Times New Roman" w:hAnsi="Times New Roman" w:cs="Times New Roman"/>
          <w:sz w:val="28"/>
          <w:szCs w:val="28"/>
        </w:rPr>
        <w:t>міненими їх нащадками без зміни коду програми.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- Багато спеціалізованих інтерфейсів краще за один універсальний. Інтерфейс може бути поділений на спеціалізовані ще на стадії проектування, заради майбутньої гнучкості програмних компонентів.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 Залежності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всередині системи будуються на основі абстракцій, що не повинні залежати від деталей; навпаки, деталі мають залежати від абстракцій. Модулі вищих рівнів не мають залежати від модулів нижчих рівнів.</w:t>
      </w:r>
    </w:p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Принципи GRASP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GRASP (англ.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General Responsibility Assignment Software Patterns) — набір патернів (шаблонів, принципів), що дозволяють вирішувати проблеми розподілу обов'язків між різними класами. За своєю суттю, цей набір патернів більш абстрактний, ніж загально відомий каталог шаб</w:t>
      </w:r>
      <w:r>
        <w:rPr>
          <w:rFonts w:ascii="Times New Roman" w:eastAsia="Times New Roman" w:hAnsi="Times New Roman" w:cs="Times New Roman"/>
          <w:sz w:val="28"/>
          <w:szCs w:val="28"/>
        </w:rPr>
        <w:t>лонів від «Банди чотирьох» (GOF-шаблони).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складу шаблонів GRASP входить 9 шаблонів: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Information Expert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Creator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 Coupling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 Cohesion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Polymorphism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Pure Fabrication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Indirection</w:t>
      </w:r>
    </w:p>
    <w:p w:rsidR="00F90A53" w:rsidRDefault="00E82DA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Protected Variations</w:t>
      </w:r>
    </w:p>
    <w:p w:rsidR="00F90A53" w:rsidRDefault="00E82DA3">
      <w:pPr>
        <w:pStyle w:val="normal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Відомо дев'ять GRAPS шаблонів, спочатку описаних у книзі Крейга Ларман «Застосування UML і шаблонів проектування». На відміну від звичних читачеві патернів з Банди Чотирьох, GRAPS патерни не мають вираженої структури, чіткої області застосування і конкретн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ої розв'язуваної проблеми, а лише являють собою узагальнені підходи / рекомендації / принципи, використовувані при проектуванні дизайну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системи. «Applying UML and Patterns — An Introduction to Object-Oriented Analysis and Design and Iterative Development»</w:t>
      </w:r>
    </w:p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76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2985"/>
        <w:gridCol w:w="3465"/>
      </w:tblGrid>
      <w:tr w:rsidR="00F90A53">
        <w:trPr>
          <w:trHeight w:val="480"/>
        </w:trPr>
        <w:tc>
          <w:tcPr>
            <w:tcW w:w="762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GRASP</w:t>
            </w:r>
          </w:p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(General Responsibility Assignment Software Patterns)</w:t>
            </w:r>
          </w:p>
        </w:tc>
      </w:tr>
      <w:tr w:rsidR="00F90A53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9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 (англ.)</w:t>
            </w:r>
          </w:p>
        </w:tc>
        <w:tc>
          <w:tcPr>
            <w:tcW w:w="34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 (укр.)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Expert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Інформаційний експерт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Creator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Творець</w:t>
            </w:r>
          </w:p>
        </w:tc>
      </w:tr>
      <w:tr w:rsidR="00F90A53">
        <w:trPr>
          <w:trHeight w:val="576"/>
        </w:trPr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Контролер</w:t>
            </w:r>
          </w:p>
        </w:tc>
      </w:tr>
      <w:tr w:rsidR="00F90A53">
        <w:trPr>
          <w:trHeight w:val="546"/>
        </w:trPr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 Coupling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Низька зв'язаність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Cohesion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Високе зачеплення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Polymorphism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Поліморфізм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Pure Fabrication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Чиста вигадка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Indirection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Перенаправлення</w:t>
            </w:r>
          </w:p>
        </w:tc>
      </w:tr>
      <w:tr w:rsidR="00F90A53">
        <w:tc>
          <w:tcPr>
            <w:tcW w:w="1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Protected Variations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A53" w:rsidRDefault="00E82DA3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Стійкий до змін</w:t>
            </w:r>
          </w:p>
        </w:tc>
      </w:tr>
    </w:tbl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Апробація</w:t>
      </w: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4050" cy="248018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 cstate="print"/>
                    <a:srcRect t="231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0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дає користувачу можливість завантажити свій набір даних і вибрати ту модель, яку він хоче використати як основу для експертної системи.</w:t>
      </w:r>
    </w:p>
    <w:p w:rsidR="00F90A53" w:rsidRDefault="00E82DA3">
      <w:pPr>
        <w:pStyle w:val="normal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362575" cy="22002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/>
                    <a:srcRect l="8775" t="40351" r="918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того, як модель було створено, користувач може використовувати її для здійснення передбачень невідомого атрибута, використовуючи свої дані.</w:t>
      </w:r>
    </w:p>
    <w:p w:rsidR="00F90A53" w:rsidRDefault="00E82DA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505450" cy="21812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 cstate="print"/>
                    <a:srcRect l="4236" t="38551" r="83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A53" w:rsidRDefault="00F90A53">
      <w:pPr>
        <w:pStyle w:val="normal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F90A5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0A53" w:rsidRDefault="00F90A53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A53" w:rsidRDefault="00E82DA3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0A53" w:rsidRDefault="00F90A5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sectPr w:rsidR="00F90A53" w:rsidSect="00F90A53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DA3" w:rsidRDefault="00E82DA3" w:rsidP="00F90A53">
      <w:pPr>
        <w:spacing w:line="240" w:lineRule="auto"/>
      </w:pPr>
      <w:r>
        <w:separator/>
      </w:r>
    </w:p>
  </w:endnote>
  <w:endnote w:type="continuationSeparator" w:id="0">
    <w:p w:rsidR="00E82DA3" w:rsidRDefault="00E82DA3" w:rsidP="00F90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3" w:rsidRDefault="00F90A53">
    <w:pPr>
      <w:pStyle w:val="normal"/>
    </w:pPr>
  </w:p>
  <w:p w:rsidR="00F90A53" w:rsidRDefault="00F90A53">
    <w:pPr>
      <w:pStyle w:val="norma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3" w:rsidRDefault="00E82DA3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DA3" w:rsidRDefault="00E82DA3" w:rsidP="00F90A53">
      <w:pPr>
        <w:spacing w:line="240" w:lineRule="auto"/>
      </w:pPr>
      <w:r>
        <w:separator/>
      </w:r>
    </w:p>
  </w:footnote>
  <w:footnote w:type="continuationSeparator" w:id="0">
    <w:p w:rsidR="00E82DA3" w:rsidRDefault="00E82DA3" w:rsidP="00F90A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3" w:rsidRDefault="00F90A53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1408"/>
    <w:multiLevelType w:val="multilevel"/>
    <w:tmpl w:val="F8D22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462E96"/>
    <w:multiLevelType w:val="hybridMultilevel"/>
    <w:tmpl w:val="E8A49C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E37AD"/>
    <w:multiLevelType w:val="multilevel"/>
    <w:tmpl w:val="5E147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5D1584"/>
    <w:multiLevelType w:val="hybridMultilevel"/>
    <w:tmpl w:val="2E1EB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E6B6B"/>
    <w:multiLevelType w:val="multilevel"/>
    <w:tmpl w:val="62EA4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A53"/>
    <w:rsid w:val="000423B5"/>
    <w:rsid w:val="00444467"/>
    <w:rsid w:val="00E82DA3"/>
    <w:rsid w:val="00F9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90A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90A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90A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90A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90A5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90A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0A53"/>
  </w:style>
  <w:style w:type="table" w:customStyle="1" w:styleId="TableNormal">
    <w:name w:val="Table Normal"/>
    <w:rsid w:val="00F90A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0A5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90A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90A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90A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44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4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4761</Words>
  <Characters>2715</Characters>
  <Application>Microsoft Office Word</Application>
  <DocSecurity>0</DocSecurity>
  <Lines>22</Lines>
  <Paragraphs>14</Paragraphs>
  <ScaleCrop>false</ScaleCrop>
  <Company/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Zlatilda</cp:lastModifiedBy>
  <cp:revision>3</cp:revision>
  <dcterms:created xsi:type="dcterms:W3CDTF">2021-01-26T16:00:00Z</dcterms:created>
  <dcterms:modified xsi:type="dcterms:W3CDTF">2021-01-26T16:01:00Z</dcterms:modified>
</cp:coreProperties>
</file>