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47920561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r>
        <w:rPr>
          <w:lang w:val="bg-BG"/>
        </w:rPr>
        <w:t xml:space="preserve">Problems for exercise and homework for the </w:t>
      </w:r>
      <w:r w:rsidR="00000000">
        <w:fldChar w:fldCharType="begin"/>
      </w:r>
      <w:r w:rsidR="00467C7F">
        <w:instrText xml:space="preserve">HYPERLINK "https://softuni.bg/trainings/4222/programming-fundamentals-with-python-september-2023" \h </w:instrText>
      </w:r>
      <w:r w:rsidR="00000000">
        <w:fldChar w:fldCharType="separate"/>
      </w:r>
      <w:r>
        <w:rPr>
          <w:rStyle w:val="InternetLink"/>
          <w:lang w:val="bg-BG"/>
        </w:rPr>
        <w:t>Python Fundamentals Course @SoftUni</w:t>
      </w:r>
      <w:r w:rsidR="00000000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2F0B6238" w:rsidR="00992D59" w:rsidRPr="004C41D4" w:rsidRDefault="00450B25" w:rsidP="004C41D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000000">
        <w:fldChar w:fldCharType="begin"/>
      </w:r>
      <w:r w:rsidR="00000000">
        <w:instrText>HYPERLINK "https://judge.softuni.org/Contests/1725" \h</w:instrText>
      </w:r>
      <w:r w:rsidR="00000000">
        <w:fldChar w:fldCharType="separate"/>
      </w:r>
      <w:r w:rsidR="00C16778">
        <w:rPr>
          <w:rStyle w:val="InternetLink"/>
          <w:lang w:val="bg-BG"/>
        </w:rPr>
        <w:t>https://judge.softuni.org/Contests/1725</w:t>
      </w:r>
      <w:r w:rsidR="00000000">
        <w:rPr>
          <w:rStyle w:val="InternetLink"/>
          <w:lang w:val="bg-BG"/>
        </w:rPr>
        <w:fldChar w:fldCharType="end"/>
      </w:r>
      <w:r w:rsidR="004C41D4">
        <w:rPr>
          <w:rStyle w:val="InternetLink"/>
        </w:rPr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24DFCF24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Eggs StuffedAnimal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StuffedAnimal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StuffedAnimal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StuffedAnimal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StuffedAnimal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77777777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r w:rsidR="00450B25">
              <w:rPr>
                <w:rFonts w:ascii="Consolas" w:hAnsi="Consolas" w:cstheme="minorHAnsi"/>
                <w:b/>
              </w:rPr>
              <w:t xml:space="preserve">StuffedAnimal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3B3DAEA1" w:rsidR="00992D59" w:rsidRDefault="00450B25">
      <w:pPr>
        <w:jc w:val="both"/>
        <w:rPr>
          <w:lang w:val="bg-BG"/>
        </w:rPr>
      </w:pPr>
      <w:r>
        <w:t xml:space="preserve">Afterward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6CD93744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5468E2AA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C5719D8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with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940A01D" w:rsidR="000657DB" w:rsidRDefault="000657DB" w:rsidP="000657DB">
      <w:pPr>
        <w:jc w:val="both"/>
      </w:pPr>
      <w:r>
        <w:t xml:space="preserve">If a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2099F14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for buying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7777777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>
        <w:t>for buying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458F0D62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49FF6ED9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ingredient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F7C67" w14:textId="77777777" w:rsidR="00BD064D" w:rsidRDefault="00BD064D">
      <w:pPr>
        <w:spacing w:before="0" w:after="0" w:line="240" w:lineRule="auto"/>
      </w:pPr>
      <w:r>
        <w:separator/>
      </w:r>
    </w:p>
  </w:endnote>
  <w:endnote w:type="continuationSeparator" w:id="0">
    <w:p w14:paraId="08D2DA12" w14:textId="77777777" w:rsidR="00BD064D" w:rsidRDefault="00BD06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963E6" w14:textId="77777777" w:rsidR="00BD064D" w:rsidRDefault="00BD064D">
      <w:pPr>
        <w:spacing w:before="0" w:after="0" w:line="240" w:lineRule="auto"/>
      </w:pPr>
      <w:r>
        <w:separator/>
      </w:r>
    </w:p>
  </w:footnote>
  <w:footnote w:type="continuationSeparator" w:id="0">
    <w:p w14:paraId="47097078" w14:textId="77777777" w:rsidR="00BD064D" w:rsidRDefault="00BD06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9"/>
  </w:num>
  <w:num w:numId="2" w16cid:durableId="289939365">
    <w:abstractNumId w:val="5"/>
  </w:num>
  <w:num w:numId="3" w16cid:durableId="1339653841">
    <w:abstractNumId w:val="6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8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657DB"/>
    <w:rsid w:val="00077D8C"/>
    <w:rsid w:val="00085D61"/>
    <w:rsid w:val="000955AC"/>
    <w:rsid w:val="000A2949"/>
    <w:rsid w:val="00123D9E"/>
    <w:rsid w:val="0015277C"/>
    <w:rsid w:val="001E1CF7"/>
    <w:rsid w:val="0021393C"/>
    <w:rsid w:val="00242441"/>
    <w:rsid w:val="00251AEC"/>
    <w:rsid w:val="002B0ED3"/>
    <w:rsid w:val="002B2806"/>
    <w:rsid w:val="002E1E3E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50B25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F3AA6"/>
    <w:rsid w:val="00985710"/>
    <w:rsid w:val="00992D59"/>
    <w:rsid w:val="009D70A0"/>
    <w:rsid w:val="009F41F0"/>
    <w:rsid w:val="00A95E9E"/>
    <w:rsid w:val="00AB1AC8"/>
    <w:rsid w:val="00AC2AE9"/>
    <w:rsid w:val="00B01753"/>
    <w:rsid w:val="00BA1521"/>
    <w:rsid w:val="00BA6B11"/>
    <w:rsid w:val="00BD064D"/>
    <w:rsid w:val="00BF5D79"/>
    <w:rsid w:val="00C143D7"/>
    <w:rsid w:val="00C16778"/>
    <w:rsid w:val="00C3338A"/>
    <w:rsid w:val="00CB5819"/>
    <w:rsid w:val="00DA1B08"/>
    <w:rsid w:val="00DB3BFB"/>
    <w:rsid w:val="00DD3A9C"/>
    <w:rsid w:val="00DD6B1B"/>
    <w:rsid w:val="00DF575B"/>
    <w:rsid w:val="00E052D7"/>
    <w:rsid w:val="00EC32AA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Velina Genova</cp:lastModifiedBy>
  <cp:revision>61</cp:revision>
  <cp:lastPrinted>2015-10-26T22:35:00Z</cp:lastPrinted>
  <dcterms:created xsi:type="dcterms:W3CDTF">2019-11-12T12:29:00Z</dcterms:created>
  <dcterms:modified xsi:type="dcterms:W3CDTF">2023-08-21T09:57:00Z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