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A65" w:rsidRPr="00932A65" w:rsidRDefault="00407455" w:rsidP="00200A88">
      <w:pPr>
        <w:spacing w:line="360" w:lineRule="auto"/>
        <w:jc w:val="both"/>
        <w:rPr>
          <w:b/>
        </w:rPr>
      </w:pPr>
      <w:r>
        <w:rPr>
          <w:b/>
        </w:rPr>
        <w:t>Motivacija</w:t>
      </w:r>
    </w:p>
    <w:p w:rsidR="001A6FA4" w:rsidRDefault="009957E5" w:rsidP="00200A88">
      <w:pPr>
        <w:spacing w:line="360" w:lineRule="auto"/>
        <w:jc w:val="both"/>
      </w:pPr>
      <w:r>
        <w:t xml:space="preserve">Veslanje je sport u kojem se čamac pokreće uz pomoć vesala(1). </w:t>
      </w:r>
      <w:r w:rsidR="00094ADB">
        <w:t xml:space="preserve">U veslanju se za pokretanje čamca koristi cijelo tijelo uključujući ruke, leđa i noge. Veslanje je </w:t>
      </w:r>
      <w:r w:rsidR="00867C28">
        <w:t xml:space="preserve">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w:t>
      </w:r>
      <w:r w:rsidR="001A4164">
        <w:t xml:space="preserve">čuvati i analizirati podatke njihovih veslača te ih uspoređivati s drugim veslačima. Ovakav sustav u Hrvatskoj trenutno ne postoji. </w:t>
      </w:r>
    </w:p>
    <w:p w:rsidR="009957E5" w:rsidRDefault="00932A65" w:rsidP="00200A88">
      <w:pPr>
        <w:spacing w:line="360" w:lineRule="auto"/>
        <w:jc w:val="both"/>
        <w:rPr>
          <w:b/>
        </w:rPr>
      </w:pPr>
      <w:r w:rsidRPr="00932A65">
        <w:rPr>
          <w:b/>
        </w:rPr>
        <w:t>Glavne karakteristike veslačkih natjecanja</w:t>
      </w:r>
    </w:p>
    <w:p w:rsidR="00817F1A" w:rsidRDefault="00F74C96" w:rsidP="00200A88">
      <w:pPr>
        <w:spacing w:line="360" w:lineRule="auto"/>
        <w:jc w:val="both"/>
      </w:pPr>
      <w:r>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w:t>
      </w:r>
      <w:r w:rsidR="00290CD5">
        <w:t>(3)</w:t>
      </w:r>
      <w:r w:rsidR="00817F1A">
        <w:t xml:space="preserve">. </w:t>
      </w:r>
    </w:p>
    <w:p w:rsidR="00200A88" w:rsidRPr="00200A88" w:rsidRDefault="00200A88" w:rsidP="00200A88">
      <w:pPr>
        <w:spacing w:line="360" w:lineRule="auto"/>
        <w:jc w:val="both"/>
        <w:rPr>
          <w:b/>
        </w:rPr>
      </w:pPr>
      <w:r w:rsidRPr="00200A88">
        <w:rPr>
          <w:b/>
        </w:rPr>
        <w:t>Starosne kategorije</w:t>
      </w:r>
    </w:p>
    <w:p w:rsidR="00F74C96" w:rsidRDefault="00F74C96" w:rsidP="00200A88">
      <w:pPr>
        <w:spacing w:line="360" w:lineRule="auto"/>
        <w:jc w:val="both"/>
      </w:pPr>
      <w:r>
        <w:t xml:space="preserve">Različita natjecanja mogu imati raspisane različite starosne kategorije. </w:t>
      </w:r>
      <w:r w:rsidR="00290CD5">
        <w:t xml:space="preserve">U pravilniku Hrvatskog veslačkog saveza postoje 4 starosne kategorije: kadeti, juniori, seniori i veterani. </w:t>
      </w:r>
    </w:p>
    <w:p w:rsidR="00290CD5" w:rsidRDefault="00290CD5" w:rsidP="00200A88">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w:t>
      </w:r>
      <w:r w:rsidR="001A34C6">
        <w:t xml:space="preserve"> Najduža dopuštena staza za mlađe kadete je 500 metara, a za kadete ona iznosi 1000 metara.</w:t>
      </w:r>
    </w:p>
    <w:p w:rsidR="00573F98" w:rsidRDefault="00573F98" w:rsidP="00200A88">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w:t>
      </w:r>
      <w:r w:rsidR="00200A88">
        <w:t xml:space="preserve"> </w:t>
      </w:r>
      <w:r w:rsidR="0006466C">
        <w:t>Klasična duljina staze za ovu i naredne kategorije je 2000 metara.</w:t>
      </w:r>
    </w:p>
    <w:p w:rsidR="00200A88" w:rsidRDefault="00200A88" w:rsidP="00200A88">
      <w:pPr>
        <w:spacing w:line="360" w:lineRule="auto"/>
        <w:jc w:val="both"/>
      </w:pPr>
      <w:r>
        <w:lastRenderedPageBreak/>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200A88" w:rsidRDefault="00200A88" w:rsidP="00200A88">
      <w:pPr>
        <w:spacing w:line="360" w:lineRule="auto"/>
        <w:jc w:val="both"/>
      </w:pPr>
      <w:r>
        <w:t>Posljednja starosna kategorija je kategorija veterana. U kategoriji veterana mogu se natjecati veslači koji u godini natjecanja navršavaju 27 godina. Kategorija veterana podijeljena je na 11 potkategorija koje se označavaju slovima A-K a svaka predstavlja veslače određene starosti.</w:t>
      </w:r>
    </w:p>
    <w:p w:rsidR="00EC51E7" w:rsidRDefault="00EC51E7" w:rsidP="00200A88">
      <w:pPr>
        <w:spacing w:line="360" w:lineRule="auto"/>
        <w:jc w:val="both"/>
      </w:pPr>
      <w:r>
        <w:t>Sve navedene starosne kategorije jednako se primjenjuju i na muške i na ženske posade. Kategorije su uz starost raspodijeljene i prema spolu.</w:t>
      </w:r>
    </w:p>
    <w:p w:rsidR="00582BA7" w:rsidRDefault="00582BA7" w:rsidP="00200A88">
      <w:pPr>
        <w:spacing w:line="360" w:lineRule="auto"/>
        <w:jc w:val="both"/>
        <w:rPr>
          <w:b/>
        </w:rPr>
      </w:pPr>
      <w:r w:rsidRPr="00582BA7">
        <w:rPr>
          <w:b/>
        </w:rPr>
        <w:t>Vrste čamaca</w:t>
      </w:r>
    </w:p>
    <w:p w:rsidR="00582BA7" w:rsidRDefault="00582BA7" w:rsidP="00200A88">
      <w:pPr>
        <w:spacing w:line="360" w:lineRule="auto"/>
        <w:jc w:val="both"/>
      </w:pPr>
      <w:r>
        <w:t>Hrvatski veslački savez priznaje sljedeće veslačke regatne čamce po disciplinama: samac, dvojac na pariće, dvojac bez kormilara, dvojac s kormilarom, četverac na pariće, četverac bez kormilara, četverac s kormilarom i osmerac.</w:t>
      </w:r>
    </w:p>
    <w:p w:rsidR="00582BA7" w:rsidRDefault="00582BA7" w:rsidP="00200A88">
      <w:pPr>
        <w:spacing w:line="360" w:lineRule="auto"/>
        <w:jc w:val="both"/>
      </w:pPr>
      <w:r>
        <w:t xml:space="preserve">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w:t>
      </w:r>
      <w:r w:rsidR="00757A5C">
        <w:t xml:space="preserve">Dvojac s kormilarom je čamac u kojem se nalaze 3 osobe. Od te 3 osobe 2 su veslača i 1 kormilar. Svaki veslač ima po 1 veslo. Oznaka čamca je „2+“. </w:t>
      </w:r>
      <w:r w:rsidR="00E51171">
        <w:t>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w:t>
      </w:r>
      <w:r w:rsidR="00482C5B">
        <w:t xml:space="preserve"> Osmerac je čamac u kojem se nalazi 9 osoba. Od tih 9 osoba 8 je veslača i 1 kormilar. Svaki veslač ima po 1 veslo. Oznaka čamca je „8+“.</w:t>
      </w:r>
    </w:p>
    <w:p w:rsidR="00ED4980" w:rsidRDefault="00ED4980" w:rsidP="00200A88">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p>
    <w:p w:rsidR="006F136E" w:rsidRDefault="006F136E" w:rsidP="00200A88">
      <w:pPr>
        <w:spacing w:line="360" w:lineRule="auto"/>
        <w:jc w:val="both"/>
        <w:rPr>
          <w:b/>
        </w:rPr>
      </w:pPr>
      <w:r w:rsidRPr="006F136E">
        <w:rPr>
          <w:b/>
        </w:rPr>
        <w:t>Kategorije prema težini</w:t>
      </w:r>
    </w:p>
    <w:p w:rsidR="00B818B3" w:rsidRDefault="00B818B3" w:rsidP="00200A88">
      <w:pPr>
        <w:spacing w:line="360" w:lineRule="auto"/>
        <w:jc w:val="both"/>
      </w:pPr>
      <w:r>
        <w:t>Kategorije prema težini koriste se samo na većim Hrvatskim i međunarodnim natjecanjima koja se održavaju u Hrvatskoj.  Podjela prema težini postoji samo u kategorijama juniora i seniora</w:t>
      </w:r>
      <w:r w:rsidR="00EC51E7">
        <w:t xml:space="preserve"> te juniorki i seniorki.</w:t>
      </w:r>
      <w:r w:rsidR="00E4752A">
        <w:t xml:space="preserve"> </w:t>
      </w:r>
    </w:p>
    <w:p w:rsidR="00E4752A" w:rsidRDefault="00E4752A" w:rsidP="00E4752A">
      <w:pPr>
        <w:spacing w:line="360" w:lineRule="auto"/>
        <w:jc w:val="both"/>
      </w:pPr>
      <w:r>
        <w:lastRenderedPageBreak/>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DF4EC4" w:rsidRPr="00B818B3" w:rsidRDefault="00DF4EC4" w:rsidP="0026725B">
      <w:pPr>
        <w:spacing w:line="360" w:lineRule="auto"/>
        <w:jc w:val="both"/>
      </w:pPr>
      <w:r>
        <w:t>U kategoriji juniora raspisuju se samo kategorije „samac za lake juniore“ i „samac za lake juniorke“.</w:t>
      </w:r>
      <w:r w:rsidR="0026725B">
        <w:t xml:space="preserve"> Dopuštena maksimalna težina lakih juniora je 67,5 kg za veslače i 57,5 kg za veslačice. </w:t>
      </w:r>
      <w:r w:rsidR="0026725B">
        <w:cr/>
      </w:r>
    </w:p>
    <w:p w:rsidR="00582BA7" w:rsidRDefault="00582BA7" w:rsidP="00200A88">
      <w:pPr>
        <w:spacing w:line="360" w:lineRule="auto"/>
        <w:jc w:val="both"/>
      </w:pPr>
    </w:p>
    <w:p w:rsidR="00573F98" w:rsidRDefault="00573F98" w:rsidP="00573F98"/>
    <w:p w:rsidR="001A34C6" w:rsidRPr="00F74C96" w:rsidRDefault="001A34C6"/>
    <w:p w:rsidR="009957E5" w:rsidRDefault="009957E5"/>
    <w:p w:rsidR="009957E5" w:rsidRDefault="009957E5"/>
    <w:p w:rsidR="009957E5" w:rsidRDefault="009957E5"/>
    <w:p w:rsidR="009957E5" w:rsidRDefault="009957E5"/>
    <w:p w:rsidR="009957E5" w:rsidRDefault="009957E5"/>
    <w:p w:rsidR="009957E5" w:rsidRDefault="009957E5"/>
    <w:p w:rsidR="009957E5" w:rsidRDefault="009957E5"/>
    <w:p w:rsidR="009957E5" w:rsidRDefault="009957E5"/>
    <w:p w:rsidR="009957E5" w:rsidRDefault="009957E5"/>
    <w:p w:rsidR="009957E5" w:rsidRDefault="009957E5">
      <w:bookmarkStart w:id="0" w:name="_GoBack"/>
      <w:bookmarkEnd w:id="0"/>
    </w:p>
    <w:p w:rsidR="009957E5" w:rsidRDefault="009957E5"/>
    <w:p w:rsidR="009957E5" w:rsidRDefault="009957E5"/>
    <w:p w:rsidR="009957E5" w:rsidRDefault="009957E5">
      <w:r>
        <w:t>Izvori:</w:t>
      </w:r>
    </w:p>
    <w:p w:rsidR="0042290B" w:rsidRDefault="0042290B" w:rsidP="0042290B">
      <w:pPr>
        <w:pStyle w:val="ListParagraph"/>
        <w:numPr>
          <w:ilvl w:val="0"/>
          <w:numId w:val="1"/>
        </w:numPr>
      </w:pPr>
      <w:hyperlink r:id="rId5" w:history="1">
        <w:r w:rsidRPr="00281702">
          <w:rPr>
            <w:rStyle w:val="Hyperlink"/>
          </w:rPr>
          <w:t>https://en.oxforddictionaries.com/definition/rowing</w:t>
        </w:r>
      </w:hyperlink>
    </w:p>
    <w:p w:rsidR="0042290B" w:rsidRDefault="0042290B" w:rsidP="0042290B">
      <w:pPr>
        <w:pStyle w:val="ListParagraph"/>
        <w:numPr>
          <w:ilvl w:val="0"/>
          <w:numId w:val="1"/>
        </w:numPr>
      </w:pPr>
      <w:hyperlink r:id="rId6" w:history="1">
        <w:r w:rsidRPr="00281702">
          <w:rPr>
            <w:rStyle w:val="Hyperlink"/>
          </w:rPr>
          <w:t>http://threeriversrowing.org/rowing/getting-started/what-is-rowing/</w:t>
        </w:r>
      </w:hyperlink>
    </w:p>
    <w:p w:rsidR="0042290B" w:rsidRDefault="0042290B" w:rsidP="0042290B">
      <w:pPr>
        <w:pStyle w:val="ListParagraph"/>
        <w:numPr>
          <w:ilvl w:val="0"/>
          <w:numId w:val="1"/>
        </w:numPr>
      </w:pPr>
      <w:hyperlink r:id="rId7" w:history="1">
        <w:r w:rsidRPr="00281702">
          <w:rPr>
            <w:rStyle w:val="Hyperlink"/>
          </w:rPr>
          <w:t>http://www.veslanje.hr/dokumenti/pravilnici_statuti_2018/Pravila_o_veslackim_natjecanjima_i_provedbena_pravila%20_%2020170429.pdf</w:t>
        </w:r>
      </w:hyperlink>
    </w:p>
    <w:p w:rsidR="0042290B" w:rsidRDefault="0042290B" w:rsidP="0042290B">
      <w:pPr>
        <w:pStyle w:val="ListParagraph"/>
        <w:numPr>
          <w:ilvl w:val="0"/>
          <w:numId w:val="1"/>
        </w:numPr>
      </w:pPr>
      <w:r w:rsidRPr="00ED4980">
        <w:t>http://www.worldrowing.com/fisa/</w:t>
      </w:r>
    </w:p>
    <w:p w:rsidR="0042290B" w:rsidRDefault="0042290B"/>
    <w:sectPr w:rsidR="00422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A638B"/>
    <w:multiLevelType w:val="hybridMultilevel"/>
    <w:tmpl w:val="52A6267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3B"/>
    <w:rsid w:val="00047B83"/>
    <w:rsid w:val="0006466C"/>
    <w:rsid w:val="00094ADB"/>
    <w:rsid w:val="001710DD"/>
    <w:rsid w:val="001A34C6"/>
    <w:rsid w:val="001A4164"/>
    <w:rsid w:val="001A6FA4"/>
    <w:rsid w:val="00200A88"/>
    <w:rsid w:val="0026725B"/>
    <w:rsid w:val="00290CD5"/>
    <w:rsid w:val="00407455"/>
    <w:rsid w:val="0042290B"/>
    <w:rsid w:val="00482C5B"/>
    <w:rsid w:val="00573F98"/>
    <w:rsid w:val="00582BA7"/>
    <w:rsid w:val="006F136E"/>
    <w:rsid w:val="00757A5C"/>
    <w:rsid w:val="00817F1A"/>
    <w:rsid w:val="00867C28"/>
    <w:rsid w:val="008F223B"/>
    <w:rsid w:val="00932A65"/>
    <w:rsid w:val="009957E5"/>
    <w:rsid w:val="00AF3AA7"/>
    <w:rsid w:val="00B818B3"/>
    <w:rsid w:val="00DF4EC4"/>
    <w:rsid w:val="00E4752A"/>
    <w:rsid w:val="00E51171"/>
    <w:rsid w:val="00EC51E7"/>
    <w:rsid w:val="00ED4980"/>
    <w:rsid w:val="00F7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C1DF"/>
  <w15:chartTrackingRefBased/>
  <w15:docId w15:val="{5475BD99-3762-4976-B238-A54C34A2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E5"/>
    <w:pPr>
      <w:ind w:left="720"/>
      <w:contextualSpacing/>
    </w:pPr>
  </w:style>
  <w:style w:type="character" w:styleId="Hyperlink">
    <w:name w:val="Hyperlink"/>
    <w:basedOn w:val="DefaultParagraphFont"/>
    <w:uiPriority w:val="99"/>
    <w:unhideWhenUsed/>
    <w:rsid w:val="00094ADB"/>
    <w:rPr>
      <w:color w:val="0563C1" w:themeColor="hyperlink"/>
      <w:u w:val="single"/>
    </w:rPr>
  </w:style>
  <w:style w:type="character" w:styleId="UnresolvedMention">
    <w:name w:val="Unresolved Mention"/>
    <w:basedOn w:val="DefaultParagraphFont"/>
    <w:uiPriority w:val="99"/>
    <w:semiHidden/>
    <w:unhideWhenUsed/>
    <w:rsid w:val="00094A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eslanje.hr/dokumenti/pravilnici_statuti_2018/Pravila_o_veslackim_natjecanjima_i_provedbena_pravila%20_%20201704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reeriversrowing.org/rowing/getting-started/what-is-rowing/" TargetMode="External"/><Relationship Id="rId5" Type="http://schemas.openxmlformats.org/officeDocument/2006/relationships/hyperlink" Target="https://en.oxforddictionaries.com/definition/row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Zlatko</dc:creator>
  <cp:keywords/>
  <dc:description/>
  <cp:lastModifiedBy>Zlatko</cp:lastModifiedBy>
  <cp:revision>22</cp:revision>
  <dcterms:created xsi:type="dcterms:W3CDTF">2018-04-22T18:30:00Z</dcterms:created>
  <dcterms:modified xsi:type="dcterms:W3CDTF">2018-05-13T08:53:00Z</dcterms:modified>
</cp:coreProperties>
</file>