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D4" w:rsidRPr="002046D4" w:rsidRDefault="002046D4" w:rsidP="002046D4">
      <w:pPr>
        <w:rPr>
          <w:rFonts w:eastAsia="Times New Roman" w:cs="Times New Roman"/>
          <w:sz w:val="24"/>
          <w:szCs w:val="24"/>
        </w:rPr>
      </w:pPr>
      <w:r w:rsidRPr="002046D4">
        <w:rPr>
          <w:rFonts w:eastAsia="Times New Roman" w:cs="Times New Roman"/>
          <w:sz w:val="24"/>
          <w:szCs w:val="24"/>
        </w:rPr>
        <w:t>Gửi các bạn một project hoàn chỉnh về Machine Learning (Học máy: Supervised, Unsupervised, Semi-supervised, Reinforcement Learning, Deep Learning (CNN, RNN, FNN)). </w:t>
      </w:r>
    </w:p>
    <w:p w:rsidR="002046D4" w:rsidRPr="002046D4" w:rsidRDefault="002046D4" w:rsidP="002046D4">
      <w:pPr>
        <w:rPr>
          <w:rFonts w:eastAsia="Times New Roman" w:cs="Times New Roman"/>
          <w:sz w:val="24"/>
          <w:szCs w:val="24"/>
        </w:rPr>
      </w:pPr>
      <w:r w:rsidRPr="002046D4">
        <w:rPr>
          <w:rFonts w:eastAsia="Times New Roman" w:cs="Times New Roman"/>
          <w:sz w:val="24"/>
          <w:szCs w:val="24"/>
        </w:rPr>
        <w:t>Một dự án về Machine Learning thường gồm các bước:</w:t>
      </w:r>
    </w:p>
    <w:p w:rsidR="002046D4" w:rsidRPr="002046D4" w:rsidRDefault="002046D4" w:rsidP="002046D4">
      <w:pPr>
        <w:rPr>
          <w:rFonts w:eastAsia="Times New Roman" w:cs="Times New Roman"/>
          <w:sz w:val="24"/>
          <w:szCs w:val="24"/>
        </w:rPr>
      </w:pP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- Chuẩn bị dữ liêu</w:t>
      </w: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- Khảo sát, đánh giá về dữ liệu</w:t>
      </w: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- Áp dụng các giải thuật học máy</w:t>
      </w: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- Phân tích đánh giá kết quả</w:t>
      </w: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- Dự đoán kết quả</w:t>
      </w: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- Lưu model để sử dụng về sau.</w:t>
      </w: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</w:p>
    <w:p w:rsidR="002046D4" w:rsidRPr="002046D4" w:rsidRDefault="002046D4" w:rsidP="002046D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</w:rPr>
      </w:pPr>
      <w:r w:rsidRPr="002046D4">
        <w:rPr>
          <w:rFonts w:ascii="Arial" w:eastAsia="Times New Roman" w:hAnsi="Arial" w:cs="Arial"/>
          <w:color w:val="500050"/>
          <w:sz w:val="20"/>
          <w:szCs w:val="20"/>
        </w:rPr>
        <w:t>Hãy áp dụng ví dụ này vào bài toán được phân công để có một sản phẩm hoàn thiện</w:t>
      </w:r>
    </w:p>
    <w:p w:rsidR="00FC3DD0" w:rsidRDefault="00FC3DD0">
      <w:bookmarkStart w:id="0" w:name="_GoBack"/>
      <w:bookmarkEnd w:id="0"/>
    </w:p>
    <w:sectPr w:rsidR="00FC3DD0" w:rsidSect="00CD5486">
      <w:pgSz w:w="11907" w:h="16840" w:code="9"/>
      <w:pgMar w:top="1418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D9"/>
    <w:rsid w:val="002046D4"/>
    <w:rsid w:val="003F44D9"/>
    <w:rsid w:val="00CD5486"/>
    <w:rsid w:val="00FC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home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2018-06-11T01:29:00Z</dcterms:created>
  <dcterms:modified xsi:type="dcterms:W3CDTF">2018-06-11T01:29:00Z</dcterms:modified>
</cp:coreProperties>
</file>