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E8B" w:rsidRPr="00335942" w:rsidRDefault="00241E8B" w:rsidP="00241E8B">
      <w:pPr>
        <w:spacing w:after="200" w:line="276" w:lineRule="auto"/>
        <w:jc w:val="center"/>
        <w:rPr>
          <w:rFonts w:ascii="Times New Roman" w:eastAsia="Times New Roman" w:hAnsi="Times New Roman" w:cs="Times New Roman"/>
          <w:bCs/>
          <w:lang w:eastAsia="x-none"/>
        </w:rPr>
      </w:pPr>
      <w:r w:rsidRPr="00335942">
        <w:rPr>
          <w:rFonts w:ascii="Times New Roman" w:eastAsia="Times New Roman" w:hAnsi="Times New Roman" w:cs="Times New Roman"/>
          <w:bCs/>
          <w:lang w:eastAsia="x-none"/>
        </w:rPr>
        <w:t>МИНИСТЕРСТВО НАУКИ И ВЫСШЕГО ОБРАЗОВАНИЯ РОССИЙСКОЙ ФЕДЕРАЦИИ</w:t>
      </w:r>
    </w:p>
    <w:p w:rsidR="00241E8B" w:rsidRPr="00335942" w:rsidRDefault="00241E8B" w:rsidP="00241E8B">
      <w:pPr>
        <w:widowControl w:val="0"/>
        <w:autoSpaceDE w:val="0"/>
        <w:autoSpaceDN w:val="0"/>
        <w:adjustRightInd w:val="0"/>
        <w:spacing w:after="0" w:line="360" w:lineRule="auto"/>
        <w:ind w:left="-142"/>
        <w:jc w:val="center"/>
        <w:rPr>
          <w:rFonts w:ascii="Times New Roman" w:eastAsia="Times New Roman" w:hAnsi="Times New Roman" w:cs="Times New Roman"/>
          <w:lang w:eastAsia="ru-RU"/>
        </w:rPr>
      </w:pPr>
      <w:r w:rsidRPr="00335942">
        <w:rPr>
          <w:rFonts w:ascii="Times New Roman" w:eastAsia="Times New Roman" w:hAnsi="Times New Roman" w:cs="Times New Roman"/>
          <w:lang w:eastAsia="ru-RU"/>
        </w:rPr>
        <w:t>федеральное государственное автономное образовательное учреждение высшего образования</w:t>
      </w:r>
    </w:p>
    <w:p w:rsidR="00241E8B" w:rsidRPr="00335942" w:rsidRDefault="00241E8B" w:rsidP="00241E8B">
      <w:pPr>
        <w:widowControl w:val="0"/>
        <w:autoSpaceDE w:val="0"/>
        <w:autoSpaceDN w:val="0"/>
        <w:adjustRightInd w:val="0"/>
        <w:spacing w:after="0" w:line="360" w:lineRule="auto"/>
        <w:jc w:val="center"/>
        <w:rPr>
          <w:rFonts w:ascii="Times New Roman" w:eastAsia="Times New Roman" w:hAnsi="Times New Roman" w:cs="Times New Roman"/>
          <w:bCs/>
          <w:lang w:eastAsia="ru-RU"/>
        </w:rPr>
      </w:pPr>
      <w:r w:rsidRPr="00335942">
        <w:rPr>
          <w:rFonts w:ascii="Times New Roman" w:eastAsia="Times New Roman" w:hAnsi="Times New Roman" w:cs="Times New Roman"/>
          <w:bCs/>
          <w:lang w:eastAsia="ru-RU"/>
        </w:rPr>
        <w:t xml:space="preserve">«САНКТ-ПЕТЕРБУРГСКИЙ ГОСУДАРСТВЕННЫЙ УНИВЕРСИТЕТ </w:t>
      </w:r>
      <w:r w:rsidRPr="00335942">
        <w:rPr>
          <w:rFonts w:ascii="Times New Roman" w:eastAsia="Times New Roman" w:hAnsi="Times New Roman" w:cs="Times New Roman"/>
          <w:bCs/>
          <w:lang w:eastAsia="ru-RU"/>
        </w:rPr>
        <w:br/>
        <w:t>АЭРОКОСМИЧЕСКОГО ПРИБОРОСТРОЕНИЯ»</w:t>
      </w:r>
    </w:p>
    <w:p w:rsidR="00241E8B" w:rsidRPr="00335942" w:rsidRDefault="00241E8B" w:rsidP="00241E8B">
      <w:pPr>
        <w:widowControl w:val="0"/>
        <w:autoSpaceDE w:val="0"/>
        <w:autoSpaceDN w:val="0"/>
        <w:adjustRightInd w:val="0"/>
        <w:spacing w:before="480" w:after="0" w:line="360" w:lineRule="auto"/>
        <w:jc w:val="center"/>
        <w:rPr>
          <w:rFonts w:ascii="Times New Roman" w:eastAsia="Times New Roman" w:hAnsi="Times New Roman" w:cs="Times New Roman"/>
          <w:lang w:eastAsia="ru-RU"/>
        </w:rPr>
      </w:pPr>
      <w:r w:rsidRPr="00335942">
        <w:rPr>
          <w:rFonts w:ascii="Times New Roman" w:eastAsia="Times New Roman" w:hAnsi="Times New Roman" w:cs="Times New Roman"/>
          <w:lang w:eastAsia="ru-RU"/>
        </w:rPr>
        <w:t>КАФЕДРА №</w:t>
      </w:r>
      <w:r>
        <w:rPr>
          <w:rFonts w:ascii="Times New Roman" w:eastAsia="Times New Roman" w:hAnsi="Times New Roman" w:cs="Times New Roman"/>
          <w:lang w:eastAsia="ru-RU"/>
        </w:rPr>
        <w:t>34</w:t>
      </w:r>
    </w:p>
    <w:p w:rsidR="00241E8B" w:rsidRPr="00335942" w:rsidRDefault="00241E8B" w:rsidP="00241E8B">
      <w:pPr>
        <w:widowControl w:val="0"/>
        <w:autoSpaceDE w:val="0"/>
        <w:autoSpaceDN w:val="0"/>
        <w:adjustRightInd w:val="0"/>
        <w:spacing w:before="1080" w:after="0" w:line="360" w:lineRule="auto"/>
        <w:rPr>
          <w:rFonts w:ascii="Times New Roman" w:eastAsia="Times New Roman" w:hAnsi="Times New Roman" w:cs="Times New Roman"/>
          <w:lang w:eastAsia="ru-RU"/>
        </w:rPr>
      </w:pPr>
      <w:r w:rsidRPr="00335942">
        <w:rPr>
          <w:rFonts w:ascii="Times New Roman" w:eastAsia="Times New Roman" w:hAnsi="Times New Roman" w:cs="Times New Roman"/>
          <w:lang w:eastAsia="ru-RU"/>
        </w:rPr>
        <w:t>ОТЧЕТ ЗАЩИЩЕН С ОЦЕНКОЙ</w:t>
      </w:r>
    </w:p>
    <w:p w:rsidR="00241E8B" w:rsidRPr="00335942" w:rsidRDefault="00241E8B" w:rsidP="00241E8B">
      <w:pPr>
        <w:widowControl w:val="0"/>
        <w:autoSpaceDE w:val="0"/>
        <w:autoSpaceDN w:val="0"/>
        <w:adjustRightInd w:val="0"/>
        <w:spacing w:before="120" w:after="0" w:line="360" w:lineRule="auto"/>
        <w:rPr>
          <w:rFonts w:ascii="Times New Roman" w:eastAsia="Times New Roman" w:hAnsi="Times New Roman" w:cs="Times New Roman"/>
          <w:lang w:eastAsia="ru-RU"/>
        </w:rPr>
      </w:pPr>
      <w:r w:rsidRPr="00335942">
        <w:rPr>
          <w:rFonts w:ascii="Times New Roman" w:eastAsia="Times New Roman" w:hAnsi="Times New Roman" w:cs="Times New Roman"/>
          <w:lang w:eastAsia="ru-RU"/>
        </w:rPr>
        <w:t>ПРЕПОДАВАТЕЛЬ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3"/>
        <w:gridCol w:w="2833"/>
        <w:gridCol w:w="236"/>
        <w:gridCol w:w="3031"/>
      </w:tblGrid>
      <w:tr w:rsidR="00241E8B" w:rsidRPr="00335942" w:rsidTr="0070563F">
        <w:tc>
          <w:tcPr>
            <w:tcW w:w="3261" w:type="dxa"/>
            <w:tcBorders>
              <w:top w:val="nil"/>
              <w:left w:val="nil"/>
              <w:bottom w:val="single" w:sz="4" w:space="0" w:color="auto"/>
              <w:right w:val="nil"/>
            </w:tcBorders>
            <w:vAlign w:val="center"/>
            <w:hideMark/>
          </w:tcPr>
          <w:p w:rsidR="00241E8B" w:rsidRPr="00335942" w:rsidRDefault="000E2B85" w:rsidP="0070563F">
            <w:pPr>
              <w:widowControl w:val="0"/>
              <w:autoSpaceDE w:val="0"/>
              <w:autoSpaceDN w:val="0"/>
              <w:adjustRightInd w:val="0"/>
              <w:spacing w:before="140" w:after="0"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доцент, к.т.н.</w:t>
            </w:r>
          </w:p>
        </w:tc>
        <w:tc>
          <w:tcPr>
            <w:tcW w:w="283" w:type="dxa"/>
            <w:tcBorders>
              <w:top w:val="nil"/>
              <w:left w:val="nil"/>
              <w:bottom w:val="nil"/>
              <w:right w:val="nil"/>
            </w:tcBorders>
            <w:vAlign w:val="center"/>
          </w:tcPr>
          <w:p w:rsidR="00241E8B" w:rsidRPr="00335942" w:rsidRDefault="00241E8B" w:rsidP="0070563F">
            <w:pPr>
              <w:widowControl w:val="0"/>
              <w:autoSpaceDE w:val="0"/>
              <w:autoSpaceDN w:val="0"/>
              <w:adjustRightInd w:val="0"/>
              <w:spacing w:before="140" w:after="0" w:line="360" w:lineRule="auto"/>
              <w:jc w:val="center"/>
              <w:rPr>
                <w:rFonts w:ascii="Times New Roman" w:eastAsia="Times New Roman" w:hAnsi="Times New Roman" w:cs="Times New Roman"/>
                <w:sz w:val="24"/>
                <w:szCs w:val="24"/>
              </w:rPr>
            </w:pPr>
          </w:p>
        </w:tc>
        <w:tc>
          <w:tcPr>
            <w:tcW w:w="2833" w:type="dxa"/>
            <w:tcBorders>
              <w:top w:val="nil"/>
              <w:left w:val="nil"/>
              <w:bottom w:val="single" w:sz="4" w:space="0" w:color="auto"/>
              <w:right w:val="nil"/>
            </w:tcBorders>
            <w:vAlign w:val="center"/>
          </w:tcPr>
          <w:p w:rsidR="00241E8B" w:rsidRPr="00335942" w:rsidRDefault="00241E8B" w:rsidP="0070563F">
            <w:pPr>
              <w:widowControl w:val="0"/>
              <w:autoSpaceDE w:val="0"/>
              <w:autoSpaceDN w:val="0"/>
              <w:adjustRightInd w:val="0"/>
              <w:spacing w:before="140" w:after="0" w:line="360" w:lineRule="auto"/>
              <w:jc w:val="center"/>
              <w:rPr>
                <w:rFonts w:ascii="Times New Roman" w:eastAsia="Times New Roman" w:hAnsi="Times New Roman" w:cs="Times New Roman"/>
                <w:sz w:val="24"/>
                <w:szCs w:val="24"/>
              </w:rPr>
            </w:pPr>
          </w:p>
        </w:tc>
        <w:tc>
          <w:tcPr>
            <w:tcW w:w="236" w:type="dxa"/>
            <w:tcBorders>
              <w:top w:val="nil"/>
              <w:left w:val="nil"/>
              <w:bottom w:val="nil"/>
              <w:right w:val="nil"/>
            </w:tcBorders>
            <w:vAlign w:val="center"/>
          </w:tcPr>
          <w:p w:rsidR="00241E8B" w:rsidRPr="00335942" w:rsidRDefault="00241E8B" w:rsidP="0070563F">
            <w:pPr>
              <w:widowControl w:val="0"/>
              <w:autoSpaceDE w:val="0"/>
              <w:autoSpaceDN w:val="0"/>
              <w:adjustRightInd w:val="0"/>
              <w:spacing w:before="140" w:after="0" w:line="360" w:lineRule="auto"/>
              <w:jc w:val="center"/>
              <w:rPr>
                <w:rFonts w:ascii="Times New Roman" w:eastAsia="Times New Roman" w:hAnsi="Times New Roman" w:cs="Times New Roman"/>
                <w:sz w:val="24"/>
                <w:szCs w:val="24"/>
              </w:rPr>
            </w:pPr>
          </w:p>
        </w:tc>
        <w:tc>
          <w:tcPr>
            <w:tcW w:w="3026" w:type="dxa"/>
            <w:tcBorders>
              <w:top w:val="nil"/>
              <w:left w:val="nil"/>
              <w:bottom w:val="single" w:sz="4" w:space="0" w:color="auto"/>
              <w:right w:val="nil"/>
            </w:tcBorders>
            <w:vAlign w:val="center"/>
            <w:hideMark/>
          </w:tcPr>
          <w:p w:rsidR="00241E8B" w:rsidRPr="00977558" w:rsidRDefault="00241E8B" w:rsidP="0070563F">
            <w:pPr>
              <w:widowControl w:val="0"/>
              <w:spacing w:after="0" w:line="240" w:lineRule="auto"/>
              <w:jc w:val="center"/>
              <w:rPr>
                <w:rFonts w:ascii="Times New Roman" w:hAnsi="Times New Roman" w:cs="Times New Roman"/>
                <w:sz w:val="24"/>
                <w:szCs w:val="24"/>
                <w:highlight w:val="white"/>
              </w:rPr>
            </w:pPr>
            <w:r w:rsidRPr="00C6341A">
              <w:rPr>
                <w:rFonts w:ascii="Times New Roman" w:hAnsi="Times New Roman" w:cs="Times New Roman"/>
                <w:sz w:val="24"/>
                <w:szCs w:val="24"/>
                <w:highlight w:val="white"/>
              </w:rPr>
              <w:t>В.А. Мыльников</w:t>
            </w:r>
          </w:p>
        </w:tc>
      </w:tr>
      <w:tr w:rsidR="00241E8B" w:rsidRPr="00335942" w:rsidTr="0070563F">
        <w:tc>
          <w:tcPr>
            <w:tcW w:w="3261" w:type="dxa"/>
            <w:tcBorders>
              <w:top w:val="nil"/>
              <w:left w:val="nil"/>
              <w:bottom w:val="nil"/>
              <w:right w:val="nil"/>
            </w:tcBorders>
            <w:vAlign w:val="center"/>
            <w:hideMark/>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r w:rsidRPr="00335942">
              <w:rPr>
                <w:rFonts w:ascii="Times New Roman" w:eastAsia="Times New Roman" w:hAnsi="Times New Roman" w:cs="Times New Roman"/>
              </w:rPr>
              <w:t>должность, уч. степень, звание</w:t>
            </w:r>
          </w:p>
        </w:tc>
        <w:tc>
          <w:tcPr>
            <w:tcW w:w="283" w:type="dxa"/>
            <w:tcBorders>
              <w:top w:val="nil"/>
              <w:left w:val="nil"/>
              <w:bottom w:val="nil"/>
              <w:right w:val="nil"/>
            </w:tcBorders>
            <w:vAlign w:val="center"/>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p>
        </w:tc>
        <w:tc>
          <w:tcPr>
            <w:tcW w:w="2833" w:type="dxa"/>
            <w:tcBorders>
              <w:top w:val="nil"/>
              <w:left w:val="nil"/>
              <w:bottom w:val="nil"/>
              <w:right w:val="nil"/>
            </w:tcBorders>
            <w:vAlign w:val="center"/>
            <w:hideMark/>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r w:rsidRPr="00335942">
              <w:rPr>
                <w:rFonts w:ascii="Times New Roman" w:eastAsia="Times New Roman" w:hAnsi="Times New Roman" w:cs="Times New Roman"/>
              </w:rPr>
              <w:t>подпись, дата</w:t>
            </w:r>
          </w:p>
        </w:tc>
        <w:tc>
          <w:tcPr>
            <w:tcW w:w="236" w:type="dxa"/>
            <w:tcBorders>
              <w:top w:val="nil"/>
              <w:left w:val="nil"/>
              <w:bottom w:val="nil"/>
              <w:right w:val="nil"/>
            </w:tcBorders>
            <w:vAlign w:val="center"/>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p>
        </w:tc>
        <w:tc>
          <w:tcPr>
            <w:tcW w:w="3031" w:type="dxa"/>
            <w:tcBorders>
              <w:top w:val="nil"/>
              <w:left w:val="nil"/>
              <w:bottom w:val="nil"/>
              <w:right w:val="nil"/>
            </w:tcBorders>
            <w:vAlign w:val="center"/>
            <w:hideMark/>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r w:rsidRPr="00335942">
              <w:rPr>
                <w:rFonts w:ascii="Times New Roman" w:eastAsia="Times New Roman" w:hAnsi="Times New Roman" w:cs="Times New Roman"/>
              </w:rPr>
              <w:t>инициалы, фамилия</w:t>
            </w:r>
          </w:p>
        </w:tc>
      </w:tr>
    </w:tbl>
    <w:p w:rsidR="00241E8B" w:rsidRPr="00335942" w:rsidRDefault="00241E8B" w:rsidP="00241E8B">
      <w:pPr>
        <w:widowControl w:val="0"/>
        <w:autoSpaceDE w:val="0"/>
        <w:autoSpaceDN w:val="0"/>
        <w:adjustRightInd w:val="0"/>
        <w:spacing w:after="0" w:line="360" w:lineRule="auto"/>
        <w:jc w:val="center"/>
        <w:rPr>
          <w:rFonts w:ascii="Times New Roman" w:eastAsia="Times New Roman" w:hAnsi="Times New Roman" w:cs="Times New Roman"/>
          <w:lang w:eastAsia="ru-RU"/>
        </w:rPr>
      </w:pPr>
    </w:p>
    <w:tbl>
      <w:tblPr>
        <w:tblW w:w="9138" w:type="dxa"/>
        <w:tblInd w:w="108" w:type="dxa"/>
        <w:tblLook w:val="04A0" w:firstRow="1" w:lastRow="0" w:firstColumn="1" w:lastColumn="0" w:noHBand="0" w:noVBand="1"/>
      </w:tblPr>
      <w:tblGrid>
        <w:gridCol w:w="9138"/>
      </w:tblGrid>
      <w:tr w:rsidR="00241E8B" w:rsidRPr="00335942" w:rsidTr="0070563F">
        <w:trPr>
          <w:trHeight w:val="1311"/>
        </w:trPr>
        <w:tc>
          <w:tcPr>
            <w:tcW w:w="9138" w:type="dxa"/>
            <w:hideMark/>
          </w:tcPr>
          <w:p w:rsidR="000E2B85" w:rsidRDefault="00241E8B" w:rsidP="005E2167">
            <w:pPr>
              <w:widowControl w:val="0"/>
              <w:autoSpaceDE w:val="0"/>
              <w:autoSpaceDN w:val="0"/>
              <w:adjustRightInd w:val="0"/>
              <w:spacing w:before="960" w:after="0" w:line="360" w:lineRule="auto"/>
              <w:jc w:val="center"/>
              <w:rPr>
                <w:rFonts w:ascii="Times New Roman" w:eastAsia="Times New Roman" w:hAnsi="Times New Roman" w:cs="Times New Roman"/>
                <w:sz w:val="28"/>
                <w:szCs w:val="28"/>
              </w:rPr>
            </w:pPr>
            <w:r w:rsidRPr="00335942">
              <w:rPr>
                <w:rFonts w:ascii="Times New Roman" w:eastAsia="Times New Roman" w:hAnsi="Times New Roman" w:cs="Times New Roman"/>
                <w:sz w:val="28"/>
                <w:szCs w:val="28"/>
              </w:rPr>
              <w:t>ОТЧЕТ О ЛАБОРАТОРНОЙ РАБОТЕ</w:t>
            </w:r>
            <w:r w:rsidR="00CB63EE">
              <w:rPr>
                <w:rFonts w:ascii="Times New Roman" w:eastAsia="Times New Roman" w:hAnsi="Times New Roman" w:cs="Times New Roman"/>
                <w:sz w:val="28"/>
                <w:szCs w:val="28"/>
              </w:rPr>
              <w:t xml:space="preserve"> №2</w:t>
            </w:r>
          </w:p>
          <w:p w:rsidR="005E2167" w:rsidRPr="005E2167" w:rsidRDefault="00CB63EE" w:rsidP="005E2167">
            <w:pPr>
              <w:widowControl w:val="0"/>
              <w:autoSpaceDE w:val="0"/>
              <w:autoSpaceDN w:val="0"/>
              <w:adjustRightInd w:val="0"/>
              <w:spacing w:before="96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Разработка структуры базы данных с учетом снижения рисков</w:t>
            </w:r>
            <w:r w:rsidR="005E2167" w:rsidRPr="005E2167">
              <w:rPr>
                <w:rFonts w:ascii="Times New Roman" w:eastAsia="Times New Roman" w:hAnsi="Times New Roman" w:cs="Times New Roman"/>
                <w:b/>
                <w:sz w:val="28"/>
                <w:szCs w:val="28"/>
              </w:rPr>
              <w:t xml:space="preserve"> </w:t>
            </w:r>
          </w:p>
        </w:tc>
      </w:tr>
      <w:tr w:rsidR="00241E8B" w:rsidRPr="00335942" w:rsidTr="0070563F">
        <w:trPr>
          <w:trHeight w:val="233"/>
        </w:trPr>
        <w:tc>
          <w:tcPr>
            <w:tcW w:w="9138" w:type="dxa"/>
            <w:hideMark/>
          </w:tcPr>
          <w:p w:rsidR="00241E8B" w:rsidRPr="005E2167" w:rsidRDefault="00241E8B" w:rsidP="0070563F">
            <w:pPr>
              <w:spacing w:after="0" w:line="360" w:lineRule="auto"/>
              <w:jc w:val="center"/>
              <w:rPr>
                <w:rFonts w:ascii="Times New Roman" w:eastAsia="Times New Roman" w:hAnsi="Times New Roman" w:cs="Times New Roman"/>
                <w:sz w:val="24"/>
                <w:szCs w:val="24"/>
              </w:rPr>
            </w:pPr>
          </w:p>
        </w:tc>
      </w:tr>
      <w:tr w:rsidR="00241E8B" w:rsidRPr="00335942" w:rsidTr="0070563F">
        <w:trPr>
          <w:trHeight w:val="107"/>
        </w:trPr>
        <w:tc>
          <w:tcPr>
            <w:tcW w:w="9138" w:type="dxa"/>
            <w:hideMark/>
          </w:tcPr>
          <w:p w:rsidR="00241E8B" w:rsidRPr="00335942" w:rsidRDefault="00241E8B" w:rsidP="0070563F">
            <w:pPr>
              <w:widowControl w:val="0"/>
              <w:autoSpaceDE w:val="0"/>
              <w:autoSpaceDN w:val="0"/>
              <w:adjustRightInd w:val="0"/>
              <w:spacing w:before="100" w:beforeAutospacing="1" w:after="0" w:line="360" w:lineRule="auto"/>
              <w:jc w:val="center"/>
              <w:rPr>
                <w:rFonts w:ascii="Times New Roman" w:eastAsia="Times New Roman" w:hAnsi="Times New Roman" w:cs="Times New Roman"/>
                <w:sz w:val="24"/>
                <w:szCs w:val="24"/>
              </w:rPr>
            </w:pPr>
            <w:r w:rsidRPr="00335942">
              <w:rPr>
                <w:rFonts w:ascii="Times New Roman" w:eastAsia="Times New Roman" w:hAnsi="Times New Roman" w:cs="Times New Roman"/>
                <w:sz w:val="24"/>
                <w:szCs w:val="24"/>
              </w:rPr>
              <w:t>по курсу:</w:t>
            </w:r>
            <w:r w:rsidR="000E2B85">
              <w:rPr>
                <w:rFonts w:ascii="Times New Roman" w:eastAsia="Times New Roman" w:hAnsi="Times New Roman" w:cs="Times New Roman"/>
                <w:sz w:val="24"/>
                <w:szCs w:val="24"/>
              </w:rPr>
              <w:t xml:space="preserve"> БЕЗОПАСНОСТЬ СИСТЕМ БАЗ ДАННЫХ</w:t>
            </w:r>
            <w:r w:rsidRPr="00335942">
              <w:rPr>
                <w:rFonts w:ascii="Times New Roman" w:eastAsia="Times New Roman" w:hAnsi="Times New Roman" w:cs="Times New Roman"/>
                <w:sz w:val="24"/>
                <w:szCs w:val="24"/>
              </w:rPr>
              <w:t xml:space="preserve"> </w:t>
            </w:r>
          </w:p>
        </w:tc>
      </w:tr>
      <w:tr w:rsidR="00241E8B" w:rsidRPr="00335942" w:rsidTr="0070563F">
        <w:trPr>
          <w:trHeight w:val="170"/>
        </w:trPr>
        <w:tc>
          <w:tcPr>
            <w:tcW w:w="9138" w:type="dxa"/>
          </w:tcPr>
          <w:p w:rsidR="00241E8B" w:rsidRPr="00335942" w:rsidRDefault="00241E8B" w:rsidP="0070563F">
            <w:pPr>
              <w:keepNext/>
              <w:widowControl w:val="0"/>
              <w:autoSpaceDE w:val="0"/>
              <w:autoSpaceDN w:val="0"/>
              <w:adjustRightInd w:val="0"/>
              <w:spacing w:before="120" w:after="0" w:line="360" w:lineRule="auto"/>
              <w:outlineLvl w:val="2"/>
              <w:rPr>
                <w:rFonts w:ascii="Times New Roman" w:eastAsia="Times New Roman" w:hAnsi="Times New Roman" w:cs="Times New Roman"/>
              </w:rPr>
            </w:pPr>
          </w:p>
        </w:tc>
      </w:tr>
    </w:tbl>
    <w:p w:rsidR="00241E8B" w:rsidRPr="00335942" w:rsidRDefault="00241E8B" w:rsidP="00241E8B">
      <w:pPr>
        <w:widowControl w:val="0"/>
        <w:autoSpaceDE w:val="0"/>
        <w:autoSpaceDN w:val="0"/>
        <w:adjustRightInd w:val="0"/>
        <w:spacing w:before="1440" w:after="0" w:line="360" w:lineRule="auto"/>
        <w:rPr>
          <w:rFonts w:ascii="Times New Roman" w:eastAsia="Times New Roman" w:hAnsi="Times New Roman" w:cs="Times New Roman"/>
          <w:lang w:eastAsia="ru-RU"/>
        </w:rPr>
      </w:pPr>
      <w:r w:rsidRPr="00335942">
        <w:rPr>
          <w:rFonts w:ascii="Times New Roman" w:eastAsia="Times New Roman" w:hAnsi="Times New Roman" w:cs="Times New Roman"/>
          <w:lang w:eastAsia="ru-RU"/>
        </w:rPr>
        <w:t>РАБОТУ ВЫПОЛНИЛ</w:t>
      </w:r>
    </w:p>
    <w:tbl>
      <w:tblPr>
        <w:tblW w:w="9773" w:type="dxa"/>
        <w:tblInd w:w="108" w:type="dxa"/>
        <w:tblLook w:val="04A0" w:firstRow="1" w:lastRow="0" w:firstColumn="1" w:lastColumn="0" w:noHBand="0" w:noVBand="1"/>
      </w:tblPr>
      <w:tblGrid>
        <w:gridCol w:w="2197"/>
        <w:gridCol w:w="1756"/>
        <w:gridCol w:w="239"/>
        <w:gridCol w:w="2676"/>
        <w:gridCol w:w="239"/>
        <w:gridCol w:w="2666"/>
      </w:tblGrid>
      <w:tr w:rsidR="00241E8B" w:rsidRPr="00335942" w:rsidTr="0070563F">
        <w:trPr>
          <w:trHeight w:val="450"/>
        </w:trPr>
        <w:tc>
          <w:tcPr>
            <w:tcW w:w="2197" w:type="dxa"/>
            <w:vAlign w:val="center"/>
            <w:hideMark/>
          </w:tcPr>
          <w:p w:rsidR="00241E8B" w:rsidRPr="00335942" w:rsidRDefault="00241E8B" w:rsidP="0070563F">
            <w:pPr>
              <w:widowControl w:val="0"/>
              <w:autoSpaceDE w:val="0"/>
              <w:autoSpaceDN w:val="0"/>
              <w:adjustRightInd w:val="0"/>
              <w:spacing w:after="0" w:line="360" w:lineRule="auto"/>
              <w:ind w:left="-108"/>
              <w:jc w:val="center"/>
              <w:rPr>
                <w:rFonts w:ascii="Times New Roman" w:eastAsia="Times New Roman" w:hAnsi="Times New Roman" w:cs="Times New Roman"/>
                <w:sz w:val="24"/>
                <w:szCs w:val="24"/>
              </w:rPr>
            </w:pPr>
            <w:r w:rsidRPr="00335942">
              <w:rPr>
                <w:rFonts w:ascii="Times New Roman" w:eastAsia="Times New Roman" w:hAnsi="Times New Roman" w:cs="Times New Roman"/>
              </w:rPr>
              <w:t>СТУДЕНТ</w:t>
            </w:r>
            <w:r>
              <w:rPr>
                <w:rFonts w:ascii="Times New Roman" w:eastAsia="Times New Roman" w:hAnsi="Times New Roman" w:cs="Times New Roman"/>
              </w:rPr>
              <w:t xml:space="preserve"> </w:t>
            </w:r>
            <w:r w:rsidRPr="00335942">
              <w:rPr>
                <w:rFonts w:ascii="Times New Roman" w:eastAsia="Times New Roman" w:hAnsi="Times New Roman" w:cs="Times New Roman"/>
              </w:rPr>
              <w:t>ГР. №</w:t>
            </w:r>
          </w:p>
        </w:tc>
        <w:tc>
          <w:tcPr>
            <w:tcW w:w="1756" w:type="dxa"/>
            <w:tcBorders>
              <w:top w:val="nil"/>
              <w:left w:val="nil"/>
              <w:bottom w:val="single" w:sz="4" w:space="0" w:color="auto"/>
              <w:right w:val="nil"/>
            </w:tcBorders>
            <w:hideMark/>
          </w:tcPr>
          <w:p w:rsidR="00241E8B" w:rsidRPr="00335942" w:rsidRDefault="00241E8B" w:rsidP="0070563F">
            <w:pPr>
              <w:widowControl w:val="0"/>
              <w:autoSpaceDE w:val="0"/>
              <w:autoSpaceDN w:val="0"/>
              <w:adjustRightInd w:val="0"/>
              <w:spacing w:before="140" w:after="0" w:line="360" w:lineRule="auto"/>
              <w:jc w:val="center"/>
              <w:rPr>
                <w:rFonts w:ascii="Times New Roman" w:eastAsia="Times New Roman" w:hAnsi="Times New Roman" w:cs="Times New Roman"/>
                <w:sz w:val="24"/>
                <w:szCs w:val="24"/>
                <w:lang w:val="en-US"/>
              </w:rPr>
            </w:pPr>
            <w:r w:rsidRPr="00335942">
              <w:rPr>
                <w:rFonts w:ascii="Times New Roman" w:eastAsia="Times New Roman" w:hAnsi="Times New Roman" w:cs="Times New Roman"/>
              </w:rPr>
              <w:t>3843</w:t>
            </w:r>
          </w:p>
        </w:tc>
        <w:tc>
          <w:tcPr>
            <w:tcW w:w="239" w:type="dxa"/>
            <w:vAlign w:val="center"/>
          </w:tcPr>
          <w:p w:rsidR="00241E8B" w:rsidRPr="00335942" w:rsidRDefault="00241E8B" w:rsidP="0070563F">
            <w:pPr>
              <w:widowControl w:val="0"/>
              <w:autoSpaceDE w:val="0"/>
              <w:autoSpaceDN w:val="0"/>
              <w:adjustRightInd w:val="0"/>
              <w:spacing w:before="140" w:after="0" w:line="360" w:lineRule="auto"/>
              <w:jc w:val="center"/>
              <w:rPr>
                <w:rFonts w:ascii="Times New Roman" w:eastAsia="Times New Roman" w:hAnsi="Times New Roman" w:cs="Times New Roman"/>
                <w:sz w:val="24"/>
                <w:szCs w:val="24"/>
              </w:rPr>
            </w:pPr>
          </w:p>
        </w:tc>
        <w:tc>
          <w:tcPr>
            <w:tcW w:w="2676" w:type="dxa"/>
            <w:tcBorders>
              <w:top w:val="nil"/>
              <w:left w:val="nil"/>
              <w:bottom w:val="single" w:sz="4" w:space="0" w:color="auto"/>
              <w:right w:val="nil"/>
            </w:tcBorders>
            <w:vAlign w:val="center"/>
          </w:tcPr>
          <w:p w:rsidR="00241E8B" w:rsidRPr="00335942" w:rsidRDefault="00241E8B" w:rsidP="0070563F">
            <w:pPr>
              <w:widowControl w:val="0"/>
              <w:autoSpaceDE w:val="0"/>
              <w:autoSpaceDN w:val="0"/>
              <w:adjustRightInd w:val="0"/>
              <w:spacing w:before="140" w:after="0" w:line="360" w:lineRule="auto"/>
              <w:jc w:val="center"/>
              <w:rPr>
                <w:rFonts w:ascii="Times New Roman" w:eastAsia="Times New Roman" w:hAnsi="Times New Roman" w:cs="Times New Roman"/>
                <w:sz w:val="24"/>
                <w:szCs w:val="24"/>
              </w:rPr>
            </w:pPr>
          </w:p>
        </w:tc>
        <w:tc>
          <w:tcPr>
            <w:tcW w:w="239" w:type="dxa"/>
            <w:vAlign w:val="center"/>
          </w:tcPr>
          <w:p w:rsidR="00241E8B" w:rsidRPr="00335942" w:rsidRDefault="00241E8B" w:rsidP="0070563F">
            <w:pPr>
              <w:widowControl w:val="0"/>
              <w:autoSpaceDE w:val="0"/>
              <w:autoSpaceDN w:val="0"/>
              <w:adjustRightInd w:val="0"/>
              <w:spacing w:before="140" w:after="0" w:line="360" w:lineRule="auto"/>
              <w:jc w:val="center"/>
              <w:rPr>
                <w:rFonts w:ascii="Times New Roman" w:eastAsia="Times New Roman" w:hAnsi="Times New Roman" w:cs="Times New Roman"/>
                <w:sz w:val="24"/>
                <w:szCs w:val="24"/>
              </w:rPr>
            </w:pPr>
          </w:p>
        </w:tc>
        <w:tc>
          <w:tcPr>
            <w:tcW w:w="2666" w:type="dxa"/>
            <w:tcBorders>
              <w:top w:val="nil"/>
              <w:left w:val="nil"/>
              <w:bottom w:val="single" w:sz="4" w:space="0" w:color="auto"/>
              <w:right w:val="nil"/>
            </w:tcBorders>
            <w:vAlign w:val="center"/>
            <w:hideMark/>
          </w:tcPr>
          <w:p w:rsidR="00241E8B" w:rsidRPr="00335942" w:rsidRDefault="00241E8B" w:rsidP="0070563F">
            <w:pPr>
              <w:widowControl w:val="0"/>
              <w:autoSpaceDE w:val="0"/>
              <w:autoSpaceDN w:val="0"/>
              <w:adjustRightInd w:val="0"/>
              <w:spacing w:before="1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А.П.Конева</w:t>
            </w:r>
          </w:p>
        </w:tc>
      </w:tr>
      <w:tr w:rsidR="00241E8B" w:rsidRPr="00335942" w:rsidTr="0070563F">
        <w:trPr>
          <w:trHeight w:val="337"/>
        </w:trPr>
        <w:tc>
          <w:tcPr>
            <w:tcW w:w="2197" w:type="dxa"/>
            <w:vAlign w:val="center"/>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p>
        </w:tc>
        <w:tc>
          <w:tcPr>
            <w:tcW w:w="1756" w:type="dxa"/>
            <w:tcBorders>
              <w:top w:val="single" w:sz="4" w:space="0" w:color="auto"/>
              <w:left w:val="nil"/>
              <w:bottom w:val="nil"/>
              <w:right w:val="nil"/>
            </w:tcBorders>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p>
        </w:tc>
        <w:tc>
          <w:tcPr>
            <w:tcW w:w="239" w:type="dxa"/>
            <w:vAlign w:val="center"/>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p>
        </w:tc>
        <w:tc>
          <w:tcPr>
            <w:tcW w:w="2676" w:type="dxa"/>
            <w:tcBorders>
              <w:top w:val="single" w:sz="4" w:space="0" w:color="auto"/>
              <w:left w:val="nil"/>
              <w:bottom w:val="nil"/>
              <w:right w:val="nil"/>
            </w:tcBorders>
            <w:vAlign w:val="center"/>
            <w:hideMark/>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r w:rsidRPr="00335942">
              <w:rPr>
                <w:rFonts w:ascii="Times New Roman" w:eastAsia="Times New Roman" w:hAnsi="Times New Roman" w:cs="Times New Roman"/>
              </w:rPr>
              <w:t>подпись, дата</w:t>
            </w:r>
          </w:p>
        </w:tc>
        <w:tc>
          <w:tcPr>
            <w:tcW w:w="239" w:type="dxa"/>
            <w:vAlign w:val="center"/>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p>
        </w:tc>
        <w:tc>
          <w:tcPr>
            <w:tcW w:w="2666" w:type="dxa"/>
            <w:vAlign w:val="center"/>
            <w:hideMark/>
          </w:tcPr>
          <w:p w:rsidR="00241E8B" w:rsidRPr="00335942" w:rsidRDefault="00241E8B" w:rsidP="0070563F">
            <w:pPr>
              <w:widowControl w:val="0"/>
              <w:autoSpaceDE w:val="0"/>
              <w:autoSpaceDN w:val="0"/>
              <w:adjustRightInd w:val="0"/>
              <w:spacing w:after="0" w:line="360" w:lineRule="auto"/>
              <w:jc w:val="center"/>
              <w:rPr>
                <w:rFonts w:ascii="Times New Roman" w:eastAsia="Times New Roman" w:hAnsi="Times New Roman" w:cs="Times New Roman"/>
                <w:sz w:val="24"/>
                <w:szCs w:val="24"/>
              </w:rPr>
            </w:pPr>
            <w:r w:rsidRPr="00335942">
              <w:rPr>
                <w:rFonts w:ascii="Times New Roman" w:eastAsia="Times New Roman" w:hAnsi="Times New Roman" w:cs="Times New Roman"/>
              </w:rPr>
              <w:t>инициалы, фамилия</w:t>
            </w:r>
          </w:p>
        </w:tc>
      </w:tr>
    </w:tbl>
    <w:p w:rsidR="00241E8B" w:rsidRDefault="00241E8B" w:rsidP="00241E8B">
      <w:pPr>
        <w:widowControl w:val="0"/>
        <w:autoSpaceDE w:val="0"/>
        <w:autoSpaceDN w:val="0"/>
        <w:adjustRightInd w:val="0"/>
        <w:spacing w:before="1560" w:after="0" w:line="360" w:lineRule="auto"/>
        <w:rPr>
          <w:rFonts w:ascii="Times New Roman" w:eastAsia="Times New Roman" w:hAnsi="Times New Roman" w:cs="Times New Roman"/>
          <w:sz w:val="24"/>
          <w:szCs w:val="24"/>
          <w:lang w:eastAsia="ru-RU"/>
        </w:rPr>
      </w:pPr>
      <w:r w:rsidRPr="00335942">
        <w:rPr>
          <w:rFonts w:ascii="Times New Roman" w:eastAsia="Times New Roman" w:hAnsi="Times New Roman" w:cs="Times New Roman"/>
          <w:sz w:val="24"/>
          <w:szCs w:val="24"/>
          <w:lang w:eastAsia="ru-RU"/>
        </w:rPr>
        <w:t xml:space="preserve">                                             </w:t>
      </w:r>
      <w:r w:rsidR="000E2B85">
        <w:rPr>
          <w:rFonts w:ascii="Times New Roman" w:eastAsia="Times New Roman" w:hAnsi="Times New Roman" w:cs="Times New Roman"/>
          <w:sz w:val="24"/>
          <w:szCs w:val="24"/>
          <w:lang w:eastAsia="ru-RU"/>
        </w:rPr>
        <w:t xml:space="preserve">            Санкт-Петербург 2021</w:t>
      </w:r>
    </w:p>
    <w:p w:rsidR="00091867" w:rsidRPr="000A31AA" w:rsidRDefault="00091867" w:rsidP="00F07FB5">
      <w:pPr>
        <w:spacing w:after="0" w:line="360" w:lineRule="auto"/>
        <w:ind w:firstLine="708"/>
        <w:jc w:val="both"/>
        <w:rPr>
          <w:rFonts w:ascii="Times New Roman" w:hAnsi="Times New Roman" w:cs="Times New Roman"/>
          <w:b/>
          <w:sz w:val="24"/>
          <w:szCs w:val="24"/>
        </w:rPr>
      </w:pPr>
      <w:r w:rsidRPr="000A31AA">
        <w:rPr>
          <w:rFonts w:ascii="Times New Roman" w:hAnsi="Times New Roman" w:cs="Times New Roman"/>
          <w:b/>
          <w:sz w:val="24"/>
          <w:szCs w:val="24"/>
        </w:rPr>
        <w:lastRenderedPageBreak/>
        <w:t xml:space="preserve">Цель работы </w:t>
      </w:r>
    </w:p>
    <w:p w:rsidR="00091867" w:rsidRPr="000A31AA" w:rsidRDefault="00543B4B" w:rsidP="00F07FB5">
      <w:pPr>
        <w:spacing w:after="0" w:line="360" w:lineRule="auto"/>
        <w:ind w:firstLine="708"/>
        <w:jc w:val="both"/>
        <w:rPr>
          <w:rFonts w:ascii="Times New Roman" w:hAnsi="Times New Roman" w:cs="Times New Roman"/>
          <w:b/>
          <w:sz w:val="24"/>
          <w:szCs w:val="24"/>
        </w:rPr>
      </w:pPr>
      <w:r w:rsidRPr="000A31AA">
        <w:rPr>
          <w:rFonts w:ascii="Times New Roman" w:hAnsi="Times New Roman" w:cs="Times New Roman"/>
          <w:sz w:val="24"/>
          <w:szCs w:val="24"/>
        </w:rPr>
        <w:t>Приобретение навыков по исследованию баз данных на предмет устранения рисков информационной безопасности.</w:t>
      </w:r>
      <w:r w:rsidR="002451B5" w:rsidRPr="000A31AA">
        <w:rPr>
          <w:rFonts w:ascii="Times New Roman" w:hAnsi="Times New Roman" w:cs="Times New Roman"/>
          <w:sz w:val="24"/>
          <w:szCs w:val="24"/>
        </w:rPr>
        <w:t xml:space="preserve"> </w:t>
      </w:r>
    </w:p>
    <w:p w:rsidR="00527ED1" w:rsidRPr="000A31AA" w:rsidRDefault="00527ED1" w:rsidP="00F07FB5">
      <w:pPr>
        <w:pStyle w:val="Default"/>
        <w:spacing w:line="360" w:lineRule="auto"/>
        <w:ind w:firstLine="708"/>
        <w:jc w:val="both"/>
        <w:rPr>
          <w:b/>
          <w:color w:val="auto"/>
        </w:rPr>
      </w:pPr>
      <w:r w:rsidRPr="000A31AA">
        <w:rPr>
          <w:b/>
          <w:color w:val="auto"/>
        </w:rPr>
        <w:t>Задача</w:t>
      </w:r>
    </w:p>
    <w:p w:rsidR="00F07FB5" w:rsidRPr="000A31AA" w:rsidRDefault="00543B4B" w:rsidP="00F07FB5">
      <w:pPr>
        <w:pStyle w:val="Default"/>
        <w:spacing w:after="36" w:line="360" w:lineRule="auto"/>
        <w:ind w:firstLine="708"/>
        <w:jc w:val="both"/>
      </w:pPr>
      <w:r w:rsidRPr="000A31AA">
        <w:t>Разработать результирующую логическую и физическую модель диаграммы «сущность-связь» для разрабатываемой информационной системы.</w:t>
      </w:r>
    </w:p>
    <w:p w:rsidR="00F07FB5" w:rsidRPr="000A31AA" w:rsidRDefault="00F07FB5" w:rsidP="00F07FB5">
      <w:pPr>
        <w:pStyle w:val="Default"/>
        <w:spacing w:after="36" w:line="360" w:lineRule="auto"/>
        <w:ind w:firstLine="708"/>
        <w:jc w:val="both"/>
      </w:pPr>
    </w:p>
    <w:p w:rsidR="00163E4F" w:rsidRPr="000A31AA" w:rsidRDefault="00163E4F" w:rsidP="00F07FB5">
      <w:pPr>
        <w:pStyle w:val="Default"/>
        <w:spacing w:after="36" w:line="360" w:lineRule="auto"/>
        <w:ind w:firstLine="708"/>
        <w:jc w:val="both"/>
      </w:pPr>
      <w:r w:rsidRPr="000A31AA">
        <w:rPr>
          <w:bCs/>
        </w:rPr>
        <w:t xml:space="preserve">Логическая модель данных позволяет </w:t>
      </w:r>
      <w:r w:rsidRPr="000A31AA">
        <w:t>выделить ключевые сущности и связи между ними, атрибуты и их типы данных. Д</w:t>
      </w:r>
      <w:r w:rsidRPr="000A31AA">
        <w:rPr>
          <w:color w:val="444340"/>
          <w:shd w:val="clear" w:color="auto" w:fill="FFFFFF"/>
        </w:rPr>
        <w:t xml:space="preserve">анная диаграмма </w:t>
      </w:r>
      <w:r w:rsidRPr="000A31AA">
        <w:t>от</w:t>
      </w:r>
      <w:r w:rsidR="00F07FB5" w:rsidRPr="000A31AA">
        <w:t>ображает структуру создаваемой базы д</w:t>
      </w:r>
      <w:r w:rsidRPr="000A31AA">
        <w:t xml:space="preserve">анных и используется для точного и полного отображения реальной предметной области. </w:t>
      </w:r>
    </w:p>
    <w:p w:rsidR="00163E4F" w:rsidRDefault="004E63D3" w:rsidP="00F07FB5">
      <w:pPr>
        <w:spacing w:line="360" w:lineRule="auto"/>
        <w:ind w:firstLine="709"/>
        <w:jc w:val="both"/>
        <w:rPr>
          <w:rFonts w:ascii="Times New Roman" w:hAnsi="Times New Roman" w:cs="Times New Roman"/>
          <w:sz w:val="24"/>
          <w:szCs w:val="24"/>
        </w:rPr>
      </w:pPr>
      <w:r w:rsidRPr="004E63D3">
        <w:rPr>
          <w:rFonts w:ascii="Times New Roman" w:hAnsi="Times New Roman" w:cs="Times New Roman"/>
          <w:noProof/>
          <w:sz w:val="24"/>
          <w:szCs w:val="24"/>
          <w:lang w:eastAsia="ru-RU"/>
        </w:rPr>
        <w:drawing>
          <wp:anchor distT="0" distB="0" distL="114300" distR="114300" simplePos="0" relativeHeight="251670528" behindDoc="0" locked="0" layoutInCell="1" allowOverlap="1" wp14:anchorId="4A1A05C5" wp14:editId="635C3EA4">
            <wp:simplePos x="0" y="0"/>
            <wp:positionH relativeFrom="column">
              <wp:posOffset>-519338</wp:posOffset>
            </wp:positionH>
            <wp:positionV relativeFrom="paragraph">
              <wp:posOffset>293370</wp:posOffset>
            </wp:positionV>
            <wp:extent cx="6983004" cy="3177540"/>
            <wp:effectExtent l="0" t="0" r="8890" b="381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83313" cy="3177680"/>
                    </a:xfrm>
                    <a:prstGeom prst="rect">
                      <a:avLst/>
                    </a:prstGeom>
                  </pic:spPr>
                </pic:pic>
              </a:graphicData>
            </a:graphic>
            <wp14:sizeRelH relativeFrom="margin">
              <wp14:pctWidth>0</wp14:pctWidth>
            </wp14:sizeRelH>
            <wp14:sizeRelV relativeFrom="margin">
              <wp14:pctHeight>0</wp14:pctHeight>
            </wp14:sizeRelV>
          </wp:anchor>
        </w:drawing>
      </w:r>
      <w:r w:rsidR="00163E4F" w:rsidRPr="000A31AA">
        <w:rPr>
          <w:rFonts w:ascii="Times New Roman" w:hAnsi="Times New Roman" w:cs="Times New Roman"/>
          <w:sz w:val="24"/>
          <w:szCs w:val="24"/>
        </w:rPr>
        <w:t xml:space="preserve"> </w:t>
      </w:r>
      <w:r w:rsidR="00163E4F" w:rsidRPr="000A31AA">
        <w:rPr>
          <w:rFonts w:ascii="Times New Roman" w:hAnsi="Times New Roman" w:cs="Times New Roman"/>
          <w:sz w:val="24"/>
          <w:szCs w:val="24"/>
          <w:lang w:val="en-US"/>
        </w:rPr>
        <w:t>ER</w:t>
      </w:r>
      <w:r w:rsidR="00163E4F" w:rsidRPr="000A31AA">
        <w:rPr>
          <w:rFonts w:ascii="Times New Roman" w:hAnsi="Times New Roman" w:cs="Times New Roman"/>
          <w:sz w:val="24"/>
          <w:szCs w:val="24"/>
        </w:rPr>
        <w:t>- диаграмма логическо</w:t>
      </w:r>
      <w:r w:rsidR="00F07FB5" w:rsidRPr="000A31AA">
        <w:rPr>
          <w:rFonts w:ascii="Times New Roman" w:hAnsi="Times New Roman" w:cs="Times New Roman"/>
          <w:sz w:val="24"/>
          <w:szCs w:val="24"/>
        </w:rPr>
        <w:t xml:space="preserve">го уровня представлена на Рис.1. </w:t>
      </w:r>
    </w:p>
    <w:p w:rsidR="00060D38" w:rsidRDefault="005E46B7" w:rsidP="005E46B7">
      <w:pPr>
        <w:spacing w:line="360" w:lineRule="auto"/>
        <w:ind w:firstLine="709"/>
        <w:jc w:val="center"/>
        <w:rPr>
          <w:rFonts w:ascii="Times New Roman" w:hAnsi="Times New Roman" w:cs="Times New Roman"/>
          <w:sz w:val="24"/>
          <w:szCs w:val="24"/>
        </w:rPr>
      </w:pPr>
      <w:r w:rsidRPr="000A31AA">
        <w:rPr>
          <w:rFonts w:ascii="Times New Roman" w:hAnsi="Times New Roman" w:cs="Times New Roman"/>
          <w:sz w:val="24"/>
          <w:szCs w:val="24"/>
        </w:rPr>
        <w:t>Рисунок 1 - Логическая модель данных</w:t>
      </w:r>
    </w:p>
    <w:p w:rsidR="00F07FB5" w:rsidRPr="000A31AA" w:rsidRDefault="00F07FB5" w:rsidP="005E46B7">
      <w:pPr>
        <w:autoSpaceDE w:val="0"/>
        <w:autoSpaceDN w:val="0"/>
        <w:adjustRightInd w:val="0"/>
        <w:spacing w:after="0" w:line="360" w:lineRule="auto"/>
        <w:ind w:left="708"/>
        <w:jc w:val="both"/>
        <w:rPr>
          <w:rFonts w:ascii="Times New Roman" w:hAnsi="Times New Roman" w:cs="Times New Roman"/>
          <w:sz w:val="24"/>
          <w:szCs w:val="24"/>
        </w:rPr>
      </w:pPr>
      <w:r w:rsidRPr="000A31AA">
        <w:rPr>
          <w:rFonts w:ascii="Times New Roman" w:hAnsi="Times New Roman" w:cs="Times New Roman"/>
          <w:sz w:val="24"/>
          <w:szCs w:val="24"/>
        </w:rPr>
        <w:t xml:space="preserve">Для корректной работы информационной системы необходимы следующие сущности:  </w:t>
      </w:r>
    </w:p>
    <w:p w:rsidR="00F07FB5" w:rsidRPr="000A31AA" w:rsidRDefault="00F07FB5" w:rsidP="00F07FB5">
      <w:pPr>
        <w:pStyle w:val="a4"/>
        <w:numPr>
          <w:ilvl w:val="0"/>
          <w:numId w:val="5"/>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«Журнал Уведомлений»  </w:t>
      </w:r>
    </w:p>
    <w:p w:rsidR="00F07FB5" w:rsidRPr="000A31AA" w:rsidRDefault="00F07FB5" w:rsidP="00F07FB5">
      <w:pPr>
        <w:pStyle w:val="a4"/>
        <w:numPr>
          <w:ilvl w:val="0"/>
          <w:numId w:val="5"/>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«Штрафы»  </w:t>
      </w:r>
    </w:p>
    <w:p w:rsidR="00F07FB5" w:rsidRPr="000A31AA" w:rsidRDefault="00F07FB5" w:rsidP="00F07FB5">
      <w:pPr>
        <w:pStyle w:val="a4"/>
        <w:numPr>
          <w:ilvl w:val="0"/>
          <w:numId w:val="5"/>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«Лица на Миграционном учете» </w:t>
      </w:r>
    </w:p>
    <w:p w:rsidR="00F07FB5" w:rsidRPr="000A31AA" w:rsidRDefault="00F07FB5" w:rsidP="00F07FB5">
      <w:pPr>
        <w:pStyle w:val="a4"/>
        <w:numPr>
          <w:ilvl w:val="0"/>
          <w:numId w:val="5"/>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«Списки лиц, которым запрещен въезд в РФ»</w:t>
      </w:r>
    </w:p>
    <w:p w:rsidR="00F07FB5" w:rsidRPr="000A31AA" w:rsidRDefault="00F07FB5" w:rsidP="00F07FB5">
      <w:pPr>
        <w:pStyle w:val="a4"/>
        <w:numPr>
          <w:ilvl w:val="0"/>
          <w:numId w:val="5"/>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 «Списки лиц, нарушивших Миграционное законодательство, выявленные в результате проверок граждан сотрудниками Полиции»</w:t>
      </w:r>
    </w:p>
    <w:p w:rsidR="00F07FB5" w:rsidRPr="000A31AA" w:rsidRDefault="00F07FB5" w:rsidP="00F07FB5">
      <w:pPr>
        <w:pStyle w:val="a4"/>
        <w:numPr>
          <w:ilvl w:val="0"/>
          <w:numId w:val="5"/>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«Документы от иностранного гражданина»</w:t>
      </w:r>
    </w:p>
    <w:p w:rsidR="00F07FB5" w:rsidRPr="000A31AA" w:rsidRDefault="00F07FB5" w:rsidP="00F07FB5">
      <w:pPr>
        <w:pStyle w:val="a4"/>
        <w:numPr>
          <w:ilvl w:val="0"/>
          <w:numId w:val="5"/>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«Принимающие стороны» </w:t>
      </w:r>
    </w:p>
    <w:p w:rsidR="002C25FF" w:rsidRPr="000A31AA" w:rsidRDefault="002C25FF" w:rsidP="002C25FF">
      <w:pPr>
        <w:autoSpaceDE w:val="0"/>
        <w:autoSpaceDN w:val="0"/>
        <w:adjustRightInd w:val="0"/>
        <w:spacing w:after="0" w:line="360" w:lineRule="auto"/>
        <w:jc w:val="both"/>
        <w:rPr>
          <w:rFonts w:ascii="Times New Roman" w:hAnsi="Times New Roman" w:cs="Times New Roman"/>
          <w:sz w:val="24"/>
          <w:szCs w:val="24"/>
        </w:rPr>
      </w:pPr>
    </w:p>
    <w:p w:rsidR="002C25FF" w:rsidRPr="000A31AA" w:rsidRDefault="002C25FF" w:rsidP="002C25FF">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 xml:space="preserve">Для снижения рисков, связанных с неверной интерпретацией связей между сущностями, с аномалиями технологических операций, истолкования отдельной сущности как атрибута другой, неверного представления многозначных атрибутов, неверной интерпретации рекурсивных связей, приведем все используемые сущности к 3НФ.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Приведем сущность «Документы от иностранного гражданина» к 1НФ. Для этого разобьем атрибут ФИО на атомарные атрибуты Фамилия, Имя, Отчество. Поскольку атрибуты Идентификатор визы, Дата выдачи, Срок действия визы, Категория визы, Цель визита напрямую зависят от Номера визы, перенесем их в новую сущность «Визы», где Первичным ключом является «Номер визы». Поскольку атрибуты Дата въезда, Срок пребывания, КПП въезда и Способ пересечения границы зависят напрямую от Номера Миграционной карты, перенесем их в новую сущность «Миграционные карты», где первичным ключом является «Номер Миграционной кар</w:t>
      </w:r>
      <w:r w:rsidR="00432A0E">
        <w:rPr>
          <w:rFonts w:ascii="Times New Roman" w:hAnsi="Times New Roman" w:cs="Times New Roman"/>
          <w:sz w:val="24"/>
          <w:szCs w:val="24"/>
        </w:rPr>
        <w:t>ты». Атрибуты Кем выдан паспорт, Д</w:t>
      </w:r>
      <w:r w:rsidRPr="000A31AA">
        <w:rPr>
          <w:rFonts w:ascii="Times New Roman" w:hAnsi="Times New Roman" w:cs="Times New Roman"/>
          <w:sz w:val="24"/>
          <w:szCs w:val="24"/>
        </w:rPr>
        <w:t>ата выдачи паспорта</w:t>
      </w:r>
      <w:r w:rsidR="00432A0E">
        <w:rPr>
          <w:rFonts w:ascii="Times New Roman" w:hAnsi="Times New Roman" w:cs="Times New Roman"/>
          <w:sz w:val="24"/>
          <w:szCs w:val="24"/>
        </w:rPr>
        <w:t xml:space="preserve"> и Срок действия</w:t>
      </w:r>
      <w:r w:rsidRPr="000A31AA">
        <w:rPr>
          <w:rFonts w:ascii="Times New Roman" w:hAnsi="Times New Roman" w:cs="Times New Roman"/>
          <w:sz w:val="24"/>
          <w:szCs w:val="24"/>
        </w:rPr>
        <w:t xml:space="preserve"> напрямую зависят от атрибута «Номера паспорта», что будет являться первичным ключом в отдельной сущности «Паспортные данные». Создадим сущность «Гражданства», являющуюся выпадающим списком с первичным ключом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гражданства» и атрибутом Наименование гражданства. Оставшиеся атрибуты Фамилия, Имя, Отчество, Дата рождения, Место рождения, Номер визы, Пол, Профессия, Телефон выделим в сущность «Иностранные граждане» с первичным ключом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иностранного гражданина». Так как перечисленные сущности находятся в 1НФ, и каждый не ключевой атрибут функционально полно зависит от первичного ключа, сущности «Визы» и «Миграционные карты», «Иностранные граждане» и «Паспортные данные» приведены ко 2НФ. Поскольку теперь перечисленные сущности находятся во 2НФ и внутри всех перечисленных сущностей отсутствуют транзитивные зависимости атрибутов от соответствующего первичного ключа, они приведены к 3НФ.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Сущность «Принимающие стороны» приведена к 1НФ, поскольку первичный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принимающей стороны» и атрибуты Наименование/ФИО, Дата рождения/Регистрации, Серия паспорта, Номер паспорта атомарны. Так как теперь сущность в 1НФ и каждый не ключевой атрибут функционально полно зависит от первичного ключа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принимающей стороны», эта сущность приведена ко 2НФ. Поскольку каждый не ключевой атрибут не транзитивно зависит от первичного ключа, сущность находится в 3НФ.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Приведем сущность «Лица на Миграционном учете» с первичным ключом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лица» к 1НФ, для чего разобьем атрибут Адрес на атомарные атрибуты Область, Город, Улица, Дом, Корпус, Квартира. Далее, приводя ко 2НФ, выделим отдельные сущности «Области», «Города», «Улицы», (где атрибутами являются Наименования, а первичными ключами – соответствующие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Области»,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города» и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улицы»), которые будут являться выпадающими списками в БД. Поскольку во всех перечисленных сущностях не ключевые атрибуты не транзитивно зависят от соответствующих первичных ключей, сущности находятся в 3НФ.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Чтобы избежать дублирования одной и той же информации (такой как, например, номер Миграционной карты, серия и номер паспорта иностранного гражданина) в нескольких таблицах, объединим информацию из сущностей «Списки лиц, которым запрещен въезд в РФ», «Списки лиц, нарушивших Миграционное законодательство, выявленные в результате проверок граждан сотрудниками Полиции» и сформируем сущность «Статусы лиц» с первичным ключом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статуса лица», которая будет представлена в БД в виде выпадающего списка. Поскольку значение атрибута Статус лица атомарно, сущность находится в 1НФ. Так как сущность находится в 1НФ, и каждый не ключевой атрибут функционально полно зависит от первичного ключа, она приведена ко 2НФ, а отсутствие транзитивной зависимости не ключевого атрибута от первичного ключа говорит о 3НФ.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Сущность «Журнал Уведомлений» приведена к 1НФ, поскольку значения первичного ключа «Номер Уведомления» и «Дата подачи» и не ключевого атрибута «Статус Уведомления» и внешнего ключа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принимающей стороны» атомарны. Чтобы привести ко 2НФ и создать выпадающий список в БД, выделим сущность «Статусы Уведомлений» с первичным ключом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статуса» и атрибутом Наименование. Поскольку в обеих сущностях не ключевые атрибуты не транзитивно зависят от соответствующих первичных ключей, сущности находятся в 3НФ.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Сущность «Штрафы» разделим на сущности «Штрафы на лица» с первичным ключом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оштрафованного лица» и атрибутами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лица, Размер штрафа, Статус штрафа и «Штрафы на стороны» с первичным ключом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оштрафованной стороны» и атрибутами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принимающей стороны, Размер штрафа, Статус штрафа, Причина. Эти сущности приведены к 1НФ, поскольку все атрибуты атомарны. Так как сущности находится в 1НФ, и каждый не ключевой атрибут функционально полно зависит от первичного ключа, они приведены ко 2НФ, а отсутствие транзитивной зависимости не ключевого атрибута от первичного ключа говорит о 3НФ.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 xml:space="preserve">После приведения всех сущностей к 3НФ получили следующие сущности: </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Визы</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Иностранные граждане</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Миграционные карты </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Паспортные данные </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Гражданства</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Лица на Миграционном учете</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Области</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Города</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Улицы</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Статусы лиц</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Журнал Уведомлений</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Статусы Уведомлений</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Принимающие стороны</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Штрафы на лица</w:t>
      </w:r>
    </w:p>
    <w:p w:rsidR="00F07FB5" w:rsidRPr="000A31AA" w:rsidRDefault="00F07FB5" w:rsidP="00F07FB5">
      <w:pPr>
        <w:pStyle w:val="a4"/>
        <w:numPr>
          <w:ilvl w:val="0"/>
          <w:numId w:val="6"/>
        </w:num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Штрафы на стороны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 xml:space="preserve">Рассмотрим группу сущностей и взаимосвязи между ними. Сущности «Миграционные карты» и «Иностранные граждане», «Иностранные граждане» и «Паспортные данные», «Визы» и «Иностранные граждане», «Лица на Миграционном учете» и «Иностранные граждане», «Иностранные граждане» и «Гражданства» связаны между собой не идентифицирующей связью. </w:t>
      </w: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 xml:space="preserve">Сущность «Миграционные карты» представляет собой таблицу, в которой содержится информация из Миграционных карт.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Номер Миграционной карты.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Внешние ключи: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иностра</w:t>
      </w:r>
      <w:r w:rsidR="00432A0E">
        <w:rPr>
          <w:rFonts w:ascii="Times New Roman" w:hAnsi="Times New Roman" w:cs="Times New Roman"/>
          <w:sz w:val="24"/>
          <w:szCs w:val="24"/>
        </w:rPr>
        <w:t>нного гражданина</w:t>
      </w:r>
      <w:r w:rsidRPr="000A31AA">
        <w:rPr>
          <w:rFonts w:ascii="Times New Roman" w:hAnsi="Times New Roman" w:cs="Times New Roman"/>
          <w:sz w:val="24"/>
          <w:szCs w:val="24"/>
        </w:rPr>
        <w:t>.</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Атрибуты: Дата въезда, Срок пребывания, КПП въезда, Способ пересечения границы. </w:t>
      </w: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 xml:space="preserve">Сущность «Визы» представляет собой таблицу, в которой содержится информация из Виз.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Номер Визы.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Внешний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иностранн</w:t>
      </w:r>
      <w:r w:rsidR="00432A0E">
        <w:rPr>
          <w:rFonts w:ascii="Times New Roman" w:hAnsi="Times New Roman" w:cs="Times New Roman"/>
          <w:sz w:val="24"/>
          <w:szCs w:val="24"/>
        </w:rPr>
        <w:t>ого гражданина</w:t>
      </w:r>
      <w:r w:rsidRPr="000A31AA">
        <w:rPr>
          <w:rFonts w:ascii="Times New Roman" w:hAnsi="Times New Roman" w:cs="Times New Roman"/>
          <w:sz w:val="24"/>
          <w:szCs w:val="24"/>
        </w:rPr>
        <w:t>.</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Атрибуты: Идентификатор визы, Дата выдачи, Срок действия, Категория визы, Цель визита. </w:t>
      </w: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 xml:space="preserve">Сущность «Паспортные данные» представляет собой таблицу, в которой содержатся сведения из заграничных паспортов иностранных граждан.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Номер паспорта.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Внешний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иностранного гражданина.</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Атрибуты: Кем выдан, Дата выдачи</w:t>
      </w:r>
      <w:r w:rsidR="00432A0E">
        <w:rPr>
          <w:rFonts w:ascii="Times New Roman" w:hAnsi="Times New Roman" w:cs="Times New Roman"/>
          <w:sz w:val="24"/>
          <w:szCs w:val="24"/>
        </w:rPr>
        <w:t>, Срок действия</w:t>
      </w:r>
      <w:r w:rsidRPr="000A31AA">
        <w:rPr>
          <w:rFonts w:ascii="Times New Roman" w:hAnsi="Times New Roman" w:cs="Times New Roman"/>
          <w:sz w:val="24"/>
          <w:szCs w:val="24"/>
        </w:rPr>
        <w:t xml:space="preserve">. </w:t>
      </w: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Сущность «Лица на Миграционном учете» представляет собой таблицу, в которой содержатся сведения о лицах, со</w:t>
      </w:r>
      <w:r w:rsidR="008B4ACF">
        <w:rPr>
          <w:rFonts w:ascii="Times New Roman" w:hAnsi="Times New Roman" w:cs="Times New Roman"/>
          <w:sz w:val="24"/>
          <w:szCs w:val="24"/>
        </w:rPr>
        <w:t xml:space="preserve">стоящих на Миграционном учете, включая наиважнейшие атрибуты, составляющие адрес временной регистрации иностранного гражданина.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лица.</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Внешние ключи: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иностранного гражданина,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субъекта,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города,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улицы, </w:t>
      </w:r>
      <w:r w:rsidRPr="000A31AA">
        <w:rPr>
          <w:rFonts w:ascii="Times New Roman" w:hAnsi="Times New Roman" w:cs="Times New Roman"/>
          <w:sz w:val="24"/>
          <w:szCs w:val="24"/>
          <w:lang w:val="en-US"/>
        </w:rPr>
        <w:t>ID</w:t>
      </w:r>
      <w:r w:rsidR="00C94857">
        <w:rPr>
          <w:rFonts w:ascii="Times New Roman" w:hAnsi="Times New Roman" w:cs="Times New Roman"/>
          <w:sz w:val="24"/>
          <w:szCs w:val="24"/>
        </w:rPr>
        <w:t xml:space="preserve"> статуса лица</w:t>
      </w:r>
      <w:r w:rsidRPr="000A31AA">
        <w:rPr>
          <w:rFonts w:ascii="Times New Roman" w:hAnsi="Times New Roman" w:cs="Times New Roman"/>
          <w:sz w:val="24"/>
          <w:szCs w:val="24"/>
        </w:rPr>
        <w:t xml:space="preserve">.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Атрибуты: Срок до, Дом, Корпус, Квартира. </w:t>
      </w: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Сущность «Иностранные граждане» представляет собой таблицу, в которой содержится информация из документов иностранного гражданина, личные сведения.</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иностранного гражданина.</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Внешний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гражданства.</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Атрибуты: Фамилия, Имя, Отчество, Дата рождения, Место рождения, Пол, Профессия, Телефон.</w:t>
      </w: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 xml:space="preserve">Сущность «Гражданства» представляет собой выпадающий список, в котором содержатся возможные гражданства, например, Белоруссия, США, Канада и т.д.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гражданства.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Атрибут: Наименование.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 xml:space="preserve">Рассмотрим следующую группу сущностей и взаимосвязи между ними. Сущности «Лица на Миграционном учете» и «Статусы лиц», «Лица на Миграционном учете» и «Улицы», «Лица на Миграционном учете» и «Штрафы на лица», «Лица на Миграционном учете» и «Журнал Уведомлений», «Журнал Уведомлений» и «Принимающие стороны», «Принимающие стороны» и «Штрафы на стороны», «Журнал Уведомлений» и «Статусы Уведомлений» связаны не идентифицирующей связью. Сущности «Улицы» и «Города», «Города» и «Области» – идентифицирующей связью. </w:t>
      </w:r>
    </w:p>
    <w:p w:rsidR="00F07FB5" w:rsidRPr="000A31AA" w:rsidRDefault="00F07FB5" w:rsidP="00F07FB5">
      <w:pPr>
        <w:autoSpaceDE w:val="0"/>
        <w:autoSpaceDN w:val="0"/>
        <w:adjustRightInd w:val="0"/>
        <w:spacing w:after="0" w:line="360" w:lineRule="auto"/>
        <w:ind w:firstLine="709"/>
        <w:jc w:val="both"/>
        <w:rPr>
          <w:rFonts w:ascii="Times New Roman" w:hAnsi="Times New Roman" w:cs="Times New Roman"/>
          <w:sz w:val="24"/>
          <w:szCs w:val="24"/>
        </w:rPr>
      </w:pPr>
      <w:r w:rsidRPr="000A31AA">
        <w:rPr>
          <w:rFonts w:ascii="Times New Roman" w:hAnsi="Times New Roman" w:cs="Times New Roman"/>
          <w:sz w:val="24"/>
          <w:szCs w:val="24"/>
        </w:rPr>
        <w:t xml:space="preserve">Сущность «Статусы лиц» представляет собой выпадающий список, в котором содержатся возможные статусы лиц, состоящих на миграционном учете, например, </w:t>
      </w:r>
      <w:r w:rsidRPr="000A31AA">
        <w:rPr>
          <w:rFonts w:ascii="Times New Roman" w:hAnsi="Times New Roman" w:cs="Times New Roman"/>
          <w:bCs/>
          <w:sz w:val="24"/>
          <w:szCs w:val="24"/>
        </w:rPr>
        <w:t>На учете, Оштрафовано за потерю Уведомления, Оштрафовано за просроченную регистрацию, Оштрафовано за отсутствие регистрации, Въезд запрещен</w:t>
      </w:r>
      <w:r w:rsidRPr="000A31AA">
        <w:rPr>
          <w:rFonts w:ascii="Times New Roman" w:hAnsi="Times New Roman" w:cs="Times New Roman"/>
          <w:sz w:val="24"/>
          <w:szCs w:val="24"/>
        </w:rPr>
        <w:t xml:space="preserve">.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статуса лица.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Атрибут: Статус лица.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Сущность «Субъекты» представляет собой выпадающий список, в котором содержатся наименования возможных областей, например, Архангельская, Ленинградская, т.д.</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субъекта.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Атрибут: Наименование.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Сущность «Города» представляет собой выпадающий список, в котором содержатся возможные города в конкретной области.</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города,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области.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Атрибут: Наименование. </w:t>
      </w:r>
    </w:p>
    <w:p w:rsidR="00F07FB5" w:rsidRPr="000A31AA" w:rsidRDefault="00F07FB5" w:rsidP="00F07FB5">
      <w:pPr>
        <w:autoSpaceDE w:val="0"/>
        <w:autoSpaceDN w:val="0"/>
        <w:adjustRightInd w:val="0"/>
        <w:spacing w:after="0" w:line="360" w:lineRule="auto"/>
        <w:ind w:firstLine="708"/>
        <w:jc w:val="both"/>
        <w:rPr>
          <w:rFonts w:ascii="Times New Roman" w:hAnsi="Times New Roman" w:cs="Times New Roman"/>
          <w:sz w:val="24"/>
          <w:szCs w:val="24"/>
        </w:rPr>
      </w:pPr>
      <w:r w:rsidRPr="000A31AA">
        <w:rPr>
          <w:rFonts w:ascii="Times New Roman" w:hAnsi="Times New Roman" w:cs="Times New Roman"/>
          <w:sz w:val="24"/>
          <w:szCs w:val="24"/>
        </w:rPr>
        <w:t xml:space="preserve">Сущность «Улицы» представляет собой выпадающий список, в котором содержатся наименования возможных улиц в конкретном городе.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Первичный ключ: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улицы,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города, </w:t>
      </w:r>
      <w:r w:rsidRPr="000A31AA">
        <w:rPr>
          <w:rFonts w:ascii="Times New Roman" w:hAnsi="Times New Roman" w:cs="Times New Roman"/>
          <w:sz w:val="24"/>
          <w:szCs w:val="24"/>
          <w:lang w:val="en-US"/>
        </w:rPr>
        <w:t>ID</w:t>
      </w:r>
      <w:r w:rsidRPr="000A31AA">
        <w:rPr>
          <w:rFonts w:ascii="Times New Roman" w:hAnsi="Times New Roman" w:cs="Times New Roman"/>
          <w:sz w:val="24"/>
          <w:szCs w:val="24"/>
        </w:rPr>
        <w:t xml:space="preserve"> области. </w:t>
      </w:r>
    </w:p>
    <w:p w:rsidR="00F07FB5" w:rsidRPr="000A31AA" w:rsidRDefault="00F07FB5" w:rsidP="00F07FB5">
      <w:pPr>
        <w:autoSpaceDE w:val="0"/>
        <w:autoSpaceDN w:val="0"/>
        <w:adjustRightInd w:val="0"/>
        <w:spacing w:after="0" w:line="360" w:lineRule="auto"/>
        <w:jc w:val="both"/>
        <w:rPr>
          <w:rFonts w:ascii="Times New Roman" w:hAnsi="Times New Roman" w:cs="Times New Roman"/>
          <w:sz w:val="24"/>
          <w:szCs w:val="24"/>
        </w:rPr>
      </w:pPr>
      <w:r w:rsidRPr="000A31AA">
        <w:rPr>
          <w:rFonts w:ascii="Times New Roman" w:hAnsi="Times New Roman" w:cs="Times New Roman"/>
          <w:sz w:val="24"/>
          <w:szCs w:val="24"/>
        </w:rPr>
        <w:t xml:space="preserve">Атрибут: Наименование. </w:t>
      </w:r>
    </w:p>
    <w:p w:rsidR="00F07FB5" w:rsidRPr="009A5258" w:rsidRDefault="00F07FB5" w:rsidP="009A5258">
      <w:pPr>
        <w:autoSpaceDE w:val="0"/>
        <w:autoSpaceDN w:val="0"/>
        <w:adjustRightInd w:val="0"/>
        <w:spacing w:after="0" w:line="360" w:lineRule="auto"/>
        <w:ind w:firstLine="709"/>
        <w:jc w:val="both"/>
        <w:rPr>
          <w:rFonts w:ascii="Times New Roman" w:hAnsi="Times New Roman" w:cs="Times New Roman"/>
          <w:sz w:val="24"/>
          <w:szCs w:val="24"/>
        </w:rPr>
      </w:pPr>
      <w:r w:rsidRPr="009A5258">
        <w:rPr>
          <w:rFonts w:ascii="Times New Roman" w:hAnsi="Times New Roman" w:cs="Times New Roman"/>
          <w:sz w:val="24"/>
          <w:szCs w:val="24"/>
        </w:rPr>
        <w:t xml:space="preserve">Сущность «Принимающие стороны» представляет собой таблицу, в которой содержится информация о принимающей стороне, его ФИО, дата рождения, серия и номер паспорта в случае физического лица или Наименование, дата регистрации - в случае юридического лица.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Первичный ключ: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принимающей стороны.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Атрибуты: ФИО/Наименование, Дата рождения/Регистрации, Серия паспорта, Номер паспорта.</w:t>
      </w:r>
    </w:p>
    <w:p w:rsidR="00F07FB5" w:rsidRPr="009A5258" w:rsidRDefault="00F07FB5" w:rsidP="009A5258">
      <w:pPr>
        <w:autoSpaceDE w:val="0"/>
        <w:autoSpaceDN w:val="0"/>
        <w:adjustRightInd w:val="0"/>
        <w:spacing w:after="0" w:line="360" w:lineRule="auto"/>
        <w:ind w:firstLine="709"/>
        <w:jc w:val="both"/>
        <w:rPr>
          <w:rFonts w:ascii="Times New Roman" w:hAnsi="Times New Roman" w:cs="Times New Roman"/>
          <w:sz w:val="24"/>
          <w:szCs w:val="24"/>
        </w:rPr>
      </w:pPr>
      <w:r w:rsidRPr="009A5258">
        <w:rPr>
          <w:rFonts w:ascii="Times New Roman" w:hAnsi="Times New Roman" w:cs="Times New Roman"/>
          <w:sz w:val="24"/>
          <w:szCs w:val="24"/>
        </w:rPr>
        <w:t xml:space="preserve">Сущность «Штрафы на лица» представляет собой таблицу, в которой содержатся сведения об оштрафованном лице, размер штрафа и его статус (оплачен/не оплачен).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Первичный ключ: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оштрафованного лица.</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Внешний ключ: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лица.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Атрибуты: Размер штрафа, Статус штрафа. </w:t>
      </w:r>
    </w:p>
    <w:p w:rsidR="00F07FB5" w:rsidRPr="009A5258" w:rsidRDefault="00F07FB5" w:rsidP="009A5258">
      <w:pPr>
        <w:autoSpaceDE w:val="0"/>
        <w:autoSpaceDN w:val="0"/>
        <w:adjustRightInd w:val="0"/>
        <w:spacing w:after="0" w:line="360" w:lineRule="auto"/>
        <w:ind w:firstLine="709"/>
        <w:jc w:val="both"/>
        <w:rPr>
          <w:rFonts w:ascii="Times New Roman" w:hAnsi="Times New Roman" w:cs="Times New Roman"/>
          <w:sz w:val="24"/>
          <w:szCs w:val="24"/>
        </w:rPr>
      </w:pPr>
      <w:r w:rsidRPr="009A5258">
        <w:rPr>
          <w:rFonts w:ascii="Times New Roman" w:hAnsi="Times New Roman" w:cs="Times New Roman"/>
          <w:sz w:val="24"/>
          <w:szCs w:val="24"/>
        </w:rPr>
        <w:t xml:space="preserve">Сущность «Штрафы на стороны» представляет собой таблицу, в которой содержатся сведения об оштрафованной стороне, размер штрафа и его статус (оплачен/не оплачен).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Первичный ключ: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оштрафованной стороны.</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Внешний ключ: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принимающей стороны.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Атрибуты: Размер штрафа, Статус штрафа, Причина. </w:t>
      </w:r>
    </w:p>
    <w:p w:rsidR="00F07FB5" w:rsidRPr="009A5258" w:rsidRDefault="00F07FB5" w:rsidP="009A5258">
      <w:pPr>
        <w:autoSpaceDE w:val="0"/>
        <w:autoSpaceDN w:val="0"/>
        <w:adjustRightInd w:val="0"/>
        <w:spacing w:after="0" w:line="360" w:lineRule="auto"/>
        <w:ind w:firstLine="709"/>
        <w:jc w:val="both"/>
        <w:rPr>
          <w:rFonts w:ascii="Times New Roman" w:hAnsi="Times New Roman" w:cs="Times New Roman"/>
          <w:sz w:val="24"/>
          <w:szCs w:val="24"/>
        </w:rPr>
      </w:pPr>
      <w:r w:rsidRPr="009A5258">
        <w:rPr>
          <w:rFonts w:ascii="Times New Roman" w:hAnsi="Times New Roman" w:cs="Times New Roman"/>
          <w:sz w:val="24"/>
          <w:szCs w:val="24"/>
        </w:rPr>
        <w:t xml:space="preserve">Сущность «Журнал Уведомлений» представляет собой таблицу, в которой содержится информация о поданных Уведомлениях, его статус и номер, сведения о принимающей стороне.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Первичный ключ: Номер Уведомления, Дата подачи.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Внешние ключи: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статуса,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принимающей стороны,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лица.</w:t>
      </w:r>
    </w:p>
    <w:p w:rsidR="00F07FB5" w:rsidRPr="009A5258" w:rsidRDefault="00F07FB5" w:rsidP="009A5258">
      <w:pPr>
        <w:autoSpaceDE w:val="0"/>
        <w:autoSpaceDN w:val="0"/>
        <w:adjustRightInd w:val="0"/>
        <w:spacing w:after="0" w:line="360" w:lineRule="auto"/>
        <w:ind w:firstLine="709"/>
        <w:jc w:val="both"/>
        <w:rPr>
          <w:rFonts w:ascii="Times New Roman" w:hAnsi="Times New Roman" w:cs="Times New Roman"/>
          <w:sz w:val="24"/>
          <w:szCs w:val="24"/>
        </w:rPr>
      </w:pPr>
      <w:r w:rsidRPr="009A5258">
        <w:rPr>
          <w:rFonts w:ascii="Times New Roman" w:hAnsi="Times New Roman" w:cs="Times New Roman"/>
          <w:sz w:val="24"/>
          <w:szCs w:val="24"/>
        </w:rPr>
        <w:t xml:space="preserve">Сущность «Статусы Уведомлений» представляет собой выпадающий список, в котором содержатся возможные статусы Уведомлений, например, Принято, На рассмотрении, Отказано в приеме, Сведения не прошли проверку.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Первичный ключ: </w:t>
      </w:r>
      <w:r w:rsidRPr="009A5258">
        <w:rPr>
          <w:rFonts w:ascii="Times New Roman" w:hAnsi="Times New Roman" w:cs="Times New Roman"/>
          <w:sz w:val="24"/>
          <w:szCs w:val="24"/>
          <w:lang w:val="en-US"/>
        </w:rPr>
        <w:t>ID</w:t>
      </w:r>
      <w:r w:rsidRPr="009A5258">
        <w:rPr>
          <w:rFonts w:ascii="Times New Roman" w:hAnsi="Times New Roman" w:cs="Times New Roman"/>
          <w:sz w:val="24"/>
          <w:szCs w:val="24"/>
        </w:rPr>
        <w:t xml:space="preserve"> статуса. </w:t>
      </w:r>
    </w:p>
    <w:p w:rsidR="00F07FB5" w:rsidRPr="009A5258" w:rsidRDefault="00F07FB5" w:rsidP="009A5258">
      <w:pPr>
        <w:autoSpaceDE w:val="0"/>
        <w:autoSpaceDN w:val="0"/>
        <w:adjustRightInd w:val="0"/>
        <w:spacing w:after="0" w:line="360" w:lineRule="auto"/>
        <w:jc w:val="both"/>
        <w:rPr>
          <w:rFonts w:ascii="Times New Roman" w:hAnsi="Times New Roman" w:cs="Times New Roman"/>
          <w:sz w:val="24"/>
          <w:szCs w:val="24"/>
        </w:rPr>
      </w:pPr>
      <w:r w:rsidRPr="009A5258">
        <w:rPr>
          <w:rFonts w:ascii="Times New Roman" w:hAnsi="Times New Roman" w:cs="Times New Roman"/>
          <w:sz w:val="24"/>
          <w:szCs w:val="24"/>
        </w:rPr>
        <w:t xml:space="preserve">Атрибут: Наименование. </w:t>
      </w:r>
    </w:p>
    <w:p w:rsidR="006566BE" w:rsidRPr="009A5258" w:rsidRDefault="006566BE" w:rsidP="003B13B9">
      <w:pPr>
        <w:autoSpaceDE w:val="0"/>
        <w:autoSpaceDN w:val="0"/>
        <w:adjustRightInd w:val="0"/>
        <w:spacing w:after="0" w:line="360" w:lineRule="auto"/>
        <w:ind w:firstLine="708"/>
        <w:jc w:val="both"/>
        <w:rPr>
          <w:rFonts w:ascii="Times New Roman" w:hAnsi="Times New Roman" w:cs="Times New Roman"/>
          <w:sz w:val="24"/>
          <w:szCs w:val="24"/>
        </w:rPr>
      </w:pPr>
      <w:r w:rsidRPr="009A5258">
        <w:rPr>
          <w:rFonts w:ascii="Times New Roman" w:hAnsi="Times New Roman" w:cs="Times New Roman"/>
          <w:sz w:val="24"/>
          <w:szCs w:val="24"/>
        </w:rPr>
        <w:t>Для данной лабораторной работы была выбрана СУБД Microsoft SQL Server</w:t>
      </w:r>
      <w:r w:rsidR="008D481A" w:rsidRPr="009A5258">
        <w:rPr>
          <w:rFonts w:ascii="Times New Roman" w:hAnsi="Times New Roman" w:cs="Times New Roman"/>
          <w:sz w:val="24"/>
          <w:szCs w:val="24"/>
        </w:rPr>
        <w:t xml:space="preserve">. </w:t>
      </w:r>
      <w:r w:rsidRPr="009A5258">
        <w:rPr>
          <w:rFonts w:ascii="Times New Roman" w:hAnsi="Times New Roman" w:cs="Times New Roman"/>
          <w:sz w:val="24"/>
          <w:szCs w:val="24"/>
        </w:rPr>
        <w:t xml:space="preserve">Рассмотрим основные преимущества выбранной СУБД: </w:t>
      </w:r>
    </w:p>
    <w:p w:rsidR="006566BE" w:rsidRPr="009A5258" w:rsidRDefault="006566BE" w:rsidP="003B13B9">
      <w:pPr>
        <w:pStyle w:val="ad"/>
        <w:numPr>
          <w:ilvl w:val="0"/>
          <w:numId w:val="7"/>
        </w:numPr>
        <w:spacing w:before="0" w:beforeAutospacing="0" w:after="0" w:afterAutospacing="0" w:line="360" w:lineRule="auto"/>
        <w:ind w:left="0"/>
        <w:jc w:val="both"/>
      </w:pPr>
      <w:r w:rsidRPr="009A5258">
        <w:t>Масштабирование системы. Взаимодействовать с ней можно как на простых ноутбуках, так и на ПК с мощным процессором, который способен обрабатывать большой объем запросов.</w:t>
      </w:r>
    </w:p>
    <w:p w:rsidR="006566BE" w:rsidRPr="009A5258" w:rsidRDefault="006566BE" w:rsidP="003B13B9">
      <w:pPr>
        <w:pStyle w:val="ad"/>
        <w:numPr>
          <w:ilvl w:val="0"/>
          <w:numId w:val="7"/>
        </w:numPr>
        <w:spacing w:before="0" w:beforeAutospacing="0" w:after="0" w:afterAutospacing="0" w:line="360" w:lineRule="auto"/>
        <w:ind w:left="0"/>
        <w:jc w:val="both"/>
      </w:pPr>
      <w:r w:rsidRPr="009A5258">
        <w:t>Автоматизация рутинных административных задач. Например, управление блокировками и памятью, редактура размеров файлов. В программе продуманы настройки, можно создавать профили пользователей.</w:t>
      </w:r>
    </w:p>
    <w:p w:rsidR="006566BE" w:rsidRPr="009A5258" w:rsidRDefault="006566BE" w:rsidP="003B13B9">
      <w:pPr>
        <w:pStyle w:val="ad"/>
        <w:numPr>
          <w:ilvl w:val="0"/>
          <w:numId w:val="7"/>
        </w:numPr>
        <w:spacing w:before="0" w:beforeAutospacing="0" w:after="0" w:afterAutospacing="0" w:line="360" w:lineRule="auto"/>
        <w:ind w:left="0"/>
        <w:jc w:val="both"/>
      </w:pPr>
      <w:r w:rsidRPr="009A5258">
        <w:t>Удобный поиск. Его можно осуществлять по фразам, словам, тексту либо создавать ключевые индексы.</w:t>
      </w:r>
    </w:p>
    <w:p w:rsidR="006566BE" w:rsidRPr="009A5258" w:rsidRDefault="006566BE" w:rsidP="004E63D3">
      <w:pPr>
        <w:pStyle w:val="ad"/>
        <w:spacing w:before="0" w:beforeAutospacing="0" w:after="0" w:afterAutospacing="0" w:line="360" w:lineRule="auto"/>
        <w:ind w:firstLine="708"/>
      </w:pPr>
      <w:r w:rsidRPr="009A5258">
        <w:t xml:space="preserve">К минусам можно отнести высокую стоимость. </w:t>
      </w:r>
    </w:p>
    <w:p w:rsidR="00931897" w:rsidRDefault="003B13B9" w:rsidP="009A5258">
      <w:pPr>
        <w:autoSpaceDE w:val="0"/>
        <w:autoSpaceDN w:val="0"/>
        <w:adjustRightInd w:val="0"/>
        <w:spacing w:after="0" w:line="360" w:lineRule="auto"/>
        <w:ind w:firstLine="708"/>
        <w:rPr>
          <w:rFonts w:ascii="Times New Roman" w:hAnsi="Times New Roman" w:cs="Times New Roman"/>
          <w:sz w:val="24"/>
          <w:szCs w:val="24"/>
        </w:rPr>
      </w:pPr>
      <w:r w:rsidRPr="003B13B9">
        <w:rPr>
          <w:rFonts w:ascii="Times New Roman" w:hAnsi="Times New Roman" w:cs="Times New Roman"/>
          <w:noProof/>
          <w:sz w:val="24"/>
          <w:szCs w:val="24"/>
          <w:lang w:eastAsia="ru-RU"/>
        </w:rPr>
        <w:drawing>
          <wp:anchor distT="0" distB="0" distL="114300" distR="114300" simplePos="0" relativeHeight="251669504" behindDoc="0" locked="0" layoutInCell="1" allowOverlap="1" wp14:anchorId="7496DA22" wp14:editId="5A3B46CE">
            <wp:simplePos x="0" y="0"/>
            <wp:positionH relativeFrom="column">
              <wp:posOffset>-664845</wp:posOffset>
            </wp:positionH>
            <wp:positionV relativeFrom="paragraph">
              <wp:posOffset>502920</wp:posOffset>
            </wp:positionV>
            <wp:extent cx="7078980" cy="3185160"/>
            <wp:effectExtent l="0" t="0" r="762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365"/>
                    <a:stretch/>
                  </pic:blipFill>
                  <pic:spPr bwMode="auto">
                    <a:xfrm>
                      <a:off x="0" y="0"/>
                      <a:ext cx="7078980" cy="318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897" w:rsidRPr="009A5258">
        <w:rPr>
          <w:rFonts w:ascii="Times New Roman" w:eastAsia="Times New Roman" w:hAnsi="Times New Roman" w:cs="Times New Roman"/>
          <w:sz w:val="24"/>
          <w:szCs w:val="24"/>
        </w:rPr>
        <w:t xml:space="preserve">С учетом особенностей выбранной СУБД разработали </w:t>
      </w:r>
      <w:r w:rsidR="00931897" w:rsidRPr="009A5258">
        <w:rPr>
          <w:rFonts w:ascii="Times New Roman" w:hAnsi="Times New Roman" w:cs="Times New Roman"/>
          <w:sz w:val="24"/>
          <w:szCs w:val="24"/>
          <w:lang w:val="en-US"/>
        </w:rPr>
        <w:t>ER</w:t>
      </w:r>
      <w:r w:rsidR="00931897" w:rsidRPr="009A5258">
        <w:rPr>
          <w:rFonts w:ascii="Times New Roman" w:hAnsi="Times New Roman" w:cs="Times New Roman"/>
          <w:sz w:val="24"/>
          <w:szCs w:val="24"/>
        </w:rPr>
        <w:t xml:space="preserve">-диаграмму физического уровня, которая представлена на Рис.2. </w:t>
      </w:r>
    </w:p>
    <w:p w:rsidR="003B13B9" w:rsidRPr="003B13B9" w:rsidRDefault="003B13B9" w:rsidP="009A5258">
      <w:pPr>
        <w:autoSpaceDE w:val="0"/>
        <w:autoSpaceDN w:val="0"/>
        <w:adjustRightInd w:val="0"/>
        <w:spacing w:after="0" w:line="360" w:lineRule="auto"/>
        <w:ind w:firstLine="708"/>
        <w:rPr>
          <w:rFonts w:ascii="Times New Roman" w:hAnsi="Times New Roman" w:cs="Times New Roman"/>
          <w:sz w:val="24"/>
          <w:szCs w:val="24"/>
        </w:rPr>
      </w:pPr>
    </w:p>
    <w:p w:rsidR="00543B4B" w:rsidRPr="009A5258" w:rsidRDefault="00543B4B" w:rsidP="009A5258">
      <w:pPr>
        <w:autoSpaceDE w:val="0"/>
        <w:autoSpaceDN w:val="0"/>
        <w:adjustRightInd w:val="0"/>
        <w:spacing w:after="0" w:line="360" w:lineRule="auto"/>
        <w:ind w:firstLine="708"/>
        <w:jc w:val="center"/>
        <w:rPr>
          <w:rFonts w:ascii="Times New Roman" w:hAnsi="Times New Roman" w:cs="Times New Roman"/>
          <w:sz w:val="24"/>
          <w:szCs w:val="24"/>
        </w:rPr>
      </w:pPr>
      <w:r w:rsidRPr="009A5258">
        <w:rPr>
          <w:rFonts w:ascii="Times New Roman" w:hAnsi="Times New Roman" w:cs="Times New Roman"/>
          <w:sz w:val="24"/>
          <w:szCs w:val="24"/>
        </w:rPr>
        <w:t xml:space="preserve">Рисунок 2 - Физическая модель данных </w:t>
      </w:r>
    </w:p>
    <w:p w:rsidR="00770CA0" w:rsidRPr="009A5258" w:rsidRDefault="00770CA0" w:rsidP="009A5258">
      <w:pPr>
        <w:autoSpaceDE w:val="0"/>
        <w:autoSpaceDN w:val="0"/>
        <w:adjustRightInd w:val="0"/>
        <w:spacing w:after="0" w:line="360" w:lineRule="auto"/>
        <w:ind w:firstLine="708"/>
        <w:jc w:val="center"/>
        <w:rPr>
          <w:rFonts w:ascii="Times New Roman" w:hAnsi="Times New Roman" w:cs="Times New Roman"/>
          <w:sz w:val="24"/>
          <w:szCs w:val="24"/>
        </w:rPr>
      </w:pPr>
    </w:p>
    <w:p w:rsidR="00770CA0" w:rsidRDefault="003B13B9" w:rsidP="009A5258">
      <w:pPr>
        <w:spacing w:line="360" w:lineRule="auto"/>
        <w:ind w:firstLine="708"/>
        <w:rPr>
          <w:rFonts w:ascii="Times New Roman" w:hAnsi="Times New Roman" w:cs="Times New Roman"/>
          <w:sz w:val="24"/>
          <w:szCs w:val="24"/>
        </w:rPr>
      </w:pPr>
      <w:r w:rsidRPr="003B13B9">
        <w:rPr>
          <w:rFonts w:ascii="Times New Roman" w:hAnsi="Times New Roman" w:cs="Times New Roman"/>
          <w:noProof/>
          <w:sz w:val="24"/>
          <w:szCs w:val="24"/>
          <w:lang w:eastAsia="ru-RU"/>
        </w:rPr>
        <w:drawing>
          <wp:anchor distT="0" distB="0" distL="114300" distR="114300" simplePos="0" relativeHeight="251668480" behindDoc="0" locked="0" layoutInCell="1" allowOverlap="1" wp14:anchorId="3A00E34E" wp14:editId="4F1CEF1E">
            <wp:simplePos x="0" y="0"/>
            <wp:positionH relativeFrom="column">
              <wp:posOffset>-466090</wp:posOffset>
            </wp:positionH>
            <wp:positionV relativeFrom="paragraph">
              <wp:posOffset>605790</wp:posOffset>
            </wp:positionV>
            <wp:extent cx="6678295" cy="3032760"/>
            <wp:effectExtent l="0" t="0" r="825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78295" cy="3032760"/>
                    </a:xfrm>
                    <a:prstGeom prst="rect">
                      <a:avLst/>
                    </a:prstGeom>
                  </pic:spPr>
                </pic:pic>
              </a:graphicData>
            </a:graphic>
            <wp14:sizeRelH relativeFrom="margin">
              <wp14:pctWidth>0</wp14:pctWidth>
            </wp14:sizeRelH>
            <wp14:sizeRelV relativeFrom="margin">
              <wp14:pctHeight>0</wp14:pctHeight>
            </wp14:sizeRelV>
          </wp:anchor>
        </w:drawing>
      </w:r>
      <w:r w:rsidR="00770CA0" w:rsidRPr="009A5258">
        <w:rPr>
          <w:rFonts w:ascii="Times New Roman" w:hAnsi="Times New Roman" w:cs="Times New Roman"/>
          <w:sz w:val="24"/>
          <w:szCs w:val="24"/>
        </w:rPr>
        <w:t xml:space="preserve">Физическая модель данных, латинизированная для взаимодействия с </w:t>
      </w:r>
      <w:r w:rsidR="00770CA0" w:rsidRPr="009A5258">
        <w:rPr>
          <w:rFonts w:ascii="Times New Roman" w:hAnsi="Times New Roman" w:cs="Times New Roman"/>
          <w:sz w:val="24"/>
          <w:szCs w:val="24"/>
          <w:lang w:val="en-US"/>
        </w:rPr>
        <w:t>MS</w:t>
      </w:r>
      <w:r w:rsidR="00770CA0" w:rsidRPr="009A5258">
        <w:rPr>
          <w:rFonts w:ascii="Times New Roman" w:hAnsi="Times New Roman" w:cs="Times New Roman"/>
          <w:sz w:val="24"/>
          <w:szCs w:val="24"/>
        </w:rPr>
        <w:t xml:space="preserve"> </w:t>
      </w:r>
      <w:r w:rsidR="00770CA0" w:rsidRPr="009A5258">
        <w:rPr>
          <w:rFonts w:ascii="Times New Roman" w:hAnsi="Times New Roman" w:cs="Times New Roman"/>
          <w:sz w:val="24"/>
          <w:szCs w:val="24"/>
          <w:lang w:val="en-US"/>
        </w:rPr>
        <w:t>SQL</w:t>
      </w:r>
      <w:r w:rsidR="00770CA0" w:rsidRPr="009A5258">
        <w:rPr>
          <w:rFonts w:ascii="Times New Roman" w:hAnsi="Times New Roman" w:cs="Times New Roman"/>
          <w:sz w:val="24"/>
          <w:szCs w:val="24"/>
        </w:rPr>
        <w:t xml:space="preserve"> </w:t>
      </w:r>
      <w:r w:rsidR="00770CA0" w:rsidRPr="009A5258">
        <w:rPr>
          <w:rFonts w:ascii="Times New Roman" w:hAnsi="Times New Roman" w:cs="Times New Roman"/>
          <w:sz w:val="24"/>
          <w:szCs w:val="24"/>
          <w:lang w:val="en-US"/>
        </w:rPr>
        <w:t>Server</w:t>
      </w:r>
      <w:r w:rsidR="00746A6A" w:rsidRPr="009A5258">
        <w:rPr>
          <w:rFonts w:ascii="Times New Roman" w:hAnsi="Times New Roman" w:cs="Times New Roman"/>
          <w:sz w:val="24"/>
          <w:szCs w:val="24"/>
        </w:rPr>
        <w:t>, представлена на Р</w:t>
      </w:r>
      <w:r w:rsidR="00770CA0" w:rsidRPr="009A5258">
        <w:rPr>
          <w:rFonts w:ascii="Times New Roman" w:hAnsi="Times New Roman" w:cs="Times New Roman"/>
          <w:sz w:val="24"/>
          <w:szCs w:val="24"/>
        </w:rPr>
        <w:t xml:space="preserve">ис.3. </w:t>
      </w:r>
      <w:r w:rsidR="00746A6A" w:rsidRPr="009A5258">
        <w:rPr>
          <w:rFonts w:ascii="Times New Roman" w:hAnsi="Times New Roman" w:cs="Times New Roman"/>
          <w:sz w:val="24"/>
          <w:szCs w:val="24"/>
        </w:rPr>
        <w:t xml:space="preserve"> </w:t>
      </w:r>
    </w:p>
    <w:p w:rsidR="00770CA0" w:rsidRPr="009A5258" w:rsidRDefault="00770CA0" w:rsidP="009A5258">
      <w:pPr>
        <w:spacing w:line="360" w:lineRule="auto"/>
        <w:ind w:firstLine="709"/>
        <w:jc w:val="center"/>
        <w:rPr>
          <w:rFonts w:ascii="Times New Roman" w:hAnsi="Times New Roman" w:cs="Times New Roman"/>
          <w:sz w:val="24"/>
          <w:szCs w:val="24"/>
        </w:rPr>
      </w:pPr>
      <w:r w:rsidRPr="009A5258">
        <w:rPr>
          <w:rFonts w:ascii="Times New Roman" w:hAnsi="Times New Roman" w:cs="Times New Roman"/>
          <w:sz w:val="24"/>
          <w:szCs w:val="24"/>
        </w:rPr>
        <w:t>Рисунок 3</w:t>
      </w:r>
      <w:r w:rsidR="00746A6A" w:rsidRPr="009A5258">
        <w:rPr>
          <w:rFonts w:ascii="Times New Roman" w:hAnsi="Times New Roman" w:cs="Times New Roman"/>
          <w:sz w:val="24"/>
          <w:szCs w:val="24"/>
        </w:rPr>
        <w:t xml:space="preserve"> </w:t>
      </w:r>
      <w:r w:rsidRPr="009A5258">
        <w:rPr>
          <w:rFonts w:ascii="Times New Roman" w:hAnsi="Times New Roman" w:cs="Times New Roman"/>
          <w:sz w:val="24"/>
          <w:szCs w:val="24"/>
        </w:rPr>
        <w:t xml:space="preserve">- Физическая модель данных, латинизированная для взаимодействия с </w:t>
      </w:r>
      <w:r w:rsidRPr="009A5258">
        <w:rPr>
          <w:rFonts w:ascii="Times New Roman" w:hAnsi="Times New Roman" w:cs="Times New Roman"/>
          <w:sz w:val="24"/>
          <w:szCs w:val="24"/>
          <w:lang w:val="en-US"/>
        </w:rPr>
        <w:t>MS</w:t>
      </w:r>
      <w:r w:rsidRPr="009A5258">
        <w:rPr>
          <w:rFonts w:ascii="Times New Roman" w:hAnsi="Times New Roman" w:cs="Times New Roman"/>
          <w:sz w:val="24"/>
          <w:szCs w:val="24"/>
        </w:rPr>
        <w:t xml:space="preserve"> </w:t>
      </w:r>
      <w:r w:rsidRPr="009A5258">
        <w:rPr>
          <w:rFonts w:ascii="Times New Roman" w:hAnsi="Times New Roman" w:cs="Times New Roman"/>
          <w:sz w:val="24"/>
          <w:szCs w:val="24"/>
          <w:lang w:val="en-US"/>
        </w:rPr>
        <w:t>SQL</w:t>
      </w:r>
      <w:r w:rsidRPr="009A5258">
        <w:rPr>
          <w:rFonts w:ascii="Times New Roman" w:hAnsi="Times New Roman" w:cs="Times New Roman"/>
          <w:sz w:val="24"/>
          <w:szCs w:val="24"/>
        </w:rPr>
        <w:t xml:space="preserve"> </w:t>
      </w:r>
      <w:r w:rsidRPr="009A5258">
        <w:rPr>
          <w:rFonts w:ascii="Times New Roman" w:hAnsi="Times New Roman" w:cs="Times New Roman"/>
          <w:sz w:val="24"/>
          <w:szCs w:val="24"/>
          <w:lang w:val="en-US"/>
        </w:rPr>
        <w:t>Server</w:t>
      </w:r>
    </w:p>
    <w:p w:rsidR="007737F2" w:rsidRPr="009A5258" w:rsidRDefault="001E0983" w:rsidP="009A5258">
      <w:pPr>
        <w:autoSpaceDE w:val="0"/>
        <w:autoSpaceDN w:val="0"/>
        <w:adjustRightInd w:val="0"/>
        <w:spacing w:after="0" w:line="360" w:lineRule="auto"/>
        <w:ind w:firstLine="708"/>
        <w:jc w:val="both"/>
        <w:rPr>
          <w:rFonts w:ascii="Times New Roman" w:hAnsi="Times New Roman" w:cs="Times New Roman"/>
          <w:color w:val="000000"/>
          <w:sz w:val="24"/>
          <w:szCs w:val="24"/>
        </w:rPr>
      </w:pPr>
      <w:r w:rsidRPr="009A5258">
        <w:rPr>
          <w:rFonts w:ascii="Times New Roman" w:hAnsi="Times New Roman" w:cs="Times New Roman"/>
          <w:sz w:val="24"/>
          <w:szCs w:val="24"/>
        </w:rPr>
        <w:t>Для удобства работы с базой данных были созданы представления</w:t>
      </w:r>
      <w:r w:rsidRPr="009A5258">
        <w:rPr>
          <w:rFonts w:ascii="Times New Roman" w:hAnsi="Times New Roman" w:cs="Times New Roman"/>
          <w:color w:val="000000"/>
          <w:sz w:val="24"/>
          <w:szCs w:val="24"/>
        </w:rPr>
        <w:t>, указанные в Таблице</w:t>
      </w:r>
      <w:r w:rsidR="007737F2" w:rsidRPr="009A5258">
        <w:rPr>
          <w:rFonts w:ascii="Times New Roman" w:hAnsi="Times New Roman" w:cs="Times New Roman"/>
          <w:color w:val="000000"/>
          <w:sz w:val="24"/>
          <w:szCs w:val="24"/>
        </w:rPr>
        <w:t xml:space="preserve"> 1</w:t>
      </w:r>
      <w:r w:rsidRPr="009A5258">
        <w:rPr>
          <w:rFonts w:ascii="Times New Roman" w:hAnsi="Times New Roman" w:cs="Times New Roman"/>
          <w:color w:val="000000"/>
          <w:sz w:val="24"/>
          <w:szCs w:val="24"/>
        </w:rPr>
        <w:t>.</w:t>
      </w:r>
      <w:r w:rsidR="00E0625F" w:rsidRPr="009A5258">
        <w:rPr>
          <w:rFonts w:ascii="Times New Roman" w:hAnsi="Times New Roman" w:cs="Times New Roman"/>
          <w:color w:val="000000"/>
          <w:sz w:val="24"/>
          <w:szCs w:val="24"/>
        </w:rPr>
        <w:t xml:space="preserve"> </w:t>
      </w:r>
    </w:p>
    <w:p w:rsidR="007737F2" w:rsidRDefault="007737F2" w:rsidP="00CB63EE">
      <w:pPr>
        <w:autoSpaceDE w:val="0"/>
        <w:autoSpaceDN w:val="0"/>
        <w:adjustRightInd w:val="0"/>
        <w:spacing w:after="0" w:line="360" w:lineRule="auto"/>
        <w:jc w:val="both"/>
        <w:rPr>
          <w:rFonts w:ascii="Times New Roman" w:hAnsi="Times New Roman" w:cs="Times New Roman"/>
          <w:color w:val="000000"/>
          <w:sz w:val="24"/>
          <w:szCs w:val="24"/>
        </w:rPr>
      </w:pPr>
    </w:p>
    <w:p w:rsidR="007737F2" w:rsidRPr="000A31AA" w:rsidRDefault="007737F2" w:rsidP="007737F2">
      <w:pPr>
        <w:autoSpaceDE w:val="0"/>
        <w:autoSpaceDN w:val="0"/>
        <w:adjustRightInd w:val="0"/>
        <w:spacing w:after="0" w:line="360" w:lineRule="auto"/>
        <w:jc w:val="right"/>
        <w:rPr>
          <w:rFonts w:ascii="Times New Roman" w:hAnsi="Times New Roman" w:cs="Times New Roman"/>
          <w:color w:val="000000"/>
          <w:sz w:val="24"/>
          <w:szCs w:val="24"/>
        </w:rPr>
      </w:pPr>
      <w:r w:rsidRPr="000A31AA">
        <w:rPr>
          <w:rFonts w:ascii="Times New Roman" w:hAnsi="Times New Roman" w:cs="Times New Roman"/>
          <w:color w:val="000000"/>
          <w:sz w:val="24"/>
          <w:szCs w:val="24"/>
        </w:rPr>
        <w:t xml:space="preserve">Таблица 1. Список представлений для разрабатываемой системы </w:t>
      </w:r>
    </w:p>
    <w:tbl>
      <w:tblPr>
        <w:tblStyle w:val="a3"/>
        <w:tblW w:w="10348" w:type="dxa"/>
        <w:tblInd w:w="-572" w:type="dxa"/>
        <w:tblLook w:val="04A0" w:firstRow="1" w:lastRow="0" w:firstColumn="1" w:lastColumn="0" w:noHBand="0" w:noVBand="1"/>
      </w:tblPr>
      <w:tblGrid>
        <w:gridCol w:w="2977"/>
        <w:gridCol w:w="3119"/>
        <w:gridCol w:w="4252"/>
      </w:tblGrid>
      <w:tr w:rsidR="000A31AA" w:rsidRPr="000A31AA" w:rsidTr="00691F16">
        <w:tc>
          <w:tcPr>
            <w:tcW w:w="2977" w:type="dxa"/>
          </w:tcPr>
          <w:p w:rsidR="000A31AA" w:rsidRPr="000A31AA" w:rsidRDefault="000A31AA" w:rsidP="000A31AA">
            <w:pPr>
              <w:autoSpaceDE w:val="0"/>
              <w:autoSpaceDN w:val="0"/>
              <w:adjustRightInd w:val="0"/>
              <w:spacing w:line="360" w:lineRule="auto"/>
              <w:jc w:val="center"/>
              <w:rPr>
                <w:rFonts w:ascii="Times New Roman" w:hAnsi="Times New Roman" w:cs="Times New Roman"/>
                <w:color w:val="000000"/>
                <w:sz w:val="24"/>
                <w:szCs w:val="24"/>
              </w:rPr>
            </w:pPr>
            <w:r w:rsidRPr="000A31AA">
              <w:rPr>
                <w:rFonts w:ascii="Times New Roman" w:hAnsi="Times New Roman" w:cs="Times New Roman"/>
                <w:color w:val="000000"/>
                <w:sz w:val="24"/>
                <w:szCs w:val="24"/>
              </w:rPr>
              <w:t>Название представления</w:t>
            </w:r>
          </w:p>
        </w:tc>
        <w:tc>
          <w:tcPr>
            <w:tcW w:w="3119" w:type="dxa"/>
          </w:tcPr>
          <w:p w:rsidR="000A31AA" w:rsidRPr="000A31AA" w:rsidRDefault="000A31AA" w:rsidP="000A31AA">
            <w:pPr>
              <w:autoSpaceDE w:val="0"/>
              <w:autoSpaceDN w:val="0"/>
              <w:adjustRightInd w:val="0"/>
              <w:spacing w:line="360" w:lineRule="auto"/>
              <w:jc w:val="center"/>
              <w:rPr>
                <w:rFonts w:ascii="Times New Roman" w:hAnsi="Times New Roman" w:cs="Times New Roman"/>
                <w:color w:val="000000"/>
                <w:sz w:val="24"/>
                <w:szCs w:val="24"/>
              </w:rPr>
            </w:pPr>
            <w:r w:rsidRPr="000A31AA">
              <w:rPr>
                <w:rFonts w:ascii="Times New Roman" w:hAnsi="Times New Roman" w:cs="Times New Roman"/>
                <w:color w:val="000000"/>
                <w:sz w:val="24"/>
                <w:szCs w:val="24"/>
              </w:rPr>
              <w:t>Сотрудник</w:t>
            </w:r>
          </w:p>
        </w:tc>
        <w:tc>
          <w:tcPr>
            <w:tcW w:w="4252" w:type="dxa"/>
          </w:tcPr>
          <w:p w:rsidR="000A31AA" w:rsidRPr="000A31AA" w:rsidRDefault="000A31AA" w:rsidP="000A31AA">
            <w:pPr>
              <w:autoSpaceDE w:val="0"/>
              <w:autoSpaceDN w:val="0"/>
              <w:adjustRightInd w:val="0"/>
              <w:spacing w:line="360" w:lineRule="auto"/>
              <w:jc w:val="center"/>
              <w:rPr>
                <w:rFonts w:ascii="Times New Roman" w:hAnsi="Times New Roman" w:cs="Times New Roman"/>
                <w:color w:val="000000"/>
                <w:sz w:val="24"/>
                <w:szCs w:val="24"/>
              </w:rPr>
            </w:pPr>
            <w:r w:rsidRPr="000A31AA">
              <w:rPr>
                <w:rFonts w:ascii="Times New Roman" w:hAnsi="Times New Roman" w:cs="Times New Roman"/>
                <w:color w:val="000000"/>
                <w:sz w:val="24"/>
                <w:szCs w:val="24"/>
              </w:rPr>
              <w:t>Участвующие элементы</w:t>
            </w:r>
          </w:p>
        </w:tc>
      </w:tr>
      <w:tr w:rsidR="000A31AA" w:rsidRPr="000A31AA" w:rsidTr="00691F16">
        <w:tc>
          <w:tcPr>
            <w:tcW w:w="2977" w:type="dxa"/>
          </w:tcPr>
          <w:p w:rsidR="001F6C74" w:rsidRPr="000A31AA" w:rsidRDefault="000A31AA" w:rsidP="00691F16">
            <w:pPr>
              <w:autoSpaceDE w:val="0"/>
              <w:autoSpaceDN w:val="0"/>
              <w:adjustRightInd w:val="0"/>
              <w:spacing w:line="360" w:lineRule="auto"/>
              <w:rPr>
                <w:rFonts w:ascii="Times New Roman" w:hAnsi="Times New Roman" w:cs="Times New Roman"/>
                <w:color w:val="000000"/>
                <w:sz w:val="24"/>
                <w:szCs w:val="24"/>
              </w:rPr>
            </w:pPr>
            <w:r w:rsidRPr="000A31AA">
              <w:rPr>
                <w:rFonts w:ascii="Times New Roman" w:hAnsi="Times New Roman" w:cs="Times New Roman"/>
                <w:color w:val="000000"/>
                <w:sz w:val="24"/>
                <w:szCs w:val="24"/>
              </w:rPr>
              <w:t xml:space="preserve">Информация о </w:t>
            </w:r>
            <w:r w:rsidR="00312D63">
              <w:rPr>
                <w:rFonts w:ascii="Times New Roman" w:hAnsi="Times New Roman" w:cs="Times New Roman"/>
                <w:color w:val="000000"/>
                <w:sz w:val="24"/>
                <w:szCs w:val="24"/>
              </w:rPr>
              <w:t>лицах, состоящих на Миграционном учете</w:t>
            </w:r>
          </w:p>
        </w:tc>
        <w:tc>
          <w:tcPr>
            <w:tcW w:w="3119" w:type="dxa"/>
          </w:tcPr>
          <w:p w:rsidR="000A31AA" w:rsidRPr="00026E5E" w:rsidRDefault="000A31AA" w:rsidP="00691F16">
            <w:pPr>
              <w:autoSpaceDE w:val="0"/>
              <w:autoSpaceDN w:val="0"/>
              <w:adjustRightInd w:val="0"/>
              <w:spacing w:line="360" w:lineRule="auto"/>
              <w:rPr>
                <w:rFonts w:ascii="Times New Roman" w:hAnsi="Times New Roman" w:cs="Times New Roman"/>
                <w:color w:val="000000"/>
                <w:sz w:val="24"/>
                <w:szCs w:val="24"/>
              </w:rPr>
            </w:pPr>
            <w:r w:rsidRPr="000A31AA">
              <w:rPr>
                <w:rFonts w:ascii="Times New Roman" w:hAnsi="Times New Roman" w:cs="Times New Roman"/>
                <w:color w:val="000000"/>
                <w:sz w:val="24"/>
                <w:szCs w:val="24"/>
              </w:rPr>
              <w:t>Инспектор УВМ МВД</w:t>
            </w:r>
            <w:r w:rsidR="00691F16" w:rsidRPr="00026E5E">
              <w:rPr>
                <w:rFonts w:ascii="Times New Roman" w:hAnsi="Times New Roman" w:cs="Times New Roman"/>
                <w:color w:val="000000"/>
                <w:sz w:val="24"/>
                <w:szCs w:val="24"/>
              </w:rPr>
              <w:t xml:space="preserve">; </w:t>
            </w:r>
          </w:p>
          <w:p w:rsidR="00691F16" w:rsidRPr="00691F16" w:rsidRDefault="00691F16"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Уполномоченный сотрудник УВМ МВД</w:t>
            </w:r>
          </w:p>
        </w:tc>
        <w:tc>
          <w:tcPr>
            <w:tcW w:w="4252" w:type="dxa"/>
          </w:tcPr>
          <w:p w:rsidR="000A31AA" w:rsidRDefault="00691F16"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Лица на Миграционном учете</w:t>
            </w:r>
          </w:p>
          <w:p w:rsidR="00691F16" w:rsidRDefault="00691F16"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Иностранные граждане</w:t>
            </w:r>
          </w:p>
          <w:p w:rsidR="00691F16" w:rsidRPr="000A31AA" w:rsidRDefault="00691F16" w:rsidP="00691F16">
            <w:pPr>
              <w:autoSpaceDE w:val="0"/>
              <w:autoSpaceDN w:val="0"/>
              <w:adjustRightInd w:val="0"/>
              <w:spacing w:line="360" w:lineRule="auto"/>
              <w:rPr>
                <w:rFonts w:ascii="Times New Roman" w:hAnsi="Times New Roman" w:cs="Times New Roman"/>
                <w:color w:val="000000"/>
                <w:sz w:val="24"/>
                <w:szCs w:val="24"/>
              </w:rPr>
            </w:pPr>
          </w:p>
        </w:tc>
      </w:tr>
      <w:tr w:rsidR="000A31AA" w:rsidRPr="000A31AA" w:rsidTr="00691F16">
        <w:tc>
          <w:tcPr>
            <w:tcW w:w="2977" w:type="dxa"/>
          </w:tcPr>
          <w:p w:rsidR="001F6C74" w:rsidRPr="000A31AA" w:rsidRDefault="000A31AA" w:rsidP="00691F16">
            <w:pPr>
              <w:autoSpaceDE w:val="0"/>
              <w:autoSpaceDN w:val="0"/>
              <w:adjustRightInd w:val="0"/>
              <w:spacing w:line="360" w:lineRule="auto"/>
              <w:rPr>
                <w:rFonts w:ascii="Times New Roman" w:hAnsi="Times New Roman" w:cs="Times New Roman"/>
                <w:color w:val="000000"/>
                <w:sz w:val="24"/>
                <w:szCs w:val="24"/>
              </w:rPr>
            </w:pPr>
            <w:r w:rsidRPr="000A31AA">
              <w:rPr>
                <w:rFonts w:ascii="Times New Roman" w:hAnsi="Times New Roman" w:cs="Times New Roman"/>
                <w:color w:val="000000"/>
                <w:sz w:val="24"/>
                <w:szCs w:val="24"/>
              </w:rPr>
              <w:t>Информация о</w:t>
            </w:r>
            <w:r w:rsidR="00691F16">
              <w:rPr>
                <w:rFonts w:ascii="Times New Roman" w:hAnsi="Times New Roman" w:cs="Times New Roman"/>
                <w:color w:val="000000"/>
                <w:sz w:val="24"/>
                <w:szCs w:val="24"/>
              </w:rPr>
              <w:t xml:space="preserve"> лицах, которым запрещен въезд в РФ </w:t>
            </w:r>
          </w:p>
        </w:tc>
        <w:tc>
          <w:tcPr>
            <w:tcW w:w="3119" w:type="dxa"/>
          </w:tcPr>
          <w:p w:rsidR="000A31AA" w:rsidRPr="000A31AA" w:rsidRDefault="000A31AA" w:rsidP="00691F16">
            <w:pPr>
              <w:autoSpaceDE w:val="0"/>
              <w:autoSpaceDN w:val="0"/>
              <w:adjustRightInd w:val="0"/>
              <w:spacing w:line="360" w:lineRule="auto"/>
              <w:rPr>
                <w:rFonts w:ascii="Times New Roman" w:hAnsi="Times New Roman" w:cs="Times New Roman"/>
                <w:color w:val="000000"/>
                <w:sz w:val="24"/>
                <w:szCs w:val="24"/>
              </w:rPr>
            </w:pPr>
            <w:r w:rsidRPr="000A31AA">
              <w:rPr>
                <w:rFonts w:ascii="Times New Roman" w:hAnsi="Times New Roman" w:cs="Times New Roman"/>
                <w:color w:val="000000"/>
                <w:sz w:val="24"/>
                <w:szCs w:val="24"/>
              </w:rPr>
              <w:t>Инспектор УВМ МВД</w:t>
            </w:r>
          </w:p>
        </w:tc>
        <w:tc>
          <w:tcPr>
            <w:tcW w:w="4252" w:type="dxa"/>
          </w:tcPr>
          <w:p w:rsidR="00691F16" w:rsidRDefault="00691F16"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Иностранные граждане</w:t>
            </w:r>
          </w:p>
          <w:p w:rsidR="00691F16" w:rsidRDefault="00691F16"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Паспортные данные </w:t>
            </w:r>
          </w:p>
          <w:p w:rsidR="000A31AA" w:rsidRPr="000A31AA" w:rsidRDefault="00691F16"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Статус лица</w:t>
            </w:r>
          </w:p>
        </w:tc>
      </w:tr>
      <w:tr w:rsidR="000A31AA" w:rsidRPr="000A31AA" w:rsidTr="00691F16">
        <w:tc>
          <w:tcPr>
            <w:tcW w:w="2977" w:type="dxa"/>
          </w:tcPr>
          <w:p w:rsidR="000A31AA" w:rsidRDefault="00691F16"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Информация об оштрафованных лицах</w:t>
            </w:r>
          </w:p>
          <w:p w:rsidR="001F6C74" w:rsidRPr="000A31AA" w:rsidRDefault="001F6C74" w:rsidP="00691F16">
            <w:pPr>
              <w:autoSpaceDE w:val="0"/>
              <w:autoSpaceDN w:val="0"/>
              <w:adjustRightInd w:val="0"/>
              <w:spacing w:line="360" w:lineRule="auto"/>
              <w:rPr>
                <w:rFonts w:ascii="Times New Roman" w:hAnsi="Times New Roman" w:cs="Times New Roman"/>
                <w:color w:val="000000"/>
                <w:sz w:val="24"/>
                <w:szCs w:val="24"/>
              </w:rPr>
            </w:pPr>
          </w:p>
        </w:tc>
        <w:tc>
          <w:tcPr>
            <w:tcW w:w="3119" w:type="dxa"/>
          </w:tcPr>
          <w:p w:rsidR="007C5D5B" w:rsidRPr="007C5D5B" w:rsidRDefault="007C5D5B" w:rsidP="007C5D5B">
            <w:pPr>
              <w:autoSpaceDE w:val="0"/>
              <w:autoSpaceDN w:val="0"/>
              <w:adjustRightInd w:val="0"/>
              <w:spacing w:line="360" w:lineRule="auto"/>
              <w:rPr>
                <w:rFonts w:ascii="Times New Roman" w:hAnsi="Times New Roman" w:cs="Times New Roman"/>
                <w:color w:val="000000"/>
                <w:sz w:val="24"/>
                <w:szCs w:val="24"/>
              </w:rPr>
            </w:pPr>
            <w:r w:rsidRPr="000A31AA">
              <w:rPr>
                <w:rFonts w:ascii="Times New Roman" w:hAnsi="Times New Roman" w:cs="Times New Roman"/>
                <w:color w:val="000000"/>
                <w:sz w:val="24"/>
                <w:szCs w:val="24"/>
              </w:rPr>
              <w:t>Инспектор УВМ МВД</w:t>
            </w:r>
            <w:r w:rsidRPr="007C5D5B">
              <w:rPr>
                <w:rFonts w:ascii="Times New Roman" w:hAnsi="Times New Roman" w:cs="Times New Roman"/>
                <w:color w:val="000000"/>
                <w:sz w:val="24"/>
                <w:szCs w:val="24"/>
              </w:rPr>
              <w:t xml:space="preserve">; </w:t>
            </w:r>
          </w:p>
          <w:p w:rsidR="000A31AA" w:rsidRPr="000A31AA" w:rsidRDefault="007C5D5B"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Уполномоченный сотрудник УВМ МВД</w:t>
            </w:r>
          </w:p>
        </w:tc>
        <w:tc>
          <w:tcPr>
            <w:tcW w:w="4252" w:type="dxa"/>
          </w:tcPr>
          <w:p w:rsidR="007C5D5B" w:rsidRDefault="007C5D5B" w:rsidP="007C5D5B">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Лица на Миграционном учете</w:t>
            </w:r>
          </w:p>
          <w:p w:rsidR="000A31AA" w:rsidRDefault="007C5D5B"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Штрафы на лица</w:t>
            </w:r>
          </w:p>
          <w:p w:rsidR="007C5D5B" w:rsidRDefault="007C5D5B" w:rsidP="007C5D5B">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Иностранные граждане</w:t>
            </w:r>
          </w:p>
          <w:p w:rsidR="007C5D5B" w:rsidRPr="007C5D5B" w:rsidRDefault="007C5D5B"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Паспортные данные </w:t>
            </w:r>
          </w:p>
        </w:tc>
      </w:tr>
      <w:tr w:rsidR="000A31AA" w:rsidRPr="000A31AA" w:rsidTr="00691F16">
        <w:tc>
          <w:tcPr>
            <w:tcW w:w="2977" w:type="dxa"/>
          </w:tcPr>
          <w:p w:rsidR="001F6C74" w:rsidRPr="000A31AA" w:rsidRDefault="00691F16"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Информация об оштрафованных Принимающих сторонах</w:t>
            </w:r>
          </w:p>
        </w:tc>
        <w:tc>
          <w:tcPr>
            <w:tcW w:w="3119" w:type="dxa"/>
          </w:tcPr>
          <w:p w:rsidR="007C5D5B" w:rsidRPr="007C5D5B" w:rsidRDefault="007C5D5B" w:rsidP="007C5D5B">
            <w:pPr>
              <w:autoSpaceDE w:val="0"/>
              <w:autoSpaceDN w:val="0"/>
              <w:adjustRightInd w:val="0"/>
              <w:spacing w:line="360" w:lineRule="auto"/>
              <w:rPr>
                <w:rFonts w:ascii="Times New Roman" w:hAnsi="Times New Roman" w:cs="Times New Roman"/>
                <w:color w:val="000000"/>
                <w:sz w:val="24"/>
                <w:szCs w:val="24"/>
              </w:rPr>
            </w:pPr>
            <w:r w:rsidRPr="000A31AA">
              <w:rPr>
                <w:rFonts w:ascii="Times New Roman" w:hAnsi="Times New Roman" w:cs="Times New Roman"/>
                <w:color w:val="000000"/>
                <w:sz w:val="24"/>
                <w:szCs w:val="24"/>
              </w:rPr>
              <w:t>Инспектор УВМ МВД</w:t>
            </w:r>
            <w:r w:rsidRPr="007C5D5B">
              <w:rPr>
                <w:rFonts w:ascii="Times New Roman" w:hAnsi="Times New Roman" w:cs="Times New Roman"/>
                <w:color w:val="000000"/>
                <w:sz w:val="24"/>
                <w:szCs w:val="24"/>
              </w:rPr>
              <w:t xml:space="preserve">; </w:t>
            </w:r>
          </w:p>
          <w:p w:rsidR="000A31AA" w:rsidRPr="000A31AA" w:rsidRDefault="007C5D5B"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Уполномоченный сотрудник УВМ МВД</w:t>
            </w:r>
          </w:p>
        </w:tc>
        <w:tc>
          <w:tcPr>
            <w:tcW w:w="4252" w:type="dxa"/>
          </w:tcPr>
          <w:p w:rsidR="007C5D5B" w:rsidRDefault="007C5D5B" w:rsidP="007C5D5B">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Штрафы на стороны</w:t>
            </w:r>
          </w:p>
          <w:p w:rsidR="007C5D5B" w:rsidRDefault="007C5D5B" w:rsidP="007C5D5B">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Принимающие стороны</w:t>
            </w:r>
          </w:p>
          <w:p w:rsidR="000A31AA" w:rsidRPr="000A31AA" w:rsidRDefault="000A31AA" w:rsidP="00691F16">
            <w:pPr>
              <w:autoSpaceDE w:val="0"/>
              <w:autoSpaceDN w:val="0"/>
              <w:adjustRightInd w:val="0"/>
              <w:spacing w:line="360" w:lineRule="auto"/>
              <w:rPr>
                <w:rFonts w:ascii="Times New Roman" w:hAnsi="Times New Roman" w:cs="Times New Roman"/>
                <w:color w:val="000000"/>
                <w:sz w:val="24"/>
                <w:szCs w:val="24"/>
              </w:rPr>
            </w:pPr>
          </w:p>
        </w:tc>
      </w:tr>
      <w:tr w:rsidR="000A31AA" w:rsidRPr="000A31AA" w:rsidTr="00691F16">
        <w:tc>
          <w:tcPr>
            <w:tcW w:w="2977" w:type="dxa"/>
          </w:tcPr>
          <w:p w:rsidR="000A31AA" w:rsidRDefault="007C5D5B"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Информация об Уведомлениях</w:t>
            </w:r>
          </w:p>
          <w:p w:rsidR="001F6C74" w:rsidRPr="000A31AA" w:rsidRDefault="001F6C74" w:rsidP="00691F16">
            <w:pPr>
              <w:autoSpaceDE w:val="0"/>
              <w:autoSpaceDN w:val="0"/>
              <w:adjustRightInd w:val="0"/>
              <w:spacing w:line="360" w:lineRule="auto"/>
              <w:rPr>
                <w:rFonts w:ascii="Times New Roman" w:hAnsi="Times New Roman" w:cs="Times New Roman"/>
                <w:color w:val="000000"/>
                <w:sz w:val="24"/>
                <w:szCs w:val="24"/>
              </w:rPr>
            </w:pPr>
          </w:p>
        </w:tc>
        <w:tc>
          <w:tcPr>
            <w:tcW w:w="3119" w:type="dxa"/>
          </w:tcPr>
          <w:p w:rsidR="000A31AA" w:rsidRPr="000A31AA" w:rsidRDefault="007C5D5B"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Уполномоченный сотрудник УВМ МВД</w:t>
            </w:r>
          </w:p>
        </w:tc>
        <w:tc>
          <w:tcPr>
            <w:tcW w:w="4252" w:type="dxa"/>
          </w:tcPr>
          <w:p w:rsidR="000A31AA" w:rsidRDefault="007C5D5B"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Журнал Уведомлений</w:t>
            </w:r>
          </w:p>
          <w:p w:rsidR="007C5D5B" w:rsidRDefault="007C5D5B" w:rsidP="007C5D5B">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Лица на Миграционном учете</w:t>
            </w:r>
          </w:p>
          <w:p w:rsidR="007C5D5B" w:rsidRDefault="007C5D5B" w:rsidP="007C5D5B">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Иностранные граждане</w:t>
            </w:r>
          </w:p>
          <w:p w:rsidR="007C5D5B" w:rsidRPr="000A31AA" w:rsidRDefault="007C5D5B" w:rsidP="00691F16">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Принимающие стороны</w:t>
            </w:r>
          </w:p>
        </w:tc>
      </w:tr>
    </w:tbl>
    <w:p w:rsidR="000A31AA" w:rsidRPr="000A31AA" w:rsidRDefault="000A31AA" w:rsidP="000A31AA">
      <w:pPr>
        <w:autoSpaceDE w:val="0"/>
        <w:autoSpaceDN w:val="0"/>
        <w:adjustRightInd w:val="0"/>
        <w:spacing w:after="0" w:line="360" w:lineRule="auto"/>
        <w:jc w:val="center"/>
        <w:rPr>
          <w:rFonts w:ascii="Times New Roman" w:hAnsi="Times New Roman" w:cs="Times New Roman"/>
          <w:color w:val="000000"/>
          <w:sz w:val="24"/>
          <w:szCs w:val="24"/>
        </w:rPr>
      </w:pPr>
    </w:p>
    <w:p w:rsidR="001E0983" w:rsidRDefault="00503D7C" w:rsidP="009A5258">
      <w:pPr>
        <w:autoSpaceDE w:val="0"/>
        <w:autoSpaceDN w:val="0"/>
        <w:adjustRightInd w:val="0"/>
        <w:spacing w:after="0" w:line="360" w:lineRule="auto"/>
        <w:ind w:firstLine="708"/>
        <w:jc w:val="both"/>
        <w:rPr>
          <w:rFonts w:ascii="Times New Roman" w:hAnsi="Times New Roman" w:cs="Times New Roman"/>
          <w:color w:val="000000"/>
          <w:sz w:val="24"/>
          <w:szCs w:val="24"/>
        </w:rPr>
      </w:pPr>
      <w:r w:rsidRPr="00503D7C">
        <w:rPr>
          <w:rFonts w:ascii="Times New Roman" w:hAnsi="Times New Roman" w:cs="Times New Roman"/>
          <w:noProof/>
          <w:color w:val="000000"/>
          <w:sz w:val="24"/>
          <w:szCs w:val="24"/>
          <w:lang w:eastAsia="ru-RU"/>
        </w:rPr>
        <w:drawing>
          <wp:anchor distT="0" distB="0" distL="114300" distR="114300" simplePos="0" relativeHeight="251671552" behindDoc="0" locked="0" layoutInCell="1" allowOverlap="1" wp14:anchorId="41841C4A" wp14:editId="043E0EA4">
            <wp:simplePos x="0" y="0"/>
            <wp:positionH relativeFrom="margin">
              <wp:posOffset>-405130</wp:posOffset>
            </wp:positionH>
            <wp:positionV relativeFrom="paragraph">
              <wp:posOffset>499110</wp:posOffset>
            </wp:positionV>
            <wp:extent cx="6850380" cy="3273425"/>
            <wp:effectExtent l="0" t="0" r="7620" b="317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0380" cy="3273425"/>
                    </a:xfrm>
                    <a:prstGeom prst="rect">
                      <a:avLst/>
                    </a:prstGeom>
                  </pic:spPr>
                </pic:pic>
              </a:graphicData>
            </a:graphic>
            <wp14:sizeRelH relativeFrom="margin">
              <wp14:pctWidth>0</wp14:pctWidth>
            </wp14:sizeRelH>
            <wp14:sizeRelV relativeFrom="margin">
              <wp14:pctHeight>0</wp14:pctHeight>
            </wp14:sizeRelV>
          </wp:anchor>
        </w:drawing>
      </w:r>
      <w:r w:rsidR="001E0983">
        <w:rPr>
          <w:rFonts w:ascii="Times New Roman" w:hAnsi="Times New Roman" w:cs="Times New Roman"/>
          <w:color w:val="000000"/>
          <w:sz w:val="24"/>
          <w:szCs w:val="24"/>
        </w:rPr>
        <w:t xml:space="preserve">На Рис.4 представлен результат генерации </w:t>
      </w:r>
      <w:r w:rsidR="001E0983">
        <w:rPr>
          <w:rFonts w:ascii="Times New Roman" w:hAnsi="Times New Roman" w:cs="Times New Roman"/>
          <w:color w:val="000000"/>
          <w:sz w:val="24"/>
          <w:szCs w:val="24"/>
          <w:lang w:val="en-US"/>
        </w:rPr>
        <w:t>SQL</w:t>
      </w:r>
      <w:r w:rsidR="001E0983" w:rsidRPr="001E0983">
        <w:rPr>
          <w:rFonts w:ascii="Times New Roman" w:hAnsi="Times New Roman" w:cs="Times New Roman"/>
          <w:color w:val="000000"/>
          <w:sz w:val="24"/>
          <w:szCs w:val="24"/>
        </w:rPr>
        <w:t>-</w:t>
      </w:r>
      <w:r w:rsidR="001E0983">
        <w:rPr>
          <w:rFonts w:ascii="Times New Roman" w:hAnsi="Times New Roman" w:cs="Times New Roman"/>
          <w:color w:val="000000"/>
          <w:sz w:val="24"/>
          <w:szCs w:val="24"/>
        </w:rPr>
        <w:t xml:space="preserve">сценария, а именно: созданная база данных </w:t>
      </w:r>
      <w:r w:rsidR="001E0983">
        <w:rPr>
          <w:rFonts w:ascii="Times New Roman" w:hAnsi="Times New Roman" w:cs="Times New Roman"/>
          <w:color w:val="000000"/>
          <w:sz w:val="24"/>
          <w:szCs w:val="24"/>
          <w:lang w:val="en-US"/>
        </w:rPr>
        <w:t>migreg</w:t>
      </w:r>
      <w:r w:rsidR="001E0983" w:rsidRPr="001E0983">
        <w:rPr>
          <w:rFonts w:ascii="Times New Roman" w:hAnsi="Times New Roman" w:cs="Times New Roman"/>
          <w:color w:val="000000"/>
          <w:sz w:val="24"/>
          <w:szCs w:val="24"/>
        </w:rPr>
        <w:t xml:space="preserve"> </w:t>
      </w:r>
      <w:r w:rsidR="001E0983">
        <w:rPr>
          <w:rFonts w:ascii="Times New Roman" w:hAnsi="Times New Roman" w:cs="Times New Roman"/>
          <w:color w:val="000000"/>
          <w:sz w:val="24"/>
          <w:szCs w:val="24"/>
        </w:rPr>
        <w:t xml:space="preserve">в </w:t>
      </w:r>
      <w:r w:rsidR="001E0983">
        <w:rPr>
          <w:rFonts w:ascii="Times New Roman" w:hAnsi="Times New Roman" w:cs="Times New Roman"/>
          <w:color w:val="000000"/>
          <w:sz w:val="24"/>
          <w:szCs w:val="24"/>
          <w:lang w:val="en-US"/>
        </w:rPr>
        <w:t>SQL</w:t>
      </w:r>
      <w:r w:rsidR="001E0983" w:rsidRPr="001E0983">
        <w:rPr>
          <w:rFonts w:ascii="Times New Roman" w:hAnsi="Times New Roman" w:cs="Times New Roman"/>
          <w:color w:val="000000"/>
          <w:sz w:val="24"/>
          <w:szCs w:val="24"/>
        </w:rPr>
        <w:t xml:space="preserve"> </w:t>
      </w:r>
      <w:r w:rsidR="001E0983">
        <w:rPr>
          <w:rFonts w:ascii="Times New Roman" w:hAnsi="Times New Roman" w:cs="Times New Roman"/>
          <w:color w:val="000000"/>
          <w:sz w:val="24"/>
          <w:szCs w:val="24"/>
          <w:lang w:val="en-US"/>
        </w:rPr>
        <w:t>Server</w:t>
      </w:r>
      <w:r w:rsidR="001E0983">
        <w:rPr>
          <w:rFonts w:ascii="Times New Roman" w:hAnsi="Times New Roman" w:cs="Times New Roman"/>
          <w:color w:val="000000"/>
          <w:sz w:val="24"/>
          <w:szCs w:val="24"/>
        </w:rPr>
        <w:t xml:space="preserve"> и соответствующие таблицы. </w:t>
      </w:r>
    </w:p>
    <w:p w:rsidR="00503D7C" w:rsidRDefault="00503D7C" w:rsidP="009A5258">
      <w:pPr>
        <w:autoSpaceDE w:val="0"/>
        <w:autoSpaceDN w:val="0"/>
        <w:adjustRightInd w:val="0"/>
        <w:spacing w:after="0" w:line="360" w:lineRule="auto"/>
        <w:ind w:firstLine="708"/>
        <w:jc w:val="both"/>
        <w:rPr>
          <w:rFonts w:ascii="Times New Roman" w:hAnsi="Times New Roman" w:cs="Times New Roman"/>
          <w:color w:val="000000"/>
          <w:sz w:val="24"/>
          <w:szCs w:val="24"/>
        </w:rPr>
      </w:pPr>
    </w:p>
    <w:p w:rsidR="001E0983" w:rsidRPr="001E0983" w:rsidRDefault="001E0983" w:rsidP="001E0983">
      <w:pPr>
        <w:spacing w:line="360" w:lineRule="auto"/>
        <w:ind w:firstLine="709"/>
        <w:jc w:val="center"/>
        <w:rPr>
          <w:rFonts w:ascii="Times New Roman" w:hAnsi="Times New Roman" w:cs="Times New Roman"/>
          <w:color w:val="000000"/>
          <w:sz w:val="24"/>
          <w:szCs w:val="24"/>
        </w:rPr>
      </w:pPr>
      <w:r>
        <w:rPr>
          <w:rFonts w:ascii="Times New Roman" w:hAnsi="Times New Roman" w:cs="Times New Roman"/>
          <w:sz w:val="24"/>
          <w:szCs w:val="24"/>
        </w:rPr>
        <w:t>Рисунок 4 - Р</w:t>
      </w:r>
      <w:r>
        <w:rPr>
          <w:rFonts w:ascii="Times New Roman" w:hAnsi="Times New Roman" w:cs="Times New Roman"/>
          <w:color w:val="000000"/>
          <w:sz w:val="24"/>
          <w:szCs w:val="24"/>
        </w:rPr>
        <w:t xml:space="preserve">езультат генерации </w:t>
      </w:r>
      <w:r>
        <w:rPr>
          <w:rFonts w:ascii="Times New Roman" w:hAnsi="Times New Roman" w:cs="Times New Roman"/>
          <w:color w:val="000000"/>
          <w:sz w:val="24"/>
          <w:szCs w:val="24"/>
          <w:lang w:val="en-US"/>
        </w:rPr>
        <w:t>SQL</w:t>
      </w:r>
      <w:r w:rsidRPr="001E0983">
        <w:rPr>
          <w:rFonts w:ascii="Times New Roman" w:hAnsi="Times New Roman" w:cs="Times New Roman"/>
          <w:color w:val="000000"/>
          <w:sz w:val="24"/>
          <w:szCs w:val="24"/>
        </w:rPr>
        <w:t>-</w:t>
      </w:r>
      <w:r>
        <w:rPr>
          <w:rFonts w:ascii="Times New Roman" w:hAnsi="Times New Roman" w:cs="Times New Roman"/>
          <w:color w:val="000000"/>
          <w:sz w:val="24"/>
          <w:szCs w:val="24"/>
        </w:rPr>
        <w:t>сценария</w:t>
      </w:r>
    </w:p>
    <w:p w:rsidR="00746A6A" w:rsidRDefault="00746A6A" w:rsidP="00746A6A">
      <w:pPr>
        <w:autoSpaceDE w:val="0"/>
        <w:autoSpaceDN w:val="0"/>
        <w:adjustRightInd w:val="0"/>
        <w:spacing w:after="0" w:line="360" w:lineRule="auto"/>
        <w:jc w:val="both"/>
        <w:rPr>
          <w:rFonts w:ascii="Times New Roman" w:hAnsi="Times New Roman" w:cs="Times New Roman"/>
          <w:b/>
          <w:color w:val="000000"/>
          <w:sz w:val="24"/>
          <w:szCs w:val="24"/>
        </w:rPr>
      </w:pPr>
      <w:r w:rsidRPr="00746A6A">
        <w:rPr>
          <w:rFonts w:ascii="Times New Roman" w:hAnsi="Times New Roman" w:cs="Times New Roman"/>
          <w:b/>
          <w:color w:val="000000"/>
          <w:sz w:val="24"/>
          <w:szCs w:val="24"/>
        </w:rPr>
        <w:t xml:space="preserve">Сгенерированный </w:t>
      </w:r>
      <w:r w:rsidRPr="00746A6A">
        <w:rPr>
          <w:rFonts w:ascii="Times New Roman" w:hAnsi="Times New Roman" w:cs="Times New Roman"/>
          <w:b/>
          <w:color w:val="000000"/>
          <w:sz w:val="24"/>
          <w:szCs w:val="24"/>
          <w:lang w:val="en-US"/>
        </w:rPr>
        <w:t>SQL</w:t>
      </w:r>
      <w:r w:rsidRPr="00746A6A">
        <w:rPr>
          <w:rFonts w:ascii="Times New Roman" w:hAnsi="Times New Roman" w:cs="Times New Roman"/>
          <w:b/>
          <w:color w:val="000000"/>
          <w:sz w:val="24"/>
          <w:szCs w:val="24"/>
        </w:rPr>
        <w:t>-сценарий для реализации структуры</w:t>
      </w:r>
      <w:r w:rsidR="009A5258">
        <w:rPr>
          <w:rFonts w:ascii="Times New Roman" w:hAnsi="Times New Roman" w:cs="Times New Roman"/>
          <w:b/>
          <w:color w:val="000000"/>
          <w:sz w:val="24"/>
          <w:szCs w:val="24"/>
        </w:rPr>
        <w:t xml:space="preserve"> базы данных</w:t>
      </w:r>
      <w:r w:rsidR="009A5258" w:rsidRPr="009A5258">
        <w:rPr>
          <w:rFonts w:ascii="Times New Roman" w:hAnsi="Times New Roman" w:cs="Times New Roman"/>
          <w:b/>
          <w:color w:val="000000"/>
          <w:sz w:val="24"/>
          <w:szCs w:val="24"/>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Hosts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FIO_name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ID_host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date_of_birth_registration datetime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passport_series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passport_number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XPKHosts PRIMARY KEY  NONCLUSTERED (ID_host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Fines_on_hosts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ID_fined_host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summa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fine_status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reason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ID_host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XPKFines_on_hosts PRIMARY KEY  CLUSTERED (ID_fined_host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R_100 FOREIGN KEY (ID_host) REFERENCES Hosts(ID_host)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XIF1Fines_on_hosts ON Fines_on_hosts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ID_host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Regions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ID_region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name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XPKRegions PRIMARY KEY  NONCLUSTERED (ID_region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Cities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ID_city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name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ID_region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XPKCities PRIMARY KEY  CLUSTERED (ID_city ASC,ID_region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R_84 FOREIGN KEY (ID_region) REFERENCES Regions(ID_region)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XIF1Cities ON Cities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ID_region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Streets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ID_street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name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ID_city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ID_region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XPKStreets PRIMARY KEY  CLUSTERED (ID_street ASC,ID_city ASC,ID_region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R_85 FOREIGN KEY (ID_city,ID_region) REFERENCES Cities(ID_city,ID_region)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XIF1Streets ON Streets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ID_city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ID_region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Grazhdanstva</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name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ID_grazhdanstva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XPKGrazhdanstva PRIMARY KEY  NONCLUSTERED (ID_grazhdanstva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In_grazhdane</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surname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name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otchestvo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date_of_birth        datetime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place_of_birth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sex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profession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phone_number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ID_grazhdanstva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XPKIn_grazhdane PRIMARY KEY  CLUSTERED (ID_in_gr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R_86 FOREIGN KEY (ID_grazhdanstva) REFERENCES Grazhdanstva(ID_grazhdanstva)</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XIF1In_grazhdane ON In_grazhdane</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ID_grazhdanstva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Faces_status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ID_face_status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face_status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XPKFaces_status PRIMARY KEY  NONCLUSTERED (ID_face_status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Faces_on_migreg</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ID_face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house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corpus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flat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until                datetime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ID_street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ID_city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ID_region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ID_face_status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XPKFaces_on_migreg PRIMARY KEY  CLUSTERED (ID_face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R_87 FOREIGN KEY (ID_street,ID_city,ID_region) REFERENCES Streets(ID_street,ID_city,ID_region)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CONSTRAINT R_88 FOREIGN KEY (ID_in_gr) REFERENCES In_grazhdane(ID_in_gr)</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CONSTRAINT R_89 FOREIGN KEY (ID_face_status) REFERENCES Faces_status(ID_face_status)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XIF1Faces_on_migreg ON Faces_on_migreg</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ID_street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ID_city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ID_region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XIF2Faces_on_migreg ON Faces_on_migreg</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XIF3Faces_on_migreg ON Faces_on_migreg</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ID_face_status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Fines_on_faces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ID_fined_face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summa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fine_status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ID_face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XPKFines_on_faces PRIMARY KEY  CLUSTERED (ID_fined_face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R_96 FOREIGN KEY (ID_face) REFERENCES Faces_on_migreg(ID_face)</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XIF1Fines_on_faces ON Fines_on_faces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ID_face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Status_Uv</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ID_status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name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XPKStatus_Uv PRIMARY KEY  NONCLUSTERED (ID_status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Journal_Uv</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K__number_Uv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K_data_podachi       datetime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ID_face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ID_status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ID_host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XPKJournal_Uv PRIMARY KEY  CLUSTERED (K__number_Uv ASC,K_data_podachi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R_97 FOREIGN KEY (ID_face) REFERENCES Faces_on_migreg(ID_face)</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CONSTRAINT R_98 FOREIGN KEY (ID_status) REFERENCES Status_Uv(ID_status)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CONSTRAINT R_99 FOREIGN KEY (ID_host) REFERENCES Hosts(ID_host)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XIF1Journal_Uv ON Journal_Uv</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ID_face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XIF2Journal_Uv ON Journal_Uv</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ID_status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XIF3Journal_Uv ON Journal_Uv</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ID_host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Passport_data</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K_passport_number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kem_vidan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data_vidachi         datetime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srok_deistviya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XPKPassport_data PRIMARY KEY  CLUSTERED (K_passport_number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R_95 FOREIGN KEY (ID_in_gr) REFERENCES In_grazhdane(ID_in_gr)</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XIF1Passport_data ON Passport_data</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Vizas</w:t>
      </w:r>
    </w:p>
    <w:p w:rsidR="00503D7C" w:rsidRPr="00970ADD" w:rsidRDefault="00503D7C" w:rsidP="00503D7C">
      <w:pPr>
        <w:autoSpaceDE w:val="0"/>
        <w:autoSpaceDN w:val="0"/>
        <w:adjustRightInd w:val="0"/>
        <w:spacing w:after="0" w:line="240" w:lineRule="auto"/>
        <w:rPr>
          <w:rFonts w:ascii="Consolas" w:hAnsi="Consolas" w:cs="Consolas"/>
          <w:sz w:val="20"/>
          <w:szCs w:val="20"/>
          <w:lang w:val="en-US"/>
        </w:rPr>
      </w:pPr>
      <w:r w:rsidRPr="00970ADD">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970ADD">
        <w:rPr>
          <w:rFonts w:ascii="Consolas" w:hAnsi="Consolas" w:cs="Consolas"/>
          <w:sz w:val="20"/>
          <w:szCs w:val="20"/>
          <w:lang w:val="en-US"/>
        </w:rPr>
        <w:tab/>
      </w:r>
      <w:r w:rsidRPr="00503D7C">
        <w:rPr>
          <w:rFonts w:ascii="Consolas" w:hAnsi="Consolas" w:cs="Consolas"/>
          <w:sz w:val="20"/>
          <w:szCs w:val="20"/>
          <w:lang w:val="en-US"/>
        </w:rPr>
        <w:t>K_viza_number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data_vidachi         datetime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category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target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viza_identificator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srok_deistviya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XPKVizas PRIMARY KEY  CLUSTERED (K_viza_number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R_92 FOREIGN KEY (ID_in_gr) REFERENCES In_grazhdane(ID_in_gr)</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XIF1Vizas ON Vizas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TABLE Mig_cards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00970ADD">
        <w:rPr>
          <w:rFonts w:ascii="Consolas" w:hAnsi="Consolas" w:cs="Consolas"/>
          <w:sz w:val="20"/>
          <w:szCs w:val="20"/>
          <w:lang w:val="en-US"/>
        </w:rPr>
        <w:t>K</w:t>
      </w:r>
      <w:r w:rsidRPr="00503D7C">
        <w:rPr>
          <w:rFonts w:ascii="Consolas" w:hAnsi="Consolas" w:cs="Consolas"/>
          <w:sz w:val="20"/>
          <w:szCs w:val="20"/>
          <w:lang w:val="en-US"/>
        </w:rPr>
        <w:t>_mig_card_number    integer  NOT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KPP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sposob_peresecheniya_granici varchar(20)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arrival_date         datetime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srok_prebivaniya     datetime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integer  NULL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XPKMig_cards PRIMARY KEY  CLUSTERED (</w:t>
      </w:r>
      <w:bookmarkStart w:id="0" w:name="_GoBack"/>
      <w:r w:rsidR="00970ADD">
        <w:rPr>
          <w:rFonts w:ascii="Consolas" w:hAnsi="Consolas" w:cs="Consolas"/>
          <w:sz w:val="20"/>
          <w:szCs w:val="20"/>
          <w:lang w:val="en-US"/>
        </w:rPr>
        <w:t>K</w:t>
      </w:r>
      <w:bookmarkEnd w:id="0"/>
      <w:r w:rsidRPr="00503D7C">
        <w:rPr>
          <w:rFonts w:ascii="Consolas" w:hAnsi="Consolas" w:cs="Consolas"/>
          <w:sz w:val="20"/>
          <w:szCs w:val="20"/>
          <w:lang w:val="en-US"/>
        </w:rPr>
        <w:t>_mig_card_number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CONSTRAINT R_90 FOREIGN KEY (ID_in_gr) REFERENCES In_grazhdane(ID_in_gr)</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DELETE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r>
      <w:r w:rsidRPr="00503D7C">
        <w:rPr>
          <w:rFonts w:ascii="Consolas" w:hAnsi="Consolas" w:cs="Consolas"/>
          <w:sz w:val="20"/>
          <w:szCs w:val="20"/>
          <w:lang w:val="en-US"/>
        </w:rPr>
        <w:tab/>
        <w:t>ON UPDATE NO ACTION</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CREATE NONCLUSTERED INDEX XIF1Mig_cards ON Mig_cards</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 xml:space="preserve">( </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ab/>
        <w:t>ID_in_gr              ASC</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r w:rsidRPr="00503D7C">
        <w:rPr>
          <w:rFonts w:ascii="Consolas" w:hAnsi="Consolas" w:cs="Consolas"/>
          <w:sz w:val="20"/>
          <w:szCs w:val="20"/>
          <w:lang w:val="en-US"/>
        </w:rPr>
        <w:t>go</w:t>
      </w: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Default="00503D7C" w:rsidP="00503D7C">
      <w:pPr>
        <w:autoSpaceDE w:val="0"/>
        <w:autoSpaceDN w:val="0"/>
        <w:adjustRightInd w:val="0"/>
        <w:spacing w:after="0" w:line="240" w:lineRule="auto"/>
        <w:rPr>
          <w:rFonts w:ascii="Consolas" w:hAnsi="Consolas" w:cs="Consolas"/>
          <w:sz w:val="20"/>
          <w:szCs w:val="20"/>
          <w:lang w:val="en-US"/>
        </w:rPr>
      </w:pPr>
    </w:p>
    <w:p w:rsidR="00503D7C" w:rsidRPr="00503D7C" w:rsidRDefault="00503D7C" w:rsidP="00503D7C">
      <w:pPr>
        <w:autoSpaceDE w:val="0"/>
        <w:autoSpaceDN w:val="0"/>
        <w:adjustRightInd w:val="0"/>
        <w:spacing w:after="0" w:line="240" w:lineRule="auto"/>
        <w:rPr>
          <w:rFonts w:ascii="Consolas" w:hAnsi="Consolas" w:cs="Consolas"/>
          <w:sz w:val="20"/>
          <w:szCs w:val="20"/>
          <w:lang w:val="en-US"/>
        </w:rPr>
      </w:pPr>
    </w:p>
    <w:p w:rsidR="009219E6" w:rsidRPr="00503D7C" w:rsidRDefault="009219E6" w:rsidP="005F5B63">
      <w:pPr>
        <w:pStyle w:val="CSITPlaneText"/>
        <w:spacing w:after="0" w:line="360" w:lineRule="auto"/>
        <w:rPr>
          <w:b/>
          <w:sz w:val="24"/>
          <w:szCs w:val="24"/>
          <w:lang w:val="en-US"/>
        </w:rPr>
      </w:pPr>
      <w:r w:rsidRPr="009A5258">
        <w:rPr>
          <w:b/>
          <w:sz w:val="24"/>
          <w:szCs w:val="24"/>
          <w:lang w:val="ru-RU"/>
        </w:rPr>
        <w:t>Вывод</w:t>
      </w:r>
    </w:p>
    <w:p w:rsidR="00380998" w:rsidRPr="009A5258" w:rsidRDefault="001E0983" w:rsidP="009A5258">
      <w:pPr>
        <w:autoSpaceDE w:val="0"/>
        <w:autoSpaceDN w:val="0"/>
        <w:adjustRightInd w:val="0"/>
        <w:spacing w:after="0" w:line="360" w:lineRule="auto"/>
        <w:ind w:firstLine="708"/>
        <w:jc w:val="both"/>
        <w:rPr>
          <w:rFonts w:ascii="Times New Roman" w:hAnsi="Times New Roman" w:cs="Times New Roman"/>
          <w:color w:val="000000"/>
          <w:sz w:val="24"/>
          <w:szCs w:val="24"/>
        </w:rPr>
      </w:pPr>
      <w:r w:rsidRPr="009A5258">
        <w:rPr>
          <w:rFonts w:ascii="Times New Roman" w:hAnsi="Times New Roman" w:cs="Times New Roman"/>
          <w:sz w:val="24"/>
          <w:szCs w:val="24"/>
        </w:rPr>
        <w:t xml:space="preserve">Разработали результирующую логическую модель данных диаграммы «сущность-связь» </w:t>
      </w:r>
      <w:r w:rsidR="009A5258" w:rsidRPr="009A5258">
        <w:rPr>
          <w:rFonts w:ascii="Times New Roman" w:hAnsi="Times New Roman" w:cs="Times New Roman"/>
          <w:sz w:val="24"/>
          <w:szCs w:val="24"/>
        </w:rPr>
        <w:t xml:space="preserve">(Рис.1) </w:t>
      </w:r>
      <w:r w:rsidRPr="009A5258">
        <w:rPr>
          <w:rFonts w:ascii="Times New Roman" w:hAnsi="Times New Roman" w:cs="Times New Roman"/>
          <w:sz w:val="24"/>
          <w:szCs w:val="24"/>
        </w:rPr>
        <w:t xml:space="preserve">для разрабатываемой информационной системы. Привели ее к 3НФ, определились с составом первичных ключевых полей. Выбрали СУБД </w:t>
      </w:r>
      <w:r w:rsidRPr="009A5258">
        <w:rPr>
          <w:rFonts w:ascii="Times New Roman" w:hAnsi="Times New Roman" w:cs="Times New Roman"/>
          <w:sz w:val="24"/>
          <w:szCs w:val="24"/>
          <w:lang w:val="en-US"/>
        </w:rPr>
        <w:t>MS</w:t>
      </w:r>
      <w:r w:rsidRPr="009A5258">
        <w:rPr>
          <w:rFonts w:ascii="Times New Roman" w:hAnsi="Times New Roman" w:cs="Times New Roman"/>
          <w:sz w:val="24"/>
          <w:szCs w:val="24"/>
        </w:rPr>
        <w:t xml:space="preserve"> </w:t>
      </w:r>
      <w:r w:rsidRPr="009A5258">
        <w:rPr>
          <w:rFonts w:ascii="Times New Roman" w:hAnsi="Times New Roman" w:cs="Times New Roman"/>
          <w:sz w:val="24"/>
          <w:szCs w:val="24"/>
          <w:lang w:val="en-US"/>
        </w:rPr>
        <w:t>SQL</w:t>
      </w:r>
      <w:r w:rsidRPr="009A5258">
        <w:rPr>
          <w:rFonts w:ascii="Times New Roman" w:hAnsi="Times New Roman" w:cs="Times New Roman"/>
          <w:sz w:val="24"/>
          <w:szCs w:val="24"/>
        </w:rPr>
        <w:t xml:space="preserve"> </w:t>
      </w:r>
      <w:r w:rsidRPr="009A5258">
        <w:rPr>
          <w:rFonts w:ascii="Times New Roman" w:hAnsi="Times New Roman" w:cs="Times New Roman"/>
          <w:sz w:val="24"/>
          <w:szCs w:val="24"/>
          <w:lang w:val="en-US"/>
        </w:rPr>
        <w:t>Server</w:t>
      </w:r>
      <w:r w:rsidRPr="009A5258">
        <w:rPr>
          <w:rFonts w:ascii="Times New Roman" w:hAnsi="Times New Roman" w:cs="Times New Roman"/>
          <w:sz w:val="24"/>
          <w:szCs w:val="24"/>
        </w:rPr>
        <w:t xml:space="preserve">. </w:t>
      </w:r>
      <w:r w:rsidR="009A5258" w:rsidRPr="009A5258">
        <w:rPr>
          <w:rFonts w:ascii="Times New Roman" w:eastAsia="Times New Roman" w:hAnsi="Times New Roman" w:cs="Times New Roman"/>
          <w:sz w:val="24"/>
          <w:szCs w:val="24"/>
        </w:rPr>
        <w:t xml:space="preserve">С учетом особенностей выбранной СУБД разработали </w:t>
      </w:r>
      <w:r w:rsidR="009A5258" w:rsidRPr="009A5258">
        <w:rPr>
          <w:rFonts w:ascii="Times New Roman" w:hAnsi="Times New Roman" w:cs="Times New Roman"/>
          <w:sz w:val="24"/>
          <w:szCs w:val="24"/>
          <w:lang w:val="en-US"/>
        </w:rPr>
        <w:t>ER</w:t>
      </w:r>
      <w:r w:rsidR="009A5258" w:rsidRPr="009A5258">
        <w:rPr>
          <w:rFonts w:ascii="Times New Roman" w:hAnsi="Times New Roman" w:cs="Times New Roman"/>
          <w:sz w:val="24"/>
          <w:szCs w:val="24"/>
        </w:rPr>
        <w:t>-диаграмму физического уровня, которая представлена на Рис.2. Для удобства работы с базой данных были созданы представления</w:t>
      </w:r>
      <w:r w:rsidR="009A5258" w:rsidRPr="009A5258">
        <w:rPr>
          <w:rFonts w:ascii="Times New Roman" w:hAnsi="Times New Roman" w:cs="Times New Roman"/>
          <w:color w:val="000000"/>
          <w:sz w:val="24"/>
          <w:szCs w:val="24"/>
        </w:rPr>
        <w:t xml:space="preserve">, указанные в Таблице 1. На Рис.4 представлен результат генерации </w:t>
      </w:r>
      <w:r w:rsidR="009A5258" w:rsidRPr="009A5258">
        <w:rPr>
          <w:rFonts w:ascii="Times New Roman" w:hAnsi="Times New Roman" w:cs="Times New Roman"/>
          <w:color w:val="000000"/>
          <w:sz w:val="24"/>
          <w:szCs w:val="24"/>
          <w:lang w:val="en-US"/>
        </w:rPr>
        <w:t>SQL</w:t>
      </w:r>
      <w:r w:rsidR="009A5258" w:rsidRPr="009A5258">
        <w:rPr>
          <w:rFonts w:ascii="Times New Roman" w:hAnsi="Times New Roman" w:cs="Times New Roman"/>
          <w:color w:val="000000"/>
          <w:sz w:val="24"/>
          <w:szCs w:val="24"/>
        </w:rPr>
        <w:t xml:space="preserve">-сценария, а именно: созданная база данных </w:t>
      </w:r>
      <w:r w:rsidR="009A5258" w:rsidRPr="009A5258">
        <w:rPr>
          <w:rFonts w:ascii="Times New Roman" w:hAnsi="Times New Roman" w:cs="Times New Roman"/>
          <w:color w:val="000000"/>
          <w:sz w:val="24"/>
          <w:szCs w:val="24"/>
          <w:lang w:val="en-US"/>
        </w:rPr>
        <w:t>migreg</w:t>
      </w:r>
      <w:r w:rsidR="009A5258" w:rsidRPr="009A5258">
        <w:rPr>
          <w:rFonts w:ascii="Times New Roman" w:hAnsi="Times New Roman" w:cs="Times New Roman"/>
          <w:color w:val="000000"/>
          <w:sz w:val="24"/>
          <w:szCs w:val="24"/>
        </w:rPr>
        <w:t xml:space="preserve"> в </w:t>
      </w:r>
      <w:r w:rsidR="009A5258" w:rsidRPr="009A5258">
        <w:rPr>
          <w:rFonts w:ascii="Times New Roman" w:hAnsi="Times New Roman" w:cs="Times New Roman"/>
          <w:color w:val="000000"/>
          <w:sz w:val="24"/>
          <w:szCs w:val="24"/>
          <w:lang w:val="en-US"/>
        </w:rPr>
        <w:t>MS</w:t>
      </w:r>
      <w:r w:rsidR="009A5258" w:rsidRPr="009A5258">
        <w:rPr>
          <w:rFonts w:ascii="Times New Roman" w:hAnsi="Times New Roman" w:cs="Times New Roman"/>
          <w:color w:val="000000"/>
          <w:sz w:val="24"/>
          <w:szCs w:val="24"/>
        </w:rPr>
        <w:t xml:space="preserve"> </w:t>
      </w:r>
      <w:r w:rsidR="009A5258" w:rsidRPr="009A5258">
        <w:rPr>
          <w:rFonts w:ascii="Times New Roman" w:hAnsi="Times New Roman" w:cs="Times New Roman"/>
          <w:color w:val="000000"/>
          <w:sz w:val="24"/>
          <w:szCs w:val="24"/>
          <w:lang w:val="en-US"/>
        </w:rPr>
        <w:t>SQL</w:t>
      </w:r>
      <w:r w:rsidR="009A5258" w:rsidRPr="009A5258">
        <w:rPr>
          <w:rFonts w:ascii="Times New Roman" w:hAnsi="Times New Roman" w:cs="Times New Roman"/>
          <w:color w:val="000000"/>
          <w:sz w:val="24"/>
          <w:szCs w:val="24"/>
        </w:rPr>
        <w:t xml:space="preserve"> </w:t>
      </w:r>
      <w:r w:rsidR="009A5258" w:rsidRPr="009A5258">
        <w:rPr>
          <w:rFonts w:ascii="Times New Roman" w:hAnsi="Times New Roman" w:cs="Times New Roman"/>
          <w:color w:val="000000"/>
          <w:sz w:val="24"/>
          <w:szCs w:val="24"/>
          <w:lang w:val="en-US"/>
        </w:rPr>
        <w:t>Server</w:t>
      </w:r>
      <w:r w:rsidR="009A5258" w:rsidRPr="009A5258">
        <w:rPr>
          <w:rFonts w:ascii="Times New Roman" w:hAnsi="Times New Roman" w:cs="Times New Roman"/>
          <w:color w:val="000000"/>
          <w:sz w:val="24"/>
          <w:szCs w:val="24"/>
        </w:rPr>
        <w:t xml:space="preserve"> и соответствующие таблицы. </w:t>
      </w:r>
    </w:p>
    <w:sectPr w:rsidR="00380998" w:rsidRPr="009A5258" w:rsidSect="005E6762">
      <w:type w:val="continuous"/>
      <w:pgSz w:w="11906" w:h="16838"/>
      <w:pgMar w:top="1134"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F47" w:rsidRDefault="00856F47" w:rsidP="00380998">
      <w:pPr>
        <w:spacing w:after="0" w:line="240" w:lineRule="auto"/>
      </w:pPr>
      <w:r>
        <w:separator/>
      </w:r>
    </w:p>
  </w:endnote>
  <w:endnote w:type="continuationSeparator" w:id="0">
    <w:p w:rsidR="00856F47" w:rsidRDefault="00856F47" w:rsidP="0038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F47" w:rsidRDefault="00856F47" w:rsidP="00380998">
      <w:pPr>
        <w:spacing w:after="0" w:line="240" w:lineRule="auto"/>
      </w:pPr>
      <w:r>
        <w:separator/>
      </w:r>
    </w:p>
  </w:footnote>
  <w:footnote w:type="continuationSeparator" w:id="0">
    <w:p w:rsidR="00856F47" w:rsidRDefault="00856F47" w:rsidP="00380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F4E54"/>
    <w:multiLevelType w:val="multilevel"/>
    <w:tmpl w:val="41D4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31604B"/>
    <w:multiLevelType w:val="hybridMultilevel"/>
    <w:tmpl w:val="AD2279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0B1559"/>
    <w:multiLevelType w:val="multilevel"/>
    <w:tmpl w:val="7B20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A05ECA"/>
    <w:multiLevelType w:val="hybridMultilevel"/>
    <w:tmpl w:val="7C9CDC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945DAB"/>
    <w:multiLevelType w:val="hybridMultilevel"/>
    <w:tmpl w:val="890895A8"/>
    <w:lvl w:ilvl="0" w:tplc="04190001">
      <w:start w:val="1"/>
      <w:numFmt w:val="bullet"/>
      <w:lvlText w:val=""/>
      <w:lvlJc w:val="left"/>
      <w:pPr>
        <w:ind w:left="816" w:hanging="360"/>
      </w:pPr>
      <w:rPr>
        <w:rFonts w:ascii="Symbol" w:hAnsi="Symbol" w:hint="default"/>
      </w:rPr>
    </w:lvl>
    <w:lvl w:ilvl="1" w:tplc="04190003" w:tentative="1">
      <w:start w:val="1"/>
      <w:numFmt w:val="bullet"/>
      <w:lvlText w:val="o"/>
      <w:lvlJc w:val="left"/>
      <w:pPr>
        <w:ind w:left="1536" w:hanging="360"/>
      </w:pPr>
      <w:rPr>
        <w:rFonts w:ascii="Courier New" w:hAnsi="Courier New" w:cs="Courier New" w:hint="default"/>
      </w:rPr>
    </w:lvl>
    <w:lvl w:ilvl="2" w:tplc="04190005" w:tentative="1">
      <w:start w:val="1"/>
      <w:numFmt w:val="bullet"/>
      <w:lvlText w:val=""/>
      <w:lvlJc w:val="left"/>
      <w:pPr>
        <w:ind w:left="2256" w:hanging="360"/>
      </w:pPr>
      <w:rPr>
        <w:rFonts w:ascii="Wingdings" w:hAnsi="Wingdings" w:hint="default"/>
      </w:rPr>
    </w:lvl>
    <w:lvl w:ilvl="3" w:tplc="04190001" w:tentative="1">
      <w:start w:val="1"/>
      <w:numFmt w:val="bullet"/>
      <w:lvlText w:val=""/>
      <w:lvlJc w:val="left"/>
      <w:pPr>
        <w:ind w:left="2976" w:hanging="360"/>
      </w:pPr>
      <w:rPr>
        <w:rFonts w:ascii="Symbol" w:hAnsi="Symbol" w:hint="default"/>
      </w:rPr>
    </w:lvl>
    <w:lvl w:ilvl="4" w:tplc="04190003" w:tentative="1">
      <w:start w:val="1"/>
      <w:numFmt w:val="bullet"/>
      <w:lvlText w:val="o"/>
      <w:lvlJc w:val="left"/>
      <w:pPr>
        <w:ind w:left="3696" w:hanging="360"/>
      </w:pPr>
      <w:rPr>
        <w:rFonts w:ascii="Courier New" w:hAnsi="Courier New" w:cs="Courier New" w:hint="default"/>
      </w:rPr>
    </w:lvl>
    <w:lvl w:ilvl="5" w:tplc="04190005" w:tentative="1">
      <w:start w:val="1"/>
      <w:numFmt w:val="bullet"/>
      <w:lvlText w:val=""/>
      <w:lvlJc w:val="left"/>
      <w:pPr>
        <w:ind w:left="4416" w:hanging="360"/>
      </w:pPr>
      <w:rPr>
        <w:rFonts w:ascii="Wingdings" w:hAnsi="Wingdings" w:hint="default"/>
      </w:rPr>
    </w:lvl>
    <w:lvl w:ilvl="6" w:tplc="04190001" w:tentative="1">
      <w:start w:val="1"/>
      <w:numFmt w:val="bullet"/>
      <w:lvlText w:val=""/>
      <w:lvlJc w:val="left"/>
      <w:pPr>
        <w:ind w:left="5136" w:hanging="360"/>
      </w:pPr>
      <w:rPr>
        <w:rFonts w:ascii="Symbol" w:hAnsi="Symbol" w:hint="default"/>
      </w:rPr>
    </w:lvl>
    <w:lvl w:ilvl="7" w:tplc="04190003" w:tentative="1">
      <w:start w:val="1"/>
      <w:numFmt w:val="bullet"/>
      <w:lvlText w:val="o"/>
      <w:lvlJc w:val="left"/>
      <w:pPr>
        <w:ind w:left="5856" w:hanging="360"/>
      </w:pPr>
      <w:rPr>
        <w:rFonts w:ascii="Courier New" w:hAnsi="Courier New" w:cs="Courier New" w:hint="default"/>
      </w:rPr>
    </w:lvl>
    <w:lvl w:ilvl="8" w:tplc="04190005" w:tentative="1">
      <w:start w:val="1"/>
      <w:numFmt w:val="bullet"/>
      <w:lvlText w:val=""/>
      <w:lvlJc w:val="left"/>
      <w:pPr>
        <w:ind w:left="6576" w:hanging="360"/>
      </w:pPr>
      <w:rPr>
        <w:rFonts w:ascii="Wingdings" w:hAnsi="Wingdings" w:hint="default"/>
      </w:rPr>
    </w:lvl>
  </w:abstractNum>
  <w:abstractNum w:abstractNumId="5" w15:restartNumberingAfterBreak="0">
    <w:nsid w:val="6FE622DA"/>
    <w:multiLevelType w:val="hybridMultilevel"/>
    <w:tmpl w:val="F7CE63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0BB7A49"/>
    <w:multiLevelType w:val="hybridMultilevel"/>
    <w:tmpl w:val="7F1244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A36951"/>
    <w:multiLevelType w:val="hybridMultilevel"/>
    <w:tmpl w:val="409E4D58"/>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num w:numId="1">
    <w:abstractNumId w:val="6"/>
  </w:num>
  <w:num w:numId="2">
    <w:abstractNumId w:val="1"/>
  </w:num>
  <w:num w:numId="3">
    <w:abstractNumId w:val="7"/>
  </w:num>
  <w:num w:numId="4">
    <w:abstractNumId w:val="4"/>
  </w:num>
  <w:num w:numId="5">
    <w:abstractNumId w:val="3"/>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8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8B"/>
    <w:rsid w:val="00026E5E"/>
    <w:rsid w:val="000406A4"/>
    <w:rsid w:val="00060D38"/>
    <w:rsid w:val="0006343C"/>
    <w:rsid w:val="00067B57"/>
    <w:rsid w:val="00091867"/>
    <w:rsid w:val="000A1F8F"/>
    <w:rsid w:val="000A31AA"/>
    <w:rsid w:val="000C445A"/>
    <w:rsid w:val="000E2B85"/>
    <w:rsid w:val="000F4EF0"/>
    <w:rsid w:val="00111B80"/>
    <w:rsid w:val="001350F1"/>
    <w:rsid w:val="00163E4F"/>
    <w:rsid w:val="001E0983"/>
    <w:rsid w:val="001F295E"/>
    <w:rsid w:val="001F6C74"/>
    <w:rsid w:val="00222BE3"/>
    <w:rsid w:val="00241E8B"/>
    <w:rsid w:val="00244EEE"/>
    <w:rsid w:val="002451B5"/>
    <w:rsid w:val="002C25FF"/>
    <w:rsid w:val="002E1922"/>
    <w:rsid w:val="00312D63"/>
    <w:rsid w:val="003423FB"/>
    <w:rsid w:val="0036633D"/>
    <w:rsid w:val="00380998"/>
    <w:rsid w:val="00397F6A"/>
    <w:rsid w:val="003A0D9E"/>
    <w:rsid w:val="003B13B9"/>
    <w:rsid w:val="003B6B04"/>
    <w:rsid w:val="003C35C0"/>
    <w:rsid w:val="003D3FBC"/>
    <w:rsid w:val="003D7CC1"/>
    <w:rsid w:val="003F7D6A"/>
    <w:rsid w:val="004253E9"/>
    <w:rsid w:val="00432A0E"/>
    <w:rsid w:val="00447E44"/>
    <w:rsid w:val="004533D4"/>
    <w:rsid w:val="00465CB1"/>
    <w:rsid w:val="00491602"/>
    <w:rsid w:val="004E1A15"/>
    <w:rsid w:val="004E63D3"/>
    <w:rsid w:val="004F281B"/>
    <w:rsid w:val="00503D7C"/>
    <w:rsid w:val="00527ED1"/>
    <w:rsid w:val="00543B4B"/>
    <w:rsid w:val="005957E8"/>
    <w:rsid w:val="005A21C2"/>
    <w:rsid w:val="005E2167"/>
    <w:rsid w:val="005E46B7"/>
    <w:rsid w:val="005E5132"/>
    <w:rsid w:val="005E6762"/>
    <w:rsid w:val="005F5B63"/>
    <w:rsid w:val="006001ED"/>
    <w:rsid w:val="006408F6"/>
    <w:rsid w:val="006566BE"/>
    <w:rsid w:val="00665001"/>
    <w:rsid w:val="00672C71"/>
    <w:rsid w:val="00684D55"/>
    <w:rsid w:val="00691F16"/>
    <w:rsid w:val="006A1126"/>
    <w:rsid w:val="006E078D"/>
    <w:rsid w:val="00744386"/>
    <w:rsid w:val="00746A6A"/>
    <w:rsid w:val="007637EE"/>
    <w:rsid w:val="00770CA0"/>
    <w:rsid w:val="007737F2"/>
    <w:rsid w:val="007B758F"/>
    <w:rsid w:val="007C5D5B"/>
    <w:rsid w:val="007E3214"/>
    <w:rsid w:val="007F167D"/>
    <w:rsid w:val="008074B9"/>
    <w:rsid w:val="00823B38"/>
    <w:rsid w:val="00856F47"/>
    <w:rsid w:val="008B4ACF"/>
    <w:rsid w:val="008D481A"/>
    <w:rsid w:val="00917D31"/>
    <w:rsid w:val="009219E6"/>
    <w:rsid w:val="00931897"/>
    <w:rsid w:val="00955097"/>
    <w:rsid w:val="00960512"/>
    <w:rsid w:val="00967C57"/>
    <w:rsid w:val="00970ADD"/>
    <w:rsid w:val="009A5258"/>
    <w:rsid w:val="009A6DF5"/>
    <w:rsid w:val="009B3A11"/>
    <w:rsid w:val="009D3933"/>
    <w:rsid w:val="00A33988"/>
    <w:rsid w:val="00AC624C"/>
    <w:rsid w:val="00AD1844"/>
    <w:rsid w:val="00AE55E9"/>
    <w:rsid w:val="00AE5690"/>
    <w:rsid w:val="00AF4822"/>
    <w:rsid w:val="00B070C7"/>
    <w:rsid w:val="00B44B99"/>
    <w:rsid w:val="00B46AAA"/>
    <w:rsid w:val="00B60C9A"/>
    <w:rsid w:val="00BA2C38"/>
    <w:rsid w:val="00BE1E14"/>
    <w:rsid w:val="00C51435"/>
    <w:rsid w:val="00C94857"/>
    <w:rsid w:val="00CA1041"/>
    <w:rsid w:val="00CB63EE"/>
    <w:rsid w:val="00CF085D"/>
    <w:rsid w:val="00D5634C"/>
    <w:rsid w:val="00DA0C6D"/>
    <w:rsid w:val="00DC16A2"/>
    <w:rsid w:val="00E0625F"/>
    <w:rsid w:val="00E07437"/>
    <w:rsid w:val="00E24068"/>
    <w:rsid w:val="00E32512"/>
    <w:rsid w:val="00E82FC8"/>
    <w:rsid w:val="00EA0929"/>
    <w:rsid w:val="00EB57DC"/>
    <w:rsid w:val="00EC56B7"/>
    <w:rsid w:val="00ED3EC5"/>
    <w:rsid w:val="00F07FB5"/>
    <w:rsid w:val="00F1465E"/>
    <w:rsid w:val="00F27229"/>
    <w:rsid w:val="00F33CE0"/>
    <w:rsid w:val="00F35DCF"/>
    <w:rsid w:val="00F6106D"/>
    <w:rsid w:val="00F76CD6"/>
    <w:rsid w:val="00FB2E14"/>
    <w:rsid w:val="00FC29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B487C"/>
  <w15:chartTrackingRefBased/>
  <w15:docId w15:val="{37332CB5-50BC-466E-8847-7D41240BD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1E8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41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D3EC5"/>
    <w:pPr>
      <w:ind w:left="720"/>
      <w:contextualSpacing/>
    </w:pPr>
  </w:style>
  <w:style w:type="paragraph" w:customStyle="1" w:styleId="Default">
    <w:name w:val="Default"/>
    <w:rsid w:val="00527ED1"/>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Balloon Text"/>
    <w:basedOn w:val="a"/>
    <w:link w:val="a6"/>
    <w:uiPriority w:val="99"/>
    <w:semiHidden/>
    <w:unhideWhenUsed/>
    <w:rsid w:val="009B3A11"/>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9B3A11"/>
    <w:rPr>
      <w:rFonts w:ascii="Segoe UI" w:hAnsi="Segoe UI" w:cs="Segoe UI"/>
      <w:sz w:val="18"/>
      <w:szCs w:val="18"/>
    </w:rPr>
  </w:style>
  <w:style w:type="paragraph" w:styleId="a7">
    <w:name w:val="header"/>
    <w:basedOn w:val="a"/>
    <w:link w:val="a8"/>
    <w:uiPriority w:val="99"/>
    <w:unhideWhenUsed/>
    <w:rsid w:val="0038099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80998"/>
  </w:style>
  <w:style w:type="paragraph" w:styleId="a9">
    <w:name w:val="footer"/>
    <w:basedOn w:val="a"/>
    <w:link w:val="aa"/>
    <w:uiPriority w:val="99"/>
    <w:unhideWhenUsed/>
    <w:rsid w:val="0038099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80998"/>
  </w:style>
  <w:style w:type="paragraph" w:customStyle="1" w:styleId="CSITPlaneText">
    <w:name w:val="CSIT Plane Text"/>
    <w:basedOn w:val="a"/>
    <w:rsid w:val="009219E6"/>
    <w:pPr>
      <w:tabs>
        <w:tab w:val="center" w:pos="2268"/>
        <w:tab w:val="right" w:pos="4644"/>
      </w:tabs>
      <w:spacing w:after="120" w:line="240" w:lineRule="auto"/>
      <w:jc w:val="both"/>
    </w:pPr>
    <w:rPr>
      <w:rFonts w:ascii="Times New Roman" w:eastAsia="Times New Roman" w:hAnsi="Times New Roman" w:cs="Times New Roman"/>
      <w:sz w:val="20"/>
      <w:szCs w:val="20"/>
      <w:lang w:val="en-GB" w:eastAsia="ru-RU"/>
    </w:rPr>
  </w:style>
  <w:style w:type="character" w:styleId="ab">
    <w:name w:val="Hyperlink"/>
    <w:basedOn w:val="a0"/>
    <w:uiPriority w:val="99"/>
    <w:unhideWhenUsed/>
    <w:rsid w:val="00EA0929"/>
    <w:rPr>
      <w:color w:val="0000FF"/>
      <w:u w:val="single"/>
    </w:rPr>
  </w:style>
  <w:style w:type="character" w:styleId="ac">
    <w:name w:val="Emphasis"/>
    <w:basedOn w:val="a0"/>
    <w:uiPriority w:val="20"/>
    <w:qFormat/>
    <w:rsid w:val="00EA0929"/>
    <w:rPr>
      <w:i/>
      <w:iCs/>
    </w:rPr>
  </w:style>
  <w:style w:type="paragraph" w:styleId="ad">
    <w:name w:val="Normal (Web)"/>
    <w:basedOn w:val="a"/>
    <w:uiPriority w:val="99"/>
    <w:semiHidden/>
    <w:unhideWhenUsed/>
    <w:rsid w:val="006566B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5958">
      <w:bodyDiv w:val="1"/>
      <w:marLeft w:val="0"/>
      <w:marRight w:val="0"/>
      <w:marTop w:val="0"/>
      <w:marBottom w:val="0"/>
      <w:divBdr>
        <w:top w:val="none" w:sz="0" w:space="0" w:color="auto"/>
        <w:left w:val="none" w:sz="0" w:space="0" w:color="auto"/>
        <w:bottom w:val="none" w:sz="0" w:space="0" w:color="auto"/>
        <w:right w:val="none" w:sz="0" w:space="0" w:color="auto"/>
      </w:divBdr>
    </w:div>
    <w:div w:id="101168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Pages>
  <Words>3301</Words>
  <Characters>18822</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Конева</dc:creator>
  <cp:keywords/>
  <dc:description/>
  <cp:lastModifiedBy>Анна Конева</cp:lastModifiedBy>
  <cp:revision>16</cp:revision>
  <cp:lastPrinted>2021-10-29T16:00:00Z</cp:lastPrinted>
  <dcterms:created xsi:type="dcterms:W3CDTF">2021-10-28T15:07:00Z</dcterms:created>
  <dcterms:modified xsi:type="dcterms:W3CDTF">2021-11-06T10:21:00Z</dcterms:modified>
</cp:coreProperties>
</file>