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31CF7" w14:textId="58C0FE36" w:rsidR="00AA11C8" w:rsidRPr="00AA11C8" w:rsidRDefault="00AA11C8" w:rsidP="00AA11C8">
      <w:pPr>
        <w:rPr>
          <w:sz w:val="84"/>
          <w:szCs w:val="84"/>
        </w:rPr>
      </w:pPr>
      <w:r w:rsidRPr="00AA11C8">
        <w:rPr>
          <w:rFonts w:hint="eastAsia"/>
          <w:sz w:val="84"/>
          <w:szCs w:val="84"/>
        </w:rPr>
        <w:t>2.1.1</w:t>
      </w:r>
    </w:p>
    <w:p w14:paraId="17361036" w14:textId="4B403376" w:rsidR="00AA11C8" w:rsidRPr="004A10E8" w:rsidRDefault="00AA11C8" w:rsidP="00AA11C8">
      <w:r w:rsidRPr="004A10E8">
        <w:t>单位负反馈系统闭环特征方程为：</w:t>
      </w:r>
    </w:p>
    <w:p w14:paraId="1018AD4E" w14:textId="77777777" w:rsidR="00AA11C8" w:rsidRPr="004A10E8" w:rsidRDefault="00AA11C8" w:rsidP="00AA11C8">
      <m:oMathPara>
        <m:oMath>
          <m:r>
            <w:rPr>
              <w:rFonts w:ascii="Cambria Math" w:hAnsi="Cambria Math"/>
            </w:rPr>
            <m:t>1+G(s)=0</m:t>
          </m:r>
          <m:r>
            <m:rPr>
              <m:sty m:val="p"/>
            </m:rPr>
            <w:br/>
          </m:r>
        </m:oMath>
      </m:oMathPara>
    </w:p>
    <w:p w14:paraId="1DBD39F8" w14:textId="77777777" w:rsidR="00AA11C8" w:rsidRPr="004A10E8" w:rsidRDefault="00AA11C8" w:rsidP="00AA11C8">
      <w:r w:rsidRPr="004A10E8">
        <w:t>所以：</w:t>
      </w:r>
    </w:p>
    <w:p w14:paraId="7F658E25" w14:textId="77777777" w:rsidR="00AA11C8" w:rsidRPr="004A10E8" w:rsidRDefault="00AA11C8" w:rsidP="00AA11C8">
      <m:oMathPara>
        <m:oMath>
          <m:r>
            <w:rPr>
              <w:rFonts w:ascii="Cambria Math" w:hAnsi="Cambria Math"/>
            </w:rPr>
            <m:t>(s+14)(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+2s+1)+K=0</m:t>
          </m:r>
          <m:r>
            <m:rPr>
              <m:sty m:val="p"/>
            </m:rPr>
            <w:br/>
          </m:r>
        </m:oMath>
      </m:oMathPara>
    </w:p>
    <w:p w14:paraId="760B2457" w14:textId="77777777" w:rsidR="00AA11C8" w:rsidRPr="004A10E8" w:rsidRDefault="00AA11C8" w:rsidP="00AA11C8">
      <w:r w:rsidRPr="004A10E8">
        <w:t>展开：</w:t>
      </w:r>
    </w:p>
    <w:p w14:paraId="247E0409" w14:textId="77777777" w:rsidR="00AA11C8" w:rsidRPr="004A10E8" w:rsidRDefault="00AA11C8" w:rsidP="00AA11C8">
      <m:oMathPara>
        <m:oMath>
          <m:r>
            <w:rPr>
              <w:rFonts w:ascii="Cambria Math" w:hAnsi="Cambria Math"/>
            </w:rPr>
            <m:t>(s+14)(s+1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+K=0</m:t>
          </m:r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+29s+14+K=0</m:t>
          </m:r>
          <m:r>
            <m:rPr>
              <m:sty m:val="p"/>
            </m:rPr>
            <w:br/>
          </m:r>
        </m:oMath>
      </m:oMathPara>
    </w:p>
    <w:p w14:paraId="116D8C70" w14:textId="77777777" w:rsidR="00AA11C8" w:rsidRPr="004A10E8" w:rsidRDefault="00AA11C8" w:rsidP="00AA11C8">
      <w:r w:rsidRPr="004A10E8">
        <w:t>因此闭环特征方程为：</w:t>
      </w:r>
    </w:p>
    <w:p w14:paraId="32B15CE3" w14:textId="77777777" w:rsidR="00AA11C8" w:rsidRPr="004A10E8" w:rsidRDefault="00000000" w:rsidP="00AA11C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+29s+14+K=0</m:t>
              </m:r>
            </m:e>
          </m:borderBox>
          <m:r>
            <m:rPr>
              <m:sty m:val="p"/>
            </m:rPr>
            <w:br/>
          </m:r>
        </m:oMath>
      </m:oMathPara>
    </w:p>
    <w:p w14:paraId="59452CC8" w14:textId="77777777" w:rsidR="00AA11C8" w:rsidRPr="004A10E8" w:rsidRDefault="00000000" w:rsidP="00AA11C8">
      <w:r>
        <w:pict w14:anchorId="0A1D494A">
          <v:rect id="_x0000_i1025" style="width:0;height:1.5pt" o:hralign="center" o:hrstd="t" o:hr="t" fillcolor="#a0a0a0" stroked="f"/>
        </w:pict>
      </w:r>
    </w:p>
    <w:p w14:paraId="4DD3D6F6" w14:textId="77777777" w:rsidR="00AA11C8" w:rsidRPr="004A10E8" w:rsidRDefault="00AA11C8" w:rsidP="00AA11C8">
      <w:r w:rsidRPr="004A10E8">
        <w:t>开环极点为：</w:t>
      </w:r>
    </w:p>
    <w:p w14:paraId="52EA8132" w14:textId="77777777" w:rsidR="00AA11C8" w:rsidRPr="004A10E8" w:rsidRDefault="00000000" w:rsidP="00AA11C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=-14,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=-1,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=-1</m:t>
          </m:r>
          <m:r>
            <m:rPr>
              <m:sty m:val="p"/>
            </m:rPr>
            <w:br/>
          </m:r>
        </m:oMath>
      </m:oMathPara>
    </w:p>
    <w:p w14:paraId="096B2F3D" w14:textId="77777777" w:rsidR="00AA11C8" w:rsidRPr="004A10E8" w:rsidRDefault="00AA11C8" w:rsidP="00AA11C8">
      <w:r w:rsidRPr="004A10E8">
        <w:t>没有开环零点。</w:t>
      </w:r>
    </w:p>
    <w:p w14:paraId="6FFFE2FE" w14:textId="77777777" w:rsidR="00AA11C8" w:rsidRPr="004A10E8" w:rsidRDefault="00AA11C8" w:rsidP="00AA11C8">
      <w:r w:rsidRPr="004A10E8">
        <w:t>所以根轨迹有 3 条分支，起点分别为：</w:t>
      </w:r>
    </w:p>
    <w:p w14:paraId="46B40E14" w14:textId="77777777" w:rsidR="00AA11C8" w:rsidRPr="004A10E8" w:rsidRDefault="00AA11C8" w:rsidP="00AA11C8">
      <m:oMathPara>
        <m:oMath>
          <m:r>
            <w:rPr>
              <w:rFonts w:ascii="Cambria Math" w:hAnsi="Cambria Math"/>
            </w:rPr>
            <m:t>-14,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-1,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-1</m:t>
          </m:r>
          <m:r>
            <m:rPr>
              <m:sty m:val="p"/>
            </m:rPr>
            <w:br/>
          </m:r>
        </m:oMath>
      </m:oMathPara>
    </w:p>
    <w:p w14:paraId="048CED03" w14:textId="77777777" w:rsidR="00AA11C8" w:rsidRPr="004A10E8" w:rsidRDefault="00AA11C8" w:rsidP="00AA11C8">
      <w:r w:rsidRPr="004A10E8">
        <w:t>终点都在无穷远处。</w:t>
      </w:r>
    </w:p>
    <w:p w14:paraId="2D6D341A" w14:textId="77777777" w:rsidR="00AA11C8" w:rsidRPr="004A10E8" w:rsidRDefault="00AA11C8" w:rsidP="00AA11C8">
      <w:r w:rsidRPr="004A10E8">
        <w:t>渐近线交点：</w:t>
      </w:r>
    </w:p>
    <w:p w14:paraId="5174A322" w14:textId="77777777" w:rsidR="00AA11C8" w:rsidRPr="004A10E8" w:rsidRDefault="00000000" w:rsidP="00AA11C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-∑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n-m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-14-1-1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≈-5.333</m:t>
              </m:r>
            </m:e>
          </m:borderBox>
          <m:r>
            <m:rPr>
              <m:sty m:val="p"/>
            </m:rPr>
            <w:br/>
          </m:r>
        </m:oMath>
      </m:oMathPara>
    </w:p>
    <w:p w14:paraId="02A33974" w14:textId="77777777" w:rsidR="00AA11C8" w:rsidRPr="004A10E8" w:rsidRDefault="00AA11C8" w:rsidP="00AA11C8">
      <w:r w:rsidRPr="004A10E8">
        <w:t>渐近线角度：</w:t>
      </w:r>
    </w:p>
    <w:p w14:paraId="4ADFD269" w14:textId="77777777" w:rsidR="00AA11C8" w:rsidRPr="004A10E8" w:rsidRDefault="00000000" w:rsidP="00AA11C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(2k+1)π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</m:oMathPara>
    </w:p>
    <w:p w14:paraId="0797D3A0" w14:textId="77777777" w:rsidR="00AA11C8" w:rsidRPr="004A10E8" w:rsidRDefault="00AA11C8" w:rsidP="00AA11C8">
      <w:r w:rsidRPr="004A10E8">
        <w:t>所以：</w:t>
      </w:r>
    </w:p>
    <w:p w14:paraId="669E648F" w14:textId="77777777" w:rsidR="00AA11C8" w:rsidRPr="004A10E8" w:rsidRDefault="00000000" w:rsidP="00AA11C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300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6584AE12" w14:textId="77777777" w:rsidR="00AA11C8" w:rsidRPr="004A10E8" w:rsidRDefault="00000000" w:rsidP="00AA11C8">
      <w:r>
        <w:pict w14:anchorId="20915CFF">
          <v:rect id="_x0000_i1026" style="width:0;height:1.5pt" o:hralign="center" o:hrstd="t" o:hr="t" fillcolor="#a0a0a0" stroked="f"/>
        </w:pict>
      </w:r>
    </w:p>
    <w:p w14:paraId="2E16C680" w14:textId="77777777" w:rsidR="00AA11C8" w:rsidRPr="004A10E8" w:rsidRDefault="00AA11C8" w:rsidP="00AA11C8">
      <w:r w:rsidRPr="004A10E8">
        <w:t>判断稳定范围，用</w:t>
      </w:r>
      <w:proofErr w:type="gramStart"/>
      <w:r w:rsidRPr="004A10E8">
        <w:t>劳</w:t>
      </w:r>
      <w:proofErr w:type="gramEnd"/>
      <w:r w:rsidRPr="004A10E8">
        <w:t>斯判据。</w:t>
      </w:r>
    </w:p>
    <w:p w14:paraId="3AC9EDCC" w14:textId="77777777" w:rsidR="00AA11C8" w:rsidRPr="004A10E8" w:rsidRDefault="00AA11C8" w:rsidP="00AA11C8">
      <w:r w:rsidRPr="004A10E8">
        <w:t>特征方程：</w:t>
      </w:r>
    </w:p>
    <w:p w14:paraId="6FB48805" w14:textId="77777777" w:rsidR="00AA11C8" w:rsidRPr="004A10E8" w:rsidRDefault="00000000" w:rsidP="00AA11C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+16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+29s+14+K=0</m:t>
          </m:r>
          <m:r>
            <m:rPr>
              <m:sty m:val="p"/>
            </m:rPr>
            <w:br/>
          </m:r>
        </m:oMath>
      </m:oMathPara>
    </w:p>
    <w:p w14:paraId="7BD30AA5" w14:textId="77777777" w:rsidR="00AA11C8" w:rsidRPr="004A10E8" w:rsidRDefault="00AA11C8" w:rsidP="00AA11C8">
      <w:proofErr w:type="gramStart"/>
      <w:r w:rsidRPr="004A10E8">
        <w:t>劳</w:t>
      </w:r>
      <w:proofErr w:type="gramEnd"/>
      <w:r w:rsidRPr="004A10E8">
        <w:t>斯表：</w:t>
      </w:r>
    </w:p>
    <w:p w14:paraId="6A4C4C42" w14:textId="77777777" w:rsidR="00AA11C8" w:rsidRPr="004A10E8" w:rsidRDefault="00000000" w:rsidP="00AA11C8">
      <m:oMathPara>
        <m:oMath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29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16</m:t>
                </m:r>
              </m:e>
              <m:e>
                <m:r>
                  <w:rPr>
                    <w:rFonts w:ascii="Cambria Math" w:hAnsi="Cambria Math"/>
                  </w:rPr>
                  <m:t>14+K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16×29-(14+K)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14+K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0C16649C" w14:textId="77777777" w:rsidR="00AA11C8" w:rsidRPr="004A10E8" w:rsidRDefault="00AA11C8" w:rsidP="00AA11C8">
      <w:r w:rsidRPr="004A10E8">
        <w:t>即：</w:t>
      </w:r>
    </w:p>
    <w:p w14:paraId="521E65F9" w14:textId="77777777" w:rsidR="00AA11C8" w:rsidRPr="004A10E8" w:rsidRDefault="00000000" w:rsidP="00AA11C8">
      <m:oMathPara>
        <m:oMath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1</m:t>
                </m:r>
              </m:e>
              <m:e>
                <m:r>
                  <w:rPr>
                    <w:rFonts w:ascii="Cambria Math" w:hAnsi="Cambria Math"/>
                  </w:rPr>
                  <m:t>29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16</m:t>
                </m:r>
              </m:e>
              <m:e>
                <m:r>
                  <w:rPr>
                    <w:rFonts w:ascii="Cambria Math" w:hAnsi="Cambria Math"/>
                  </w:rPr>
                  <m:t>14+K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450-K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e>
              <m:e>
                <m:r>
                  <w:rPr>
                    <w:rFonts w:ascii="Cambria Math" w:hAnsi="Cambria Math"/>
                  </w:rPr>
                  <m:t>14+K</m:t>
                </m:r>
              </m:e>
              <m:e>
                <m:r>
                  <w:rPr>
                    <w:rFonts w:ascii="Cambria Math" w:hAnsi="Cambria Math"/>
                  </w:rPr>
                  <m:t>0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733AEF39" w14:textId="77777777" w:rsidR="00AA11C8" w:rsidRPr="004A10E8" w:rsidRDefault="00AA11C8" w:rsidP="00AA11C8">
      <w:r w:rsidRPr="004A10E8">
        <w:t>系统稳定要求第一列全为正：</w:t>
      </w:r>
    </w:p>
    <w:p w14:paraId="36F861E2" w14:textId="77777777" w:rsidR="00AA11C8" w:rsidRPr="004A10E8" w:rsidRDefault="00AA11C8" w:rsidP="00AA11C8">
      <m:oMathPara>
        <m:oMath>
          <m:r>
            <w:rPr>
              <w:rFonts w:ascii="Cambria Math" w:hAnsi="Cambria Math"/>
            </w:rPr>
            <w:lastRenderedPageBreak/>
            <m:t>1&gt;0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16&gt;0</m:t>
          </m:r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450-K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&gt;0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14+K&gt;0</m:t>
          </m:r>
          <m:r>
            <m:rPr>
              <m:sty m:val="p"/>
            </m:rPr>
            <w:br/>
          </m:r>
        </m:oMath>
      </m:oMathPara>
    </w:p>
    <w:p w14:paraId="71CFDE76" w14:textId="77777777" w:rsidR="00AA11C8" w:rsidRPr="004A10E8" w:rsidRDefault="00AA11C8" w:rsidP="00AA11C8">
      <w:r w:rsidRPr="004A10E8">
        <w:t>所以：</w:t>
      </w:r>
    </w:p>
    <w:p w14:paraId="4E963A05" w14:textId="77777777" w:rsidR="00AA11C8" w:rsidRPr="004A10E8" w:rsidRDefault="00AA11C8" w:rsidP="00AA11C8">
      <m:oMathPara>
        <m:oMath>
          <m:r>
            <w:rPr>
              <w:rFonts w:ascii="Cambria Math" w:hAnsi="Cambria Math"/>
            </w:rPr>
            <m:t>K&lt;450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K&gt;-14</m:t>
          </m:r>
          <m:r>
            <m:rPr>
              <m:sty m:val="p"/>
            </m:rPr>
            <w:br/>
          </m:r>
        </m:oMath>
      </m:oMathPara>
    </w:p>
    <w:p w14:paraId="743CB40B" w14:textId="77777777" w:rsidR="00AA11C8" w:rsidRPr="004A10E8" w:rsidRDefault="00AA11C8" w:rsidP="00AA11C8">
      <w:r w:rsidRPr="004A10E8">
        <w:t xml:space="preserve">若按根轨迹实验中通常讨论的正增益 </w:t>
      </w:r>
      <m:oMath>
        <m:r>
          <w:rPr>
            <w:rFonts w:ascii="Cambria Math" w:hAnsi="Cambria Math"/>
          </w:rPr>
          <m:t>K&gt;0</m:t>
        </m:r>
      </m:oMath>
      <w:r w:rsidRPr="004A10E8">
        <w:t>，则系统稳定范围为：</w:t>
      </w:r>
    </w:p>
    <w:p w14:paraId="57D40F38" w14:textId="77777777" w:rsidR="00AA11C8" w:rsidRPr="004A10E8" w:rsidRDefault="00000000" w:rsidP="00AA11C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0&lt;K&lt;450</m:t>
              </m:r>
            </m:e>
          </m:borderBox>
          <m:r>
            <m:rPr>
              <m:sty m:val="p"/>
            </m:rPr>
            <w:br/>
          </m:r>
        </m:oMath>
      </m:oMathPara>
    </w:p>
    <w:p w14:paraId="7D58AFAE" w14:textId="77777777" w:rsidR="00AA11C8" w:rsidRPr="004A10E8" w:rsidRDefault="00AA11C8" w:rsidP="00AA11C8">
      <w:r w:rsidRPr="004A10E8">
        <w:t>当：</w:t>
      </w:r>
    </w:p>
    <w:p w14:paraId="4E58AC55" w14:textId="77777777" w:rsidR="00AA11C8" w:rsidRPr="004A10E8" w:rsidRDefault="00AA11C8" w:rsidP="00AA11C8">
      <m:oMathPara>
        <m:oMath>
          <m:r>
            <w:rPr>
              <w:rFonts w:ascii="Cambria Math" w:hAnsi="Cambria Math"/>
            </w:rPr>
            <m:t>K=450</m:t>
          </m:r>
          <m:r>
            <m:rPr>
              <m:sty m:val="p"/>
            </m:rPr>
            <w:br/>
          </m:r>
        </m:oMath>
      </m:oMathPara>
    </w:p>
    <w:p w14:paraId="3AD8181D" w14:textId="77777777" w:rsidR="00AA11C8" w:rsidRPr="004A10E8" w:rsidRDefault="00AA11C8" w:rsidP="00AA11C8">
      <w:r w:rsidRPr="004A10E8">
        <w:t>时，系统临界稳定。</w:t>
      </w:r>
    </w:p>
    <w:p w14:paraId="0F21E535" w14:textId="77777777" w:rsidR="00AA11C8" w:rsidRPr="004A10E8" w:rsidRDefault="00AA11C8" w:rsidP="00AA11C8">
      <w:r w:rsidRPr="004A10E8">
        <w:t>此时虚轴交点为：</w:t>
      </w:r>
    </w:p>
    <w:p w14:paraId="2262DF79" w14:textId="77777777" w:rsidR="00AA11C8" w:rsidRPr="004A10E8" w:rsidRDefault="00AA11C8" w:rsidP="00AA11C8">
      <m:oMathPara>
        <m:oMath>
          <m:r>
            <w:rPr>
              <w:rFonts w:ascii="Cambria Math" w:hAnsi="Cambria Math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29</m:t>
              </m:r>
            </m:e>
          </m:rad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s=±j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29</m:t>
                  </m:r>
                </m:e>
              </m:rad>
              <m:r>
                <w:rPr>
                  <w:rFonts w:ascii="Cambria Math" w:hAnsi="Cambria Math"/>
                </w:rPr>
                <m:t>≈±j5.385</m:t>
              </m:r>
            </m:e>
          </m:borderBox>
          <m:r>
            <m:rPr>
              <m:sty m:val="p"/>
            </m:rPr>
            <w:br/>
          </m:r>
        </m:oMath>
      </m:oMathPara>
    </w:p>
    <w:p w14:paraId="4623E7CB" w14:textId="77777777" w:rsidR="00AA11C8" w:rsidRPr="004A10E8" w:rsidRDefault="00000000" w:rsidP="00AA11C8">
      <w:r>
        <w:pict w14:anchorId="03A9768F">
          <v:rect id="_x0000_i1027" style="width:0;height:1.5pt" o:hralign="center" o:hrstd="t" o:hr="t" fillcolor="#a0a0a0" stroked="f"/>
        </w:pict>
      </w:r>
    </w:p>
    <w:p w14:paraId="6A80317B" w14:textId="77777777" w:rsidR="00AA11C8" w:rsidRPr="004A10E8" w:rsidRDefault="00AA11C8" w:rsidP="00AA11C8">
      <w:r w:rsidRPr="004A10E8">
        <w:t>如果从根轨迹图上任选一个稳定增益，例如取：</w:t>
      </w:r>
    </w:p>
    <w:p w14:paraId="52F73A9C" w14:textId="77777777" w:rsidR="00AA11C8" w:rsidRPr="004A10E8" w:rsidRDefault="00AA11C8" w:rsidP="00AA11C8">
      <m:oMathPara>
        <m:oMath>
          <m:r>
            <w:rPr>
              <w:rFonts w:ascii="Cambria Math" w:hAnsi="Cambria Math"/>
            </w:rPr>
            <m:t>K=100</m:t>
          </m:r>
          <m:r>
            <m:rPr>
              <m:sty m:val="p"/>
            </m:rPr>
            <w:br/>
          </m:r>
        </m:oMath>
      </m:oMathPara>
    </w:p>
    <w:p w14:paraId="71906755" w14:textId="77777777" w:rsidR="00AA11C8" w:rsidRPr="004A10E8" w:rsidRDefault="00AA11C8" w:rsidP="00AA11C8">
      <w:r w:rsidRPr="004A10E8">
        <w:t>则闭环传递函数为：</w:t>
      </w:r>
    </w:p>
    <w:p w14:paraId="4BD920F6" w14:textId="77777777" w:rsidR="00AA11C8" w:rsidRPr="004A10E8" w:rsidRDefault="00AA11C8" w:rsidP="00AA11C8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(s)=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+29s+114</m:t>
              </m:r>
            </m:den>
          </m:f>
          <m:r>
            <m:rPr>
              <m:sty m:val="p"/>
            </m:rPr>
            <w:br/>
          </m:r>
        </m:oMath>
      </m:oMathPara>
    </w:p>
    <w:p w14:paraId="63D26B96" w14:textId="77777777" w:rsidR="00AA11C8" w:rsidRPr="004A10E8" w:rsidRDefault="00AA11C8" w:rsidP="00AA11C8">
      <w:r w:rsidRPr="004A10E8">
        <w:t>闭环极点约为：</w:t>
      </w:r>
    </w:p>
    <w:p w14:paraId="1A763AC0" w14:textId="77777777" w:rsidR="00AA11C8" w:rsidRPr="004A10E8" w:rsidRDefault="00000000" w:rsidP="00AA11C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=-14.545</m:t>
          </m:r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2,3</m:t>
              </m:r>
            </m:sub>
          </m:sSub>
          <m:r>
            <w:rPr>
              <w:rFonts w:ascii="Cambria Math" w:hAnsi="Cambria Math"/>
            </w:rPr>
            <m:t>=-0.727±j2.703</m:t>
          </m:r>
          <m:r>
            <m:rPr>
              <m:sty m:val="p"/>
            </m:rPr>
            <w:br/>
          </m:r>
        </m:oMath>
      </m:oMathPara>
    </w:p>
    <w:p w14:paraId="44B8A8BF" w14:textId="77777777" w:rsidR="00AA11C8" w:rsidRPr="004A10E8" w:rsidRDefault="00AA11C8" w:rsidP="00AA11C8">
      <w:r w:rsidRPr="004A10E8">
        <w:t>其中：</w:t>
      </w:r>
    </w:p>
    <w:p w14:paraId="7B2E8EC9" w14:textId="77777777" w:rsidR="00AA11C8" w:rsidRPr="004A10E8" w:rsidRDefault="00000000" w:rsidP="00AA11C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-0.727±j2.703</m:t>
              </m:r>
            </m:e>
          </m:borderBox>
          <m:r>
            <m:rPr>
              <m:sty m:val="p"/>
            </m:rPr>
            <w:br/>
          </m:r>
        </m:oMath>
      </m:oMathPara>
    </w:p>
    <w:p w14:paraId="4428A856" w14:textId="77777777" w:rsidR="00AA11C8" w:rsidRPr="004A10E8" w:rsidRDefault="00AA11C8" w:rsidP="00AA11C8">
      <w:r w:rsidRPr="004A10E8">
        <w:t>距离虚轴最近，对系统动态响应影响最大，因此它们是一对闭环主导极点。</w:t>
      </w:r>
    </w:p>
    <w:p w14:paraId="66CEB3B2" w14:textId="77777777" w:rsidR="00AA11C8" w:rsidRPr="004A10E8" w:rsidRDefault="00AA11C8" w:rsidP="00AA11C8">
      <w:r w:rsidRPr="004A10E8">
        <w:t xml:space="preserve">将远离虚轴的极点 </w:t>
      </w:r>
      <m:oMath>
        <m:r>
          <w:rPr>
            <w:rFonts w:ascii="Cambria Math" w:hAnsi="Cambria Math"/>
          </w:rPr>
          <m:t>-14.545</m:t>
        </m:r>
      </m:oMath>
      <w:r w:rsidRPr="004A10E8">
        <w:t>忽略，可得</w:t>
      </w:r>
      <w:proofErr w:type="gramStart"/>
      <w:r w:rsidRPr="004A10E8">
        <w:t>近似二</w:t>
      </w:r>
      <w:proofErr w:type="gramEnd"/>
      <w:r w:rsidRPr="004A10E8">
        <w:t>阶闭环传递函数：</w:t>
      </w:r>
    </w:p>
    <w:p w14:paraId="22D0A64E" w14:textId="77777777" w:rsidR="00AA11C8" w:rsidRPr="004A10E8" w:rsidRDefault="00AA11C8" w:rsidP="00AA11C8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(s)≈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6.875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+1.455s+7.838</m:t>
              </m:r>
            </m:den>
          </m:f>
          <m:r>
            <m:rPr>
              <m:sty m:val="p"/>
            </m:rPr>
            <w:br/>
          </m:r>
        </m:oMath>
      </m:oMathPara>
    </w:p>
    <w:p w14:paraId="3988D4BB" w14:textId="77777777" w:rsidR="00AA11C8" w:rsidRPr="004A10E8" w:rsidRDefault="00AA11C8" w:rsidP="00AA11C8">
      <w:r w:rsidRPr="004A10E8">
        <w:t>即：</w:t>
      </w:r>
    </w:p>
    <w:p w14:paraId="5155CDF8" w14:textId="77777777" w:rsidR="00AA11C8" w:rsidRPr="004A10E8" w:rsidRDefault="00000000" w:rsidP="00AA11C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r>
                <w:rPr>
                  <w:rFonts w:ascii="Cambria Math" w:hAnsi="Cambria Math"/>
                </w:rPr>
                <m:t>(s)≈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6.875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+1.455s+7.838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63CB7A3C" w14:textId="77777777" w:rsidR="00AA11C8" w:rsidRPr="004A10E8" w:rsidRDefault="00AA11C8" w:rsidP="00AA11C8">
      <w:r w:rsidRPr="004A10E8">
        <w:t xml:space="preserve">注意：如果在 </w:t>
      </w:r>
      <w:proofErr w:type="spellStart"/>
      <w:r w:rsidRPr="004A10E8">
        <w:t>Matlab</w:t>
      </w:r>
      <w:proofErr w:type="spellEnd"/>
      <w:r w:rsidRPr="004A10E8">
        <w:t xml:space="preserve"> 根轨迹图上选的不是 </w:t>
      </w:r>
      <m:oMath>
        <m:r>
          <w:rPr>
            <w:rFonts w:ascii="Cambria Math" w:hAnsi="Cambria Math"/>
          </w:rPr>
          <m:t>K=100</m:t>
        </m:r>
      </m:oMath>
      <w:r w:rsidRPr="004A10E8">
        <w:t>，那么闭环极点和</w:t>
      </w:r>
      <w:proofErr w:type="gramStart"/>
      <w:r w:rsidRPr="004A10E8">
        <w:t>近似二</w:t>
      </w:r>
      <w:proofErr w:type="gramEnd"/>
      <w:r w:rsidRPr="004A10E8">
        <w:t>阶传递函数会不同；但稳定范围始终是：</w:t>
      </w:r>
    </w:p>
    <w:p w14:paraId="101D3328" w14:textId="77777777" w:rsidR="00AA11C8" w:rsidRPr="004A10E8" w:rsidRDefault="00000000" w:rsidP="00AA11C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0&lt;K&lt;450</m:t>
              </m:r>
            </m:e>
          </m:borderBox>
        </m:oMath>
      </m:oMathPara>
    </w:p>
    <w:p w14:paraId="7ABC3E31" w14:textId="05642EF6" w:rsidR="005C08B0" w:rsidRPr="00AA11C8" w:rsidRDefault="00AA11C8">
      <w:pPr>
        <w:rPr>
          <w:sz w:val="84"/>
          <w:szCs w:val="84"/>
        </w:rPr>
      </w:pPr>
      <w:r w:rsidRPr="00AA11C8">
        <w:rPr>
          <w:rFonts w:hint="eastAsia"/>
          <w:sz w:val="84"/>
          <w:szCs w:val="84"/>
        </w:rPr>
        <w:t>2.2</w:t>
      </w:r>
    </w:p>
    <w:p w14:paraId="05A042E7" w14:textId="024BA979" w:rsidR="00AA11C8" w:rsidRPr="00AA11C8" w:rsidRDefault="00AA11C8" w:rsidP="00AA11C8"/>
    <w:p w14:paraId="70334FE3" w14:textId="77777777" w:rsidR="00AA11C8" w:rsidRPr="00AA11C8" w:rsidRDefault="00AA11C8" w:rsidP="00AA11C8">
      <w:pPr>
        <w:numPr>
          <w:ilvl w:val="0"/>
          <w:numId w:val="1"/>
        </w:numPr>
        <w:tabs>
          <w:tab w:val="clear" w:pos="360"/>
          <w:tab w:val="num" w:pos="720"/>
        </w:tabs>
        <w:rPr>
          <w:rFonts w:ascii="Times New Roman" w:hAnsi="Times New Roman" w:cs="Times New Roman"/>
        </w:rPr>
      </w:pPr>
      <w:r w:rsidRPr="00AA11C8">
        <w:rPr>
          <w:rFonts w:ascii="Times New Roman" w:hAnsi="Times New Roman" w:cs="Times New Roman"/>
        </w:rPr>
        <w:t>于是我们得到了根轨迹校正控制器的传递函数：</w:t>
      </w:r>
      <w:r w:rsidRPr="00AA11C8">
        <w:rPr>
          <w:rFonts w:ascii="Times New Roman" w:hAnsi="Times New Roman" w:cs="Times New Roman"/>
        </w:rPr>
        <w:t xml:space="preserve"> </w:t>
      </w:r>
    </w:p>
    <w:p w14:paraId="7B8CAB9A" w14:textId="2BB14899" w:rsidR="00AA11C8" w:rsidRPr="00AA11C8" w:rsidRDefault="00000000" w:rsidP="00AA11C8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(s)=K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s+7</m:t>
              </m:r>
            </m:num>
            <m:den>
              <m:r>
                <w:rPr>
                  <w:rFonts w:ascii="Cambria Math" w:hAnsi="Cambria Math" w:cs="Times New Roman"/>
                </w:rPr>
                <m:t>s+24</m:t>
              </m:r>
            </m:den>
          </m:f>
        </m:oMath>
      </m:oMathPara>
    </w:p>
    <w:p w14:paraId="5EA021C3" w14:textId="77777777" w:rsidR="00AA11C8" w:rsidRPr="00AA11C8" w:rsidRDefault="00AA11C8" w:rsidP="00AA11C8">
      <w:pPr>
        <w:rPr>
          <w:rFonts w:ascii="Times New Roman" w:hAnsi="Times New Roman" w:cs="Times New Roman"/>
        </w:rPr>
      </w:pPr>
      <w:r w:rsidRPr="00AA11C8">
        <w:rPr>
          <w:rFonts w:ascii="Times New Roman" w:hAnsi="Times New Roman" w:cs="Times New Roman"/>
        </w:rPr>
        <w:t>其中：</w:t>
      </w:r>
    </w:p>
    <w:p w14:paraId="403C288E" w14:textId="4B3ACD8E" w:rsidR="00AA11C8" w:rsidRPr="00AA11C8" w:rsidRDefault="00AA11C8" w:rsidP="00AA11C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K=72.698</m:t>
          </m:r>
        </m:oMath>
      </m:oMathPara>
    </w:p>
    <w:p w14:paraId="5EECACF2" w14:textId="77777777" w:rsidR="00AA11C8" w:rsidRPr="00AA11C8" w:rsidRDefault="00AA11C8" w:rsidP="00AA11C8">
      <w:pPr>
        <w:rPr>
          <w:rFonts w:ascii="Times New Roman" w:hAnsi="Times New Roman" w:cs="Times New Roman"/>
        </w:rPr>
      </w:pPr>
      <w:r w:rsidRPr="00AA11C8">
        <w:rPr>
          <w:rFonts w:ascii="Times New Roman" w:hAnsi="Times New Roman" w:cs="Times New Roman"/>
        </w:rPr>
        <w:t>所以：</w:t>
      </w:r>
    </w:p>
    <w:p w14:paraId="38B3A631" w14:textId="67548870" w:rsidR="00AA11C8" w:rsidRPr="00AA11C8" w:rsidRDefault="00000000" w:rsidP="00AA11C8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</w:rPr>
                <m:t>(s)=72.698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s+7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s+24</m:t>
                  </m:r>
                </m:den>
              </m:f>
            </m:e>
          </m:borderBox>
        </m:oMath>
      </m:oMathPara>
    </w:p>
    <w:p w14:paraId="5EFB7D51" w14:textId="77777777" w:rsidR="00AA11C8" w:rsidRPr="00AA11C8" w:rsidRDefault="00AA11C8" w:rsidP="00AA11C8">
      <w:pPr>
        <w:rPr>
          <w:rFonts w:ascii="Times New Roman" w:hAnsi="Times New Roman" w:cs="Times New Roman"/>
        </w:rPr>
      </w:pPr>
      <w:r w:rsidRPr="00AA11C8">
        <w:rPr>
          <w:rFonts w:ascii="Times New Roman" w:hAnsi="Times New Roman" w:cs="Times New Roman"/>
        </w:rPr>
        <w:t>也可以写成：</w:t>
      </w:r>
    </w:p>
    <w:p w14:paraId="6E5F933C" w14:textId="77777777" w:rsidR="00AA11C8" w:rsidRPr="00AA11C8" w:rsidRDefault="00000000" w:rsidP="00AA11C8"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</w:rPr>
                <m:t>(s)=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72.698s+508.886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s+24</m:t>
                  </m:r>
                </m:den>
              </m:f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AA11C8" w:rsidRPr="00AA11C8">
        <w:t>校正后系统的超调量为：</w:t>
      </w:r>
    </w:p>
    <w:p w14:paraId="63A04DC5" w14:textId="78E379F1" w:rsidR="00AA11C8" w:rsidRPr="00AA11C8" w:rsidRDefault="00000000" w:rsidP="00AA11C8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9.04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%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7D46AD7" w14:textId="77777777" w:rsidR="00AA11C8" w:rsidRPr="00AA11C8" w:rsidRDefault="00AA11C8" w:rsidP="00AA11C8">
      <w:pPr>
        <w:rPr>
          <w:rFonts w:ascii="Times New Roman" w:hAnsi="Times New Roman" w:cs="Times New Roman"/>
        </w:rPr>
      </w:pPr>
      <w:r w:rsidRPr="00AA11C8">
        <w:rPr>
          <w:rFonts w:ascii="Times New Roman" w:hAnsi="Times New Roman" w:cs="Times New Roman"/>
        </w:rPr>
        <w:t>调节时间为：</w:t>
      </w:r>
    </w:p>
    <w:p w14:paraId="4B137FA3" w14:textId="3E23A0E5" w:rsidR="00AA11C8" w:rsidRPr="00AA11C8" w:rsidRDefault="00000000" w:rsidP="00AA11C8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0.438s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6147FA2" w14:textId="77777777" w:rsidR="00AA11C8" w:rsidRPr="00AA11C8" w:rsidRDefault="00AA11C8" w:rsidP="00AA11C8">
      <w:pPr>
        <w:rPr>
          <w:rFonts w:ascii="Times New Roman" w:hAnsi="Times New Roman" w:cs="Times New Roman"/>
        </w:rPr>
      </w:pPr>
      <w:r w:rsidRPr="00AA11C8">
        <w:rPr>
          <w:rFonts w:ascii="Times New Roman" w:hAnsi="Times New Roman" w:cs="Times New Roman"/>
        </w:rPr>
        <w:t>是否满足校正要求：</w:t>
      </w:r>
    </w:p>
    <w:p w14:paraId="1B714784" w14:textId="77777777" w:rsidR="00AA11C8" w:rsidRPr="00AA11C8" w:rsidRDefault="00000000" w:rsidP="00AA11C8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是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3D14860" w14:textId="77777777" w:rsidR="00AA11C8" w:rsidRPr="00AA11C8" w:rsidRDefault="00AA11C8" w:rsidP="00AA11C8">
      <w:pPr>
        <w:rPr>
          <w:rFonts w:ascii="Times New Roman" w:hAnsi="Times New Roman" w:cs="Times New Roman"/>
        </w:rPr>
      </w:pPr>
      <w:r w:rsidRPr="00AA11C8">
        <w:rPr>
          <w:rFonts w:ascii="Times New Roman" w:hAnsi="Times New Roman" w:cs="Times New Roman"/>
        </w:rPr>
        <w:t>系统是否存在稳态误差：</w:t>
      </w:r>
    </w:p>
    <w:p w14:paraId="71036C42" w14:textId="6ED27845" w:rsidR="00AA11C8" w:rsidRPr="00AA11C8" w:rsidRDefault="00000000" w:rsidP="00AA11C8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存在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B5D0608" w14:textId="77777777" w:rsidR="00AA11C8" w:rsidRPr="00AA11C8" w:rsidRDefault="00AA11C8" w:rsidP="00AA11C8">
      <w:pPr>
        <w:rPr>
          <w:rFonts w:ascii="Times New Roman" w:hAnsi="Times New Roman" w:cs="Times New Roman"/>
        </w:rPr>
      </w:pPr>
      <w:r w:rsidRPr="00AA11C8">
        <w:rPr>
          <w:rFonts w:ascii="Times New Roman" w:hAnsi="Times New Roman" w:cs="Times New Roman"/>
        </w:rPr>
        <w:t>校正后系统开环传递函数为：</w:t>
      </w:r>
    </w:p>
    <w:p w14:paraId="594F739C" w14:textId="274D8BB1" w:rsidR="00AA11C8" w:rsidRDefault="00000000" w:rsidP="00AA11C8">
      <w:pPr>
        <w:rPr>
          <w:sz w:val="84"/>
          <w:szCs w:val="8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(s)=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c</m:t>
              </m:r>
            </m:sub>
          </m:sSub>
          <m:r>
            <w:rPr>
              <w:rFonts w:ascii="Cambria Math" w:hAnsi="Cambria Math" w:cs="Times New Roman"/>
            </w:rPr>
            <m:t>(s)G(s)</m:t>
          </m:r>
          <m:r>
            <w:rPr>
              <w:rFonts w:ascii="Times New Roman" w:hAnsi="Times New Roman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(s)=72.698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s+7</m:t>
              </m:r>
            </m:num>
            <m:den>
              <m:r>
                <w:rPr>
                  <w:rFonts w:ascii="Cambria Math" w:hAnsi="Cambria Math" w:cs="Times New Roman"/>
                </w:rPr>
                <m:t>s+24</m:t>
              </m:r>
            </m:den>
          </m:f>
          <m:r>
            <w:rPr>
              <w:rFonts w:ascii="Cambria Math" w:hAnsi="Cambria Math" w:cs="Times New Roman"/>
            </w:rPr>
            <m:t>⋅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4.9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-48.3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C055B7" w:rsidRPr="00C055B7">
        <w:rPr>
          <w:rFonts w:hint="eastAsia"/>
          <w:sz w:val="84"/>
          <w:szCs w:val="84"/>
        </w:rPr>
        <w:t>2.3</w:t>
      </w:r>
    </w:p>
    <w:p w14:paraId="5DEF7F55" w14:textId="77777777" w:rsidR="00C055B7" w:rsidRDefault="00C055B7" w:rsidP="00C055B7">
      <w:pPr>
        <w:rPr>
          <w:sz w:val="52"/>
          <w:szCs w:val="52"/>
        </w:rPr>
      </w:pPr>
      <w:r w:rsidRPr="00B92389">
        <w:rPr>
          <w:rFonts w:hint="eastAsia"/>
          <w:sz w:val="52"/>
          <w:szCs w:val="52"/>
        </w:rPr>
        <w:t>2.3</w:t>
      </w:r>
      <w:r>
        <w:rPr>
          <w:rFonts w:hint="eastAsia"/>
          <w:sz w:val="52"/>
          <w:szCs w:val="52"/>
        </w:rPr>
        <w:t xml:space="preserve"> </w:t>
      </w:r>
      <w:r w:rsidRPr="008A1B8B">
        <w:rPr>
          <w:sz w:val="52"/>
          <w:szCs w:val="52"/>
        </w:rPr>
        <w:t>根轨迹校正Simulink仿真</w:t>
      </w:r>
    </w:p>
    <w:p w14:paraId="47F4BDC4" w14:textId="77777777" w:rsidR="00C055B7" w:rsidRDefault="00C055B7" w:rsidP="00C055B7">
      <w:r w:rsidRPr="00B92389">
        <w:t>根轨迹校正仿真模型</w:t>
      </w:r>
    </w:p>
    <w:p w14:paraId="1320D289" w14:textId="77777777" w:rsidR="00C055B7" w:rsidRDefault="00C055B7" w:rsidP="00C055B7">
      <w:r>
        <w:rPr>
          <w:rFonts w:hint="eastAsia"/>
          <w:noProof/>
        </w:rPr>
        <w:drawing>
          <wp:inline distT="0" distB="0" distL="0" distR="0" wp14:anchorId="0EC663FF" wp14:editId="6BF6E109">
            <wp:extent cx="5274310" cy="1588770"/>
            <wp:effectExtent l="0" t="0" r="2540" b="0"/>
            <wp:docPr id="9131478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47893" name="图片 9131478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8C70" w14:textId="77777777" w:rsidR="00C055B7" w:rsidRDefault="00C055B7" w:rsidP="00C055B7">
      <w:r w:rsidRPr="00B92389">
        <w:t>单位阶跃响应曲线</w:t>
      </w:r>
      <w:r>
        <w:rPr>
          <w:rFonts w:hint="eastAsia"/>
        </w:rPr>
        <w:t>：</w:t>
      </w:r>
    </w:p>
    <w:p w14:paraId="53CD8724" w14:textId="77777777" w:rsidR="00C055B7" w:rsidRPr="00B92389" w:rsidRDefault="00C055B7" w:rsidP="00C055B7">
      <w:r>
        <w:rPr>
          <w:rFonts w:hint="eastAsia"/>
          <w:noProof/>
        </w:rPr>
        <w:lastRenderedPageBreak/>
        <w:drawing>
          <wp:inline distT="0" distB="0" distL="0" distR="0" wp14:anchorId="79240755" wp14:editId="763A4BD3">
            <wp:extent cx="5274310" cy="4644390"/>
            <wp:effectExtent l="0" t="0" r="2540" b="3810"/>
            <wp:docPr id="20553524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52464" name="图片 20553524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8FBF" w14:textId="77777777" w:rsidR="00C055B7" w:rsidRDefault="00C055B7" w:rsidP="00AA11C8">
      <w:pPr>
        <w:rPr>
          <w:rFonts w:hint="eastAsia"/>
        </w:rPr>
      </w:pPr>
    </w:p>
    <w:sectPr w:rsidR="00C055B7" w:rsidSect="00AA11C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14319" w14:textId="77777777" w:rsidR="00A042D2" w:rsidRDefault="00A042D2" w:rsidP="00AA11C8">
      <w:pPr>
        <w:spacing w:after="0" w:line="240" w:lineRule="auto"/>
      </w:pPr>
      <w:r>
        <w:separator/>
      </w:r>
    </w:p>
  </w:endnote>
  <w:endnote w:type="continuationSeparator" w:id="0">
    <w:p w14:paraId="65B70582" w14:textId="77777777" w:rsidR="00A042D2" w:rsidRDefault="00A042D2" w:rsidP="00AA1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1953D" w14:textId="77777777" w:rsidR="00A042D2" w:rsidRDefault="00A042D2" w:rsidP="00AA11C8">
      <w:pPr>
        <w:spacing w:after="0" w:line="240" w:lineRule="auto"/>
      </w:pPr>
      <w:r>
        <w:separator/>
      </w:r>
    </w:p>
  </w:footnote>
  <w:footnote w:type="continuationSeparator" w:id="0">
    <w:p w14:paraId="18D2F586" w14:textId="77777777" w:rsidR="00A042D2" w:rsidRDefault="00A042D2" w:rsidP="00AA11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2556"/>
    <w:multiLevelType w:val="multilevel"/>
    <w:tmpl w:val="10562A4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6738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B0"/>
    <w:rsid w:val="004653CC"/>
    <w:rsid w:val="004A61C5"/>
    <w:rsid w:val="005C08B0"/>
    <w:rsid w:val="00670439"/>
    <w:rsid w:val="00A042D2"/>
    <w:rsid w:val="00AA11C8"/>
    <w:rsid w:val="00C0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B9CDA"/>
  <w15:chartTrackingRefBased/>
  <w15:docId w15:val="{6441EB94-AC77-4197-BA36-A9D4E0084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11C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08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8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8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8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8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8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8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8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08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0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0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08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08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08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08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08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08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08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0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8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08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0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08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08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08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0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08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08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A11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A11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A11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A11C8"/>
    <w:rPr>
      <w:sz w:val="18"/>
      <w:szCs w:val="18"/>
    </w:rPr>
  </w:style>
  <w:style w:type="character" w:customStyle="1" w:styleId="vlist-s">
    <w:name w:val="vlist-s"/>
    <w:basedOn w:val="a0"/>
    <w:rsid w:val="00AA11C8"/>
  </w:style>
  <w:style w:type="paragraph" w:styleId="af2">
    <w:name w:val="Normal (Web)"/>
    <w:basedOn w:val="a"/>
    <w:uiPriority w:val="99"/>
    <w:semiHidden/>
    <w:unhideWhenUsed/>
    <w:rsid w:val="00AA11C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 Lee</dc:creator>
  <cp:keywords/>
  <dc:description/>
  <cp:lastModifiedBy>sh Lee</cp:lastModifiedBy>
  <cp:revision>3</cp:revision>
  <dcterms:created xsi:type="dcterms:W3CDTF">2026-05-18T08:51:00Z</dcterms:created>
  <dcterms:modified xsi:type="dcterms:W3CDTF">2026-05-18T09:07:00Z</dcterms:modified>
</cp:coreProperties>
</file>