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Zlet Converter Architecture Review</w:t>
      </w:r>
    </w:p>
    <w:p>
      <w:r>
        <w:t>This document provides a comprehensive structural specification of the conversion pipeline.</w:t>
      </w:r>
    </w:p>
    <w:p>
      <w:pPr>
        <w:pStyle w:val="Heading2"/>
      </w:pPr>
      <w:r>
        <w:t>Core Functional Capabilities</w:t>
      </w:r>
    </w:p>
    <w:p>
      <w:r>
        <w:t>Key requirements are tracked in the following list:</w:t>
      </w:r>
    </w:p>
    <w:p>
      <w:pPr>
        <w:pStyle w:val="ListBullet"/>
      </w:pPr>
      <w:r>
        <w:t>High-fidelity document layout reconstruction</w:t>
      </w:r>
    </w:p>
    <w:p>
      <w:pPr>
        <w:pStyle w:val="ListBullet"/>
      </w:pPr>
      <w:r>
        <w:t>Deterministic local markdown export</w:t>
      </w:r>
    </w:p>
    <w:p>
      <w:pPr>
        <w:pStyle w:val="ListBullet"/>
      </w:pPr>
      <w:r>
        <w:t>Graceful offline error isolation</w:t>
      </w:r>
    </w:p>
    <w:p>
      <w:pPr>
        <w:pStyle w:val="Heading2"/>
      </w:pPr>
      <w:r>
        <w:t>Execution Stages</w:t>
      </w:r>
    </w:p>
    <w:p>
      <w:pPr>
        <w:pStyle w:val="ListNumber"/>
      </w:pPr>
      <w:r>
        <w:t>Ingest and validate source payload</w:t>
      </w:r>
    </w:p>
    <w:p>
      <w:pPr>
        <w:pStyle w:val="ListNumber"/>
      </w:pPr>
      <w:r>
        <w:t>Parse structural elements into normalized tree</w:t>
      </w:r>
    </w:p>
    <w:p>
      <w:pPr>
        <w:pStyle w:val="ListNumber"/>
      </w:pPr>
      <w:r>
        <w:t>Serialize tree to canonical GitHub-flavored Markdown</w:t>
      </w:r>
    </w:p>
    <w:p>
      <w:pPr>
        <w:pStyle w:val="Heading2"/>
      </w:pPr>
      <w:r>
        <w:t>Capability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Support Tier</w:t>
            </w:r>
          </w:p>
        </w:tc>
        <w:tc>
          <w:tcPr>
            <w:tcW w:type="dxa" w:w="2880"/>
          </w:tcPr>
          <w:p>
            <w:r>
              <w:t>Target Status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Full Markdown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Under Spike</w:t>
            </w:r>
          </w:p>
        </w:tc>
      </w:tr>
    </w:tbl>
    <w:p/>
    <w:p>
      <w:r>
        <w:t>Repository link: https://github.com/zlet-labs/zlet-converter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