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F41" w:rsidRPr="00DC55B4" w:rsidRDefault="00513F41" w:rsidP="00204CB9">
      <w:pPr>
        <w:rPr>
          <w:rFonts w:ascii="宋体" w:eastAsia="宋体" w:hAnsi="宋体" w:hint="eastAsia"/>
          <w:sz w:val="24"/>
          <w:szCs w:val="24"/>
        </w:rPr>
      </w:pPr>
    </w:p>
    <w:p w:rsidR="00BF7A9D" w:rsidRPr="00DC55B4" w:rsidRDefault="00BF7A9D" w:rsidP="00DC55B4">
      <w:pPr>
        <w:spacing w:before="800" w:after="400" w:line="400" w:lineRule="exact"/>
        <w:jc w:val="center"/>
        <w:rPr>
          <w:rFonts w:ascii="黑体" w:eastAsia="黑体" w:hAnsi="黑体" w:hint="eastAsia"/>
          <w:sz w:val="30"/>
          <w:szCs w:val="30"/>
        </w:rPr>
      </w:pPr>
      <w:r w:rsidRPr="00BF7A9D">
        <w:rPr>
          <w:rFonts w:ascii="黑体" w:eastAsia="黑体" w:hAnsi="黑体" w:hint="eastAsia"/>
          <w:sz w:val="30"/>
          <w:szCs w:val="30"/>
        </w:rPr>
        <w:t>中文</w:t>
      </w:r>
      <w:r w:rsidR="00204CB9" w:rsidRPr="00BF7A9D">
        <w:rPr>
          <w:rFonts w:ascii="黑体" w:eastAsia="黑体" w:hAnsi="黑体" w:hint="eastAsia"/>
          <w:sz w:val="30"/>
          <w:szCs w:val="30"/>
        </w:rPr>
        <w:t>摘要</w:t>
      </w:r>
    </w:p>
    <w:p w:rsidR="00204CB9" w:rsidRPr="00DC55B4" w:rsidRDefault="00204CB9" w:rsidP="00DC55B4">
      <w:pPr>
        <w:spacing w:line="400" w:lineRule="exact"/>
        <w:ind w:firstLine="420"/>
        <w:rPr>
          <w:rFonts w:ascii="宋体" w:eastAsia="宋体" w:hAnsi="宋体"/>
          <w:sz w:val="24"/>
          <w:szCs w:val="24"/>
        </w:rPr>
      </w:pPr>
      <w:r w:rsidRPr="00DC55B4">
        <w:rPr>
          <w:rFonts w:ascii="宋体" w:eastAsia="宋体" w:hAnsi="宋体" w:hint="eastAsia"/>
          <w:sz w:val="24"/>
          <w:szCs w:val="24"/>
        </w:rPr>
        <w:t>物联网发展使得处理器节点被放置在更复杂的环境中，这些节点缺少维护人员与电源供给，因此需要从环境中收集能量，并面临频繁的断电与重启，因此，能够在断电时保存处理器状态的非易失处理器成为了研究的热点。然而非易失系统缺少一个准确易用的软件仿真平台，</w:t>
      </w:r>
      <w:r w:rsidR="004D4B0E" w:rsidRPr="00DC55B4">
        <w:rPr>
          <w:rFonts w:ascii="宋体" w:eastAsia="宋体" w:hAnsi="宋体" w:hint="eastAsia"/>
          <w:sz w:val="24"/>
          <w:szCs w:val="24"/>
        </w:rPr>
        <w:t>研究者往往需要使用电路级仿真工具，这极大提高了研究非易失处理器的门槛。本文基于Gem</w:t>
      </w:r>
      <w:r w:rsidR="004D4B0E" w:rsidRPr="00DC55B4">
        <w:rPr>
          <w:rFonts w:ascii="宋体" w:eastAsia="宋体" w:hAnsi="宋体"/>
          <w:sz w:val="24"/>
          <w:szCs w:val="24"/>
        </w:rPr>
        <w:t>5</w:t>
      </w:r>
      <w:r w:rsidR="004D4B0E" w:rsidRPr="00DC55B4">
        <w:rPr>
          <w:rFonts w:ascii="宋体" w:eastAsia="宋体" w:hAnsi="宋体" w:hint="eastAsia"/>
          <w:sz w:val="24"/>
          <w:szCs w:val="24"/>
        </w:rPr>
        <w:t>体系架构仿真平台提出了一个简单易用的非易失系统软件仿真平台Gem</w:t>
      </w:r>
      <w:r w:rsidR="004D4B0E" w:rsidRPr="00DC55B4">
        <w:rPr>
          <w:rFonts w:ascii="宋体" w:eastAsia="宋体" w:hAnsi="宋体"/>
          <w:sz w:val="24"/>
          <w:szCs w:val="24"/>
        </w:rPr>
        <w:t>5</w:t>
      </w:r>
      <w:r w:rsidR="004D4B0E" w:rsidRPr="00DC55B4">
        <w:rPr>
          <w:rFonts w:ascii="宋体" w:eastAsia="宋体" w:hAnsi="宋体" w:hint="eastAsia"/>
          <w:sz w:val="24"/>
          <w:szCs w:val="24"/>
        </w:rPr>
        <w:t>-NVP，</w:t>
      </w:r>
      <w:r w:rsidR="003715D1" w:rsidRPr="00DC55B4">
        <w:rPr>
          <w:rFonts w:ascii="宋体" w:eastAsia="宋体" w:hAnsi="宋体" w:hint="eastAsia"/>
          <w:sz w:val="24"/>
          <w:szCs w:val="24"/>
        </w:rPr>
        <w:t>较前人工作而言，这个平台拥有极好</w:t>
      </w:r>
      <w:r w:rsidR="004D4B0E" w:rsidRPr="00DC55B4">
        <w:rPr>
          <w:rFonts w:ascii="宋体" w:eastAsia="宋体" w:hAnsi="宋体" w:hint="eastAsia"/>
          <w:sz w:val="24"/>
          <w:szCs w:val="24"/>
        </w:rPr>
        <w:t>的用户扩展性，并且是世界上首个能够在行为级对非易失系统中的外设模块进行建模的软件仿真平台。此外，为了验证此软件仿真平台的准确性和易用性，本文给出了此仿真平台的一些实验结果。</w:t>
      </w:r>
    </w:p>
    <w:p w:rsidR="004D4B0E" w:rsidRDefault="004D4B0E" w:rsidP="00204CB9"/>
    <w:p w:rsidR="00DC55B4" w:rsidRPr="0079481F" w:rsidRDefault="00DC55B4" w:rsidP="00204CB9">
      <w:pPr>
        <w:rPr>
          <w:rFonts w:ascii="黑体" w:eastAsia="黑体" w:hAnsi="黑体"/>
          <w:sz w:val="24"/>
          <w:szCs w:val="24"/>
        </w:rPr>
      </w:pPr>
      <w:r w:rsidRPr="00DC55B4">
        <w:rPr>
          <w:rFonts w:ascii="黑体" w:eastAsia="黑体" w:hAnsi="黑体" w:hint="eastAsia"/>
          <w:sz w:val="24"/>
          <w:szCs w:val="24"/>
        </w:rPr>
        <w:t xml:space="preserve">关键词 </w:t>
      </w:r>
      <w:r w:rsidR="0079481F" w:rsidRPr="0079481F">
        <w:rPr>
          <w:rFonts w:ascii="宋体" w:eastAsia="宋体" w:hAnsi="宋体" w:hint="eastAsia"/>
          <w:sz w:val="24"/>
          <w:szCs w:val="24"/>
        </w:rPr>
        <w:t>非易失处理器 仿真器 物联网</w:t>
      </w: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宋体" w:eastAsia="宋体" w:hAnsi="宋体"/>
          <w:sz w:val="24"/>
          <w:szCs w:val="24"/>
        </w:rPr>
      </w:pPr>
    </w:p>
    <w:p w:rsidR="00DC55B4" w:rsidRPr="00DC55B4" w:rsidRDefault="00DC55B4" w:rsidP="00204CB9">
      <w:pPr>
        <w:rPr>
          <w:rFonts w:ascii="宋体" w:eastAsia="宋体" w:hAnsi="宋体" w:hint="eastAsia"/>
          <w:sz w:val="24"/>
          <w:szCs w:val="24"/>
        </w:rPr>
      </w:pPr>
    </w:p>
    <w:p w:rsidR="004D4B0E" w:rsidRPr="00BF7A9D" w:rsidRDefault="00BF7A9D" w:rsidP="00DC55B4">
      <w:pPr>
        <w:spacing w:before="800" w:after="400" w:line="400" w:lineRule="exact"/>
        <w:rPr>
          <w:rFonts w:ascii="Arial" w:hAnsi="Arial" w:cs="Arial"/>
          <w:sz w:val="30"/>
          <w:szCs w:val="30"/>
        </w:rPr>
      </w:pPr>
      <w:r w:rsidRPr="00BF7A9D">
        <w:rPr>
          <w:rFonts w:ascii="Arial" w:hAnsi="Arial" w:cs="Arial"/>
          <w:sz w:val="30"/>
          <w:szCs w:val="30"/>
        </w:rPr>
        <w:t>ABSTRACT</w:t>
      </w:r>
    </w:p>
    <w:p w:rsidR="003715D1" w:rsidRPr="00DC55B4" w:rsidRDefault="004D4B0E" w:rsidP="00204CB9">
      <w:pPr>
        <w:rPr>
          <w:rFonts w:ascii="Times New Roman" w:hAnsi="Times New Roman" w:cs="Times New Roman"/>
          <w:sz w:val="24"/>
          <w:szCs w:val="24"/>
        </w:rPr>
      </w:pPr>
      <w:r w:rsidRPr="00DC55B4">
        <w:rPr>
          <w:rFonts w:ascii="Times New Roman" w:hAnsi="Times New Roman" w:cs="Times New Roman"/>
          <w:sz w:val="24"/>
          <w:szCs w:val="24"/>
        </w:rPr>
        <w:t xml:space="preserve">More processors are placed in complicated environments as Internet of Things (IoT) develops. Those processors have neither maintenance nor power supply, and therefore need to harvest energy from the environment, which will cause frequent power failures and recover processes. </w:t>
      </w:r>
      <w:r w:rsidR="003715D1" w:rsidRPr="00DC55B4">
        <w:rPr>
          <w:rFonts w:ascii="Times New Roman" w:hAnsi="Times New Roman" w:cs="Times New Roman"/>
          <w:sz w:val="24"/>
          <w:szCs w:val="24"/>
        </w:rPr>
        <w:t xml:space="preserve">Thus, non-volatile processors (NVPs) which are able to preserve run-time status at power failures become a hot spot of present research. However, researchers do not have a software simulating platform and rely on circuit-level simulating tools in most times, which significantly increases the difficulty of developing NVPs. In this paper, Gem5-NVP, an easy-to-use software simulating platform of non-volatile systems based on Gem5 simulator is introduced. It has an extendibility for users comparing to previous work, and becomes the first software simulator with action-level modeling of devices. Moreover, to verify the capability of Gem5-NVP to explore the design of non-volatile systems, </w:t>
      </w:r>
      <w:r w:rsidR="008E60BA" w:rsidRPr="00DC55B4">
        <w:rPr>
          <w:rFonts w:ascii="Times New Roman" w:hAnsi="Times New Roman" w:cs="Times New Roman"/>
          <w:sz w:val="24"/>
          <w:szCs w:val="24"/>
        </w:rPr>
        <w:t>some experimental results are provided in this paper.</w:t>
      </w:r>
    </w:p>
    <w:p w:rsidR="000C0B57" w:rsidRPr="00DC55B4" w:rsidRDefault="000C0B57" w:rsidP="00204CB9">
      <w:pPr>
        <w:rPr>
          <w:rFonts w:ascii="Times New Roman" w:hAnsi="Times New Roman" w:cs="Times New Roman"/>
          <w:sz w:val="24"/>
          <w:szCs w:val="24"/>
        </w:rPr>
      </w:pPr>
    </w:p>
    <w:p w:rsidR="00DC55B4" w:rsidRPr="00DC55B4" w:rsidRDefault="00DC55B4" w:rsidP="00204CB9">
      <w:pPr>
        <w:rPr>
          <w:rFonts w:ascii="Times New Roman" w:hAnsi="Times New Roman" w:cs="Times New Roman"/>
          <w:sz w:val="24"/>
          <w:szCs w:val="24"/>
        </w:rPr>
      </w:pPr>
    </w:p>
    <w:p w:rsidR="00DC55B4" w:rsidRPr="00DC55B4" w:rsidRDefault="00DC55B4" w:rsidP="00204CB9">
      <w:pPr>
        <w:rPr>
          <w:rFonts w:ascii="Times New Roman" w:hAnsi="Times New Roman" w:cs="Times New Roman"/>
          <w:b/>
          <w:sz w:val="24"/>
          <w:szCs w:val="24"/>
        </w:rPr>
      </w:pPr>
      <w:r w:rsidRPr="00DC55B4">
        <w:rPr>
          <w:rFonts w:ascii="Times New Roman" w:hAnsi="Times New Roman" w:cs="Times New Roman" w:hint="eastAsia"/>
          <w:b/>
          <w:sz w:val="24"/>
          <w:szCs w:val="24"/>
        </w:rPr>
        <w:t>Keywords</w:t>
      </w:r>
      <w:r w:rsidRPr="00DC55B4">
        <w:rPr>
          <w:rFonts w:ascii="Times New Roman" w:hAnsi="Times New Roman" w:cs="Times New Roman"/>
          <w:b/>
          <w:sz w:val="24"/>
          <w:szCs w:val="24"/>
        </w:rPr>
        <w:t xml:space="preserve"> </w:t>
      </w:r>
      <w:r w:rsidR="0079481F" w:rsidRPr="0079481F">
        <w:rPr>
          <w:rFonts w:ascii="Times New Roman" w:hAnsi="Times New Roman" w:cs="Times New Roman" w:hint="eastAsia"/>
          <w:sz w:val="24"/>
          <w:szCs w:val="24"/>
        </w:rPr>
        <w:t>NVP</w:t>
      </w:r>
      <w:r w:rsidR="0079481F" w:rsidRPr="0079481F">
        <w:rPr>
          <w:rFonts w:ascii="Times New Roman" w:hAnsi="Times New Roman" w:cs="Times New Roman"/>
          <w:sz w:val="24"/>
          <w:szCs w:val="24"/>
        </w:rPr>
        <w:t xml:space="preserve"> (</w:t>
      </w:r>
      <w:r w:rsidR="0079481F" w:rsidRPr="0079481F">
        <w:rPr>
          <w:rFonts w:ascii="Times New Roman" w:hAnsi="Times New Roman" w:cs="Times New Roman" w:hint="eastAsia"/>
          <w:sz w:val="24"/>
          <w:szCs w:val="24"/>
        </w:rPr>
        <w:t>Non-Volatile</w:t>
      </w:r>
      <w:r w:rsidR="0079481F" w:rsidRPr="0079481F">
        <w:rPr>
          <w:rFonts w:ascii="Times New Roman" w:hAnsi="Times New Roman" w:cs="Times New Roman"/>
          <w:sz w:val="24"/>
          <w:szCs w:val="24"/>
        </w:rPr>
        <w:t xml:space="preserve"> </w:t>
      </w:r>
      <w:r w:rsidR="0079481F" w:rsidRPr="0079481F">
        <w:rPr>
          <w:rFonts w:ascii="Times New Roman" w:hAnsi="Times New Roman" w:cs="Times New Roman" w:hint="eastAsia"/>
          <w:sz w:val="24"/>
          <w:szCs w:val="24"/>
        </w:rPr>
        <w:t>Processor</w:t>
      </w:r>
      <w:r w:rsidR="0079481F" w:rsidRPr="0079481F">
        <w:rPr>
          <w:rFonts w:ascii="Times New Roman" w:hAnsi="Times New Roman" w:cs="Times New Roman"/>
          <w:sz w:val="24"/>
          <w:szCs w:val="24"/>
        </w:rPr>
        <w:t>), Simulator, IoT (Internet of Things)</w:t>
      </w:r>
    </w:p>
    <w:p w:rsidR="00DC55B4" w:rsidRP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hint="eastAsia"/>
          <w:sz w:val="24"/>
          <w:szCs w:val="24"/>
        </w:rPr>
      </w:pPr>
    </w:p>
    <w:p w:rsidR="00DC55B4" w:rsidRDefault="00DC55B4" w:rsidP="00DC55B4">
      <w:pPr>
        <w:jc w:val="center"/>
        <w:rPr>
          <w:rFonts w:ascii="黑体" w:eastAsia="黑体" w:hAnsi="黑体" w:cs="Times New Roman"/>
          <w:sz w:val="32"/>
          <w:szCs w:val="32"/>
        </w:rPr>
      </w:pPr>
      <w:r w:rsidRPr="00DC55B4">
        <w:rPr>
          <w:rFonts w:ascii="黑体" w:eastAsia="黑体" w:hAnsi="黑体" w:cs="Times New Roman" w:hint="eastAsia"/>
          <w:sz w:val="32"/>
          <w:szCs w:val="32"/>
        </w:rPr>
        <w:t>目录</w:t>
      </w:r>
    </w:p>
    <w:p w:rsidR="00DC55B4" w:rsidRPr="00DC55B4" w:rsidRDefault="00DC55B4" w:rsidP="00DC55B4">
      <w:pPr>
        <w:jc w:val="center"/>
        <w:rPr>
          <w:rFonts w:ascii="宋体" w:eastAsia="宋体" w:hAnsi="宋体" w:cs="Times New Roman" w:hint="eastAsia"/>
          <w:sz w:val="24"/>
          <w:szCs w:val="24"/>
        </w:rPr>
      </w:pPr>
    </w:p>
    <w:p w:rsidR="00DC55B4" w:rsidRPr="000F2778" w:rsidRDefault="00DC55B4" w:rsidP="000F2778">
      <w:pPr>
        <w:pStyle w:val="11"/>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483310950" w:history="1">
        <w:r w:rsidRPr="000F2778">
          <w:rPr>
            <w:rStyle w:val="ab"/>
          </w:rPr>
          <w:t>第1章 引言</w:t>
        </w:r>
        <w:r w:rsidRPr="000F2778">
          <w:rPr>
            <w:webHidden/>
          </w:rPr>
          <w:tab/>
        </w:r>
        <w:r w:rsidRPr="000F2778">
          <w:rPr>
            <w:webHidden/>
          </w:rPr>
          <w:fldChar w:fldCharType="begin"/>
        </w:r>
        <w:r w:rsidRPr="000F2778">
          <w:rPr>
            <w:webHidden/>
          </w:rPr>
          <w:instrText xml:space="preserve"> PAGEREF _Toc483310950 \h </w:instrText>
        </w:r>
        <w:r w:rsidRPr="000F2778">
          <w:rPr>
            <w:webHidden/>
          </w:rPr>
        </w:r>
        <w:r w:rsidRPr="000F2778">
          <w:rPr>
            <w:webHidden/>
          </w:rPr>
          <w:fldChar w:fldCharType="separate"/>
        </w:r>
        <w:r w:rsidRPr="000F2778">
          <w:rPr>
            <w:webHidden/>
          </w:rPr>
          <w:t>3</w:t>
        </w:r>
        <w:r w:rsidRPr="000F2778">
          <w:rPr>
            <w:webHidden/>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51" w:history="1">
        <w:r w:rsidRPr="000F2778">
          <w:rPr>
            <w:rStyle w:val="ab"/>
            <w:rFonts w:ascii="宋体" w:eastAsia="宋体" w:hAnsi="宋体"/>
            <w:noProof/>
            <w:sz w:val="24"/>
            <w:szCs w:val="24"/>
          </w:rPr>
          <w:t>1.1 物联网（IoT）发展情况</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_Toc483310951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3</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52" w:history="1">
        <w:r w:rsidRPr="000F2778">
          <w:rPr>
            <w:rStyle w:val="ab"/>
            <w:rFonts w:ascii="宋体" w:eastAsia="宋体" w:hAnsi="宋体"/>
            <w:noProof/>
            <w:sz w:val="24"/>
            <w:szCs w:val="24"/>
          </w:rPr>
          <w:t>1.2 非易失处理器</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_Toc483310952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4</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53" w:history="1">
        <w:r w:rsidRPr="000F2778">
          <w:rPr>
            <w:rStyle w:val="ab"/>
            <w:rFonts w:ascii="宋体" w:eastAsia="宋体" w:hAnsi="宋体"/>
            <w:noProof/>
            <w:sz w:val="24"/>
            <w:szCs w:val="24"/>
          </w:rPr>
          <w:t>1.3 非易失处理器验证方式</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_Toc483310953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6</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54" w:history="1">
        <w:r w:rsidRPr="000F2778">
          <w:rPr>
            <w:rStyle w:val="ab"/>
            <w:rFonts w:ascii="宋体" w:eastAsia="宋体" w:hAnsi="宋体"/>
            <w:noProof/>
            <w:sz w:val="24"/>
            <w:szCs w:val="24"/>
          </w:rPr>
          <w:t>1.4 当前验证方式的不足</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_Toc483310954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7</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55" w:history="1">
        <w:r w:rsidRPr="000F2778">
          <w:rPr>
            <w:rStyle w:val="ab"/>
            <w:rFonts w:ascii="宋体" w:eastAsia="宋体" w:hAnsi="宋体"/>
            <w:noProof/>
            <w:sz w:val="24"/>
            <w:szCs w:val="24"/>
          </w:rPr>
          <w:t>1.5 毕业设计内容</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_Toc483310955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9</w:t>
        </w:r>
        <w:r w:rsidRPr="000F2778">
          <w:rPr>
            <w:rFonts w:ascii="宋体" w:eastAsia="宋体" w:hAnsi="宋体"/>
            <w:noProof/>
            <w:webHidden/>
            <w:sz w:val="24"/>
            <w:szCs w:val="24"/>
          </w:rPr>
          <w:fldChar w:fldCharType="end"/>
        </w:r>
      </w:hyperlink>
    </w:p>
    <w:p w:rsidR="00DC55B4" w:rsidRPr="000F2778" w:rsidRDefault="00DC55B4" w:rsidP="000F2778">
      <w:pPr>
        <w:pStyle w:val="11"/>
      </w:pPr>
      <w:hyperlink w:anchor="_Toc483310956" w:history="1">
        <w:r w:rsidRPr="000F2778">
          <w:rPr>
            <w:rStyle w:val="ab"/>
          </w:rPr>
          <w:t>第2章 软件仿真器架构</w:t>
        </w:r>
        <w:r w:rsidRPr="000F2778">
          <w:rPr>
            <w:webHidden/>
          </w:rPr>
          <w:tab/>
        </w:r>
        <w:r w:rsidRPr="000F2778">
          <w:rPr>
            <w:webHidden/>
          </w:rPr>
          <w:fldChar w:fldCharType="begin"/>
        </w:r>
        <w:r w:rsidRPr="000F2778">
          <w:rPr>
            <w:webHidden/>
          </w:rPr>
          <w:instrText xml:space="preserve"> PAGEREF _Toc483310956 \h </w:instrText>
        </w:r>
        <w:r w:rsidRPr="000F2778">
          <w:rPr>
            <w:webHidden/>
          </w:rPr>
        </w:r>
        <w:r w:rsidRPr="000F2778">
          <w:rPr>
            <w:webHidden/>
          </w:rPr>
          <w:fldChar w:fldCharType="separate"/>
        </w:r>
        <w:r w:rsidRPr="000F2778">
          <w:rPr>
            <w:webHidden/>
          </w:rPr>
          <w:t>10</w:t>
        </w:r>
        <w:r w:rsidRPr="000F2778">
          <w:rPr>
            <w:webHidden/>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57" w:history="1">
        <w:r w:rsidRPr="000F2778">
          <w:rPr>
            <w:rStyle w:val="ab"/>
            <w:rFonts w:ascii="宋体" w:eastAsia="宋体" w:hAnsi="宋体"/>
            <w:noProof/>
            <w:sz w:val="24"/>
            <w:szCs w:val="24"/>
          </w:rPr>
          <w:t>2.1 软件采取的NVP整体架构</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_Toc483310957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10</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58" w:history="1">
        <w:r w:rsidRPr="000F2778">
          <w:rPr>
            <w:rStyle w:val="ab"/>
            <w:rFonts w:ascii="宋体" w:eastAsia="宋体" w:hAnsi="宋体"/>
            <w:noProof/>
            <w:sz w:val="24"/>
            <w:szCs w:val="24"/>
          </w:rPr>
          <w:t>2.2 Gem5类继承关系</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_Toc483310958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11</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59" w:history="1">
        <w:r w:rsidRPr="000F2778">
          <w:rPr>
            <w:rStyle w:val="ab"/>
            <w:rFonts w:ascii="宋体" w:eastAsia="宋体" w:hAnsi="宋体"/>
            <w:noProof/>
            <w:sz w:val="24"/>
            <w:szCs w:val="24"/>
          </w:rPr>
          <w:t>2.3 为Gem5的仿真模块引入能量相关功能</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_Toc483310959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11</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60" w:history="1">
        <w:r w:rsidRPr="000F2778">
          <w:rPr>
            <w:rStyle w:val="ab"/>
            <w:rFonts w:ascii="宋体" w:eastAsia="宋体" w:hAnsi="宋体"/>
            <w:noProof/>
            <w:sz w:val="24"/>
            <w:szCs w:val="24"/>
          </w:rPr>
          <w:t>2.4 Python控制端</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_Toc483310960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11</w:t>
        </w:r>
        <w:r w:rsidRPr="000F2778">
          <w:rPr>
            <w:rFonts w:ascii="宋体" w:eastAsia="宋体" w:hAnsi="宋体"/>
            <w:noProof/>
            <w:webHidden/>
            <w:sz w:val="24"/>
            <w:szCs w:val="24"/>
          </w:rPr>
          <w:fldChar w:fldCharType="end"/>
        </w:r>
      </w:hyperlink>
    </w:p>
    <w:p w:rsidR="00DC55B4" w:rsidRPr="000F2778" w:rsidRDefault="00DC55B4" w:rsidP="000F2778">
      <w:pPr>
        <w:pStyle w:val="11"/>
      </w:pPr>
      <w:hyperlink w:anchor="_Toc483310961" w:history="1">
        <w:r w:rsidRPr="000F2778">
          <w:rPr>
            <w:rStyle w:val="ab"/>
          </w:rPr>
          <w:t>第3章 模块间能量信息交互</w:t>
        </w:r>
        <w:r w:rsidRPr="000F2778">
          <w:rPr>
            <w:webHidden/>
          </w:rPr>
          <w:tab/>
        </w:r>
        <w:r w:rsidRPr="000F2778">
          <w:rPr>
            <w:webHidden/>
          </w:rPr>
          <w:fldChar w:fldCharType="begin"/>
        </w:r>
        <w:r w:rsidRPr="000F2778">
          <w:rPr>
            <w:webHidden/>
          </w:rPr>
          <w:instrText xml:space="preserve"> PAGEREF _Toc483310961 \h </w:instrText>
        </w:r>
        <w:r w:rsidRPr="000F2778">
          <w:rPr>
            <w:webHidden/>
          </w:rPr>
        </w:r>
        <w:r w:rsidRPr="000F2778">
          <w:rPr>
            <w:webHidden/>
          </w:rPr>
          <w:fldChar w:fldCharType="separate"/>
        </w:r>
        <w:r w:rsidRPr="000F2778">
          <w:rPr>
            <w:webHidden/>
          </w:rPr>
          <w:t>12</w:t>
        </w:r>
        <w:r w:rsidRPr="000F2778">
          <w:rPr>
            <w:webHidden/>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62" w:history="1">
        <w:r w:rsidRPr="000F2778">
          <w:rPr>
            <w:rStyle w:val="ab"/>
            <w:rFonts w:ascii="宋体" w:eastAsia="宋体" w:hAnsi="宋体"/>
            <w:noProof/>
            <w:sz w:val="24"/>
            <w:szCs w:val="24"/>
          </w:rPr>
          <w:t>3.1 “能量接口”</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_Toc483310962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12</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63" w:history="1">
        <w:r w:rsidRPr="000F2778">
          <w:rPr>
            <w:rStyle w:val="ab"/>
            <w:rFonts w:ascii="宋体" w:eastAsia="宋体" w:hAnsi="宋体"/>
            <w:noProof/>
            <w:sz w:val="24"/>
            <w:szCs w:val="24"/>
          </w:rPr>
          <w:t>3.2 能量接口与模块（SimObject）的关系</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_Toc483310963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13</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64" w:history="1">
        <w:r w:rsidRPr="000F2778">
          <w:rPr>
            <w:rStyle w:val="ab"/>
            <w:rFonts w:ascii="宋体" w:eastAsia="宋体" w:hAnsi="宋体"/>
            <w:noProof/>
            <w:sz w:val="24"/>
            <w:szCs w:val="24"/>
          </w:rPr>
          <w:t>3.3 Python端配置</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_Toc483310964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15</w:t>
        </w:r>
        <w:r w:rsidRPr="000F2778">
          <w:rPr>
            <w:rFonts w:ascii="宋体" w:eastAsia="宋体" w:hAnsi="宋体"/>
            <w:noProof/>
            <w:webHidden/>
            <w:sz w:val="24"/>
            <w:szCs w:val="24"/>
          </w:rPr>
          <w:fldChar w:fldCharType="end"/>
        </w:r>
      </w:hyperlink>
    </w:p>
    <w:p w:rsidR="00DC55B4" w:rsidRPr="000F2778" w:rsidRDefault="00DC55B4" w:rsidP="000F2778">
      <w:pPr>
        <w:pStyle w:val="11"/>
      </w:pPr>
      <w:hyperlink w:anchor="_Toc483310965" w:history="1">
        <w:r w:rsidRPr="000F2778">
          <w:rPr>
            <w:rStyle w:val="ab"/>
          </w:rPr>
          <w:t>第4章 能量管理模块</w:t>
        </w:r>
        <w:r w:rsidRPr="000F2778">
          <w:rPr>
            <w:webHidden/>
          </w:rPr>
          <w:tab/>
        </w:r>
        <w:r w:rsidRPr="000F2778">
          <w:rPr>
            <w:webHidden/>
          </w:rPr>
          <w:fldChar w:fldCharType="begin"/>
        </w:r>
        <w:r w:rsidRPr="000F2778">
          <w:rPr>
            <w:webHidden/>
          </w:rPr>
          <w:instrText xml:space="preserve"> PAGEREF _Toc483310965 \h </w:instrText>
        </w:r>
        <w:r w:rsidRPr="000F2778">
          <w:rPr>
            <w:webHidden/>
          </w:rPr>
        </w:r>
        <w:r w:rsidRPr="000F2778">
          <w:rPr>
            <w:webHidden/>
          </w:rPr>
          <w:fldChar w:fldCharType="separate"/>
        </w:r>
        <w:r w:rsidRPr="000F2778">
          <w:rPr>
            <w:webHidden/>
          </w:rPr>
          <w:t>15</w:t>
        </w:r>
        <w:r w:rsidRPr="000F2778">
          <w:rPr>
            <w:webHidden/>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66" w:history="1">
        <w:r w:rsidRPr="000F2778">
          <w:rPr>
            <w:rStyle w:val="ab"/>
            <w:rFonts w:ascii="宋体" w:eastAsia="宋体" w:hAnsi="宋体"/>
            <w:noProof/>
            <w:sz w:val="24"/>
            <w:szCs w:val="24"/>
          </w:rPr>
          <w:t>4.1 能量管理模块简介</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_Toc483310966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15</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67" w:history="1">
        <w:r w:rsidRPr="000F2778">
          <w:rPr>
            <w:rStyle w:val="ab"/>
            <w:rFonts w:ascii="宋体" w:eastAsia="宋体" w:hAnsi="宋体"/>
            <w:noProof/>
            <w:sz w:val="24"/>
            <w:szCs w:val="24"/>
          </w:rPr>
          <w:t>4.2 能量收集功能</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_Toc483310967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16</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68" w:history="1">
        <w:r w:rsidRPr="000F2778">
          <w:rPr>
            <w:rStyle w:val="ab"/>
            <w:rFonts w:ascii="宋体" w:eastAsia="宋体" w:hAnsi="宋体"/>
            <w:noProof/>
            <w:sz w:val="24"/>
            <w:szCs w:val="24"/>
          </w:rPr>
          <w:t>4.3 系统状态机模块</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_Toc483310968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17</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69" w:history="1">
        <w:r w:rsidRPr="000F2778">
          <w:rPr>
            <w:rStyle w:val="ab"/>
            <w:rFonts w:ascii="宋体" w:eastAsia="宋体" w:hAnsi="宋体"/>
            <w:noProof/>
            <w:sz w:val="24"/>
            <w:szCs w:val="24"/>
          </w:rPr>
          <w:t>4.4 能量管理模块类成员介绍</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_Toc483310969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17</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70" w:history="1">
        <w:r w:rsidRPr="000F2778">
          <w:rPr>
            <w:rStyle w:val="ab"/>
            <w:rFonts w:ascii="宋体" w:eastAsia="宋体" w:hAnsi="宋体"/>
            <w:noProof/>
            <w:sz w:val="24"/>
            <w:szCs w:val="24"/>
          </w:rPr>
          <w:t>4.5 Python端配置</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_Toc483310970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18</w:t>
        </w:r>
        <w:r w:rsidRPr="000F2778">
          <w:rPr>
            <w:rFonts w:ascii="宋体" w:eastAsia="宋体" w:hAnsi="宋体"/>
            <w:noProof/>
            <w:webHidden/>
            <w:sz w:val="24"/>
            <w:szCs w:val="24"/>
          </w:rPr>
          <w:fldChar w:fldCharType="end"/>
        </w:r>
      </w:hyperlink>
    </w:p>
    <w:p w:rsidR="00DC55B4" w:rsidRPr="000F2778" w:rsidRDefault="00DC55B4" w:rsidP="000F2778">
      <w:pPr>
        <w:pStyle w:val="11"/>
      </w:pPr>
      <w:hyperlink w:anchor="_Toc483310971" w:history="1">
        <w:r w:rsidRPr="000F2778">
          <w:rPr>
            <w:rStyle w:val="ab"/>
          </w:rPr>
          <w:t>第5章 外设行为建模</w:t>
        </w:r>
        <w:r w:rsidRPr="000F2778">
          <w:rPr>
            <w:webHidden/>
          </w:rPr>
          <w:tab/>
        </w:r>
        <w:r w:rsidRPr="000F2778">
          <w:rPr>
            <w:webHidden/>
          </w:rPr>
          <w:fldChar w:fldCharType="begin"/>
        </w:r>
        <w:r w:rsidRPr="000F2778">
          <w:rPr>
            <w:webHidden/>
          </w:rPr>
          <w:instrText xml:space="preserve"> PAGEREF _Toc483310971 \h </w:instrText>
        </w:r>
        <w:r w:rsidRPr="000F2778">
          <w:rPr>
            <w:webHidden/>
          </w:rPr>
        </w:r>
        <w:r w:rsidRPr="000F2778">
          <w:rPr>
            <w:webHidden/>
          </w:rPr>
          <w:fldChar w:fldCharType="separate"/>
        </w:r>
        <w:r w:rsidRPr="000F2778">
          <w:rPr>
            <w:webHidden/>
          </w:rPr>
          <w:t>18</w:t>
        </w:r>
        <w:r w:rsidRPr="000F2778">
          <w:rPr>
            <w:webHidden/>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72" w:history="1">
        <w:r w:rsidRPr="000F2778">
          <w:rPr>
            <w:rStyle w:val="ab"/>
            <w:rFonts w:ascii="宋体" w:eastAsia="宋体" w:hAnsi="宋体"/>
            <w:noProof/>
            <w:sz w:val="24"/>
            <w:szCs w:val="24"/>
          </w:rPr>
          <w:t>5.1 虚拟外设简介</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_Toc483310972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19</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73" w:history="1">
        <w:r w:rsidRPr="000F2778">
          <w:rPr>
            <w:rStyle w:val="ab"/>
            <w:rFonts w:ascii="宋体" w:eastAsia="宋体" w:hAnsi="宋体"/>
            <w:noProof/>
            <w:sz w:val="24"/>
            <w:szCs w:val="24"/>
          </w:rPr>
          <w:t>5.2 虚拟外设工作流程</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_Toc483310973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20</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74" w:history="1">
        <w:r w:rsidRPr="000F2778">
          <w:rPr>
            <w:rStyle w:val="ab"/>
            <w:rFonts w:ascii="宋体" w:eastAsia="宋体" w:hAnsi="宋体"/>
            <w:noProof/>
            <w:sz w:val="24"/>
            <w:szCs w:val="24"/>
          </w:rPr>
          <w:t>5.3 外设地址解析</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_Toc483310974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20</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75" w:history="1">
        <w:r w:rsidRPr="000F2778">
          <w:rPr>
            <w:rStyle w:val="ab"/>
            <w:rFonts w:ascii="宋体" w:eastAsia="宋体" w:hAnsi="宋体"/>
            <w:noProof/>
            <w:sz w:val="24"/>
            <w:szCs w:val="24"/>
          </w:rPr>
          <w:t>5.4 Python端配置</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_Toc483310975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21</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76" w:history="1">
        <w:r w:rsidRPr="000F2778">
          <w:rPr>
            <w:rStyle w:val="ab"/>
            <w:rFonts w:ascii="宋体" w:eastAsia="宋体" w:hAnsi="宋体"/>
            <w:noProof/>
            <w:sz w:val="24"/>
            <w:szCs w:val="24"/>
          </w:rPr>
          <w:t>5.5 程序端配置</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_Toc483310976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21</w:t>
        </w:r>
        <w:r w:rsidRPr="000F2778">
          <w:rPr>
            <w:rFonts w:ascii="宋体" w:eastAsia="宋体" w:hAnsi="宋体"/>
            <w:noProof/>
            <w:webHidden/>
            <w:sz w:val="24"/>
            <w:szCs w:val="24"/>
          </w:rPr>
          <w:fldChar w:fldCharType="end"/>
        </w:r>
      </w:hyperlink>
    </w:p>
    <w:p w:rsidR="00DC55B4" w:rsidRPr="000F2778" w:rsidRDefault="00DC55B4" w:rsidP="000F2778">
      <w:pPr>
        <w:pStyle w:val="11"/>
      </w:pPr>
      <w:hyperlink w:anchor="_Toc483310977" w:history="1">
        <w:r w:rsidRPr="000F2778">
          <w:rPr>
            <w:rStyle w:val="ab"/>
          </w:rPr>
          <w:t>第6章 测试与仿真</w:t>
        </w:r>
        <w:r w:rsidRPr="000F2778">
          <w:rPr>
            <w:webHidden/>
          </w:rPr>
          <w:tab/>
        </w:r>
        <w:r w:rsidRPr="000F2778">
          <w:rPr>
            <w:webHidden/>
          </w:rPr>
          <w:fldChar w:fldCharType="begin"/>
        </w:r>
        <w:r w:rsidRPr="000F2778">
          <w:rPr>
            <w:webHidden/>
          </w:rPr>
          <w:instrText xml:space="preserve"> PAGEREF _Toc483310977 \h </w:instrText>
        </w:r>
        <w:r w:rsidRPr="000F2778">
          <w:rPr>
            <w:webHidden/>
          </w:rPr>
        </w:r>
        <w:r w:rsidRPr="000F2778">
          <w:rPr>
            <w:webHidden/>
          </w:rPr>
          <w:fldChar w:fldCharType="separate"/>
        </w:r>
        <w:r w:rsidRPr="000F2778">
          <w:rPr>
            <w:webHidden/>
          </w:rPr>
          <w:t>21</w:t>
        </w:r>
        <w:r w:rsidRPr="000F2778">
          <w:rPr>
            <w:webHidden/>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78" w:history="1">
        <w:r w:rsidRPr="000F2778">
          <w:rPr>
            <w:rStyle w:val="ab"/>
            <w:rFonts w:ascii="宋体" w:eastAsia="宋体" w:hAnsi="宋体"/>
            <w:noProof/>
            <w:sz w:val="24"/>
            <w:szCs w:val="24"/>
          </w:rPr>
          <w:t>6.1 DFS系统仿真</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_Toc483310978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21</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79" w:history="1">
        <w:r w:rsidRPr="000F2778">
          <w:rPr>
            <w:rStyle w:val="ab"/>
            <w:rFonts w:ascii="宋体" w:eastAsia="宋体" w:hAnsi="宋体"/>
            <w:noProof/>
            <w:sz w:val="24"/>
            <w:szCs w:val="24"/>
          </w:rPr>
          <w:t>6.2 非易失外设仿真</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_Toc483310979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22</w:t>
        </w:r>
        <w:r w:rsidRPr="000F2778">
          <w:rPr>
            <w:rFonts w:ascii="宋体" w:eastAsia="宋体" w:hAnsi="宋体"/>
            <w:noProof/>
            <w:webHidden/>
            <w:sz w:val="24"/>
            <w:szCs w:val="24"/>
          </w:rPr>
          <w:fldChar w:fldCharType="end"/>
        </w:r>
      </w:hyperlink>
    </w:p>
    <w:p w:rsidR="00DC55B4" w:rsidRPr="000F2778" w:rsidRDefault="00DC55B4" w:rsidP="000F2778">
      <w:pPr>
        <w:pStyle w:val="21"/>
        <w:tabs>
          <w:tab w:val="right" w:leader="dot" w:pos="8381"/>
        </w:tabs>
        <w:spacing w:line="400" w:lineRule="exact"/>
        <w:rPr>
          <w:rFonts w:ascii="宋体" w:eastAsia="宋体" w:hAnsi="宋体"/>
          <w:noProof/>
          <w:sz w:val="24"/>
          <w:szCs w:val="24"/>
        </w:rPr>
      </w:pPr>
      <w:hyperlink w:anchor="_Toc483310980" w:history="1">
        <w:r w:rsidRPr="000F2778">
          <w:rPr>
            <w:rStyle w:val="ab"/>
            <w:rFonts w:ascii="宋体" w:eastAsia="宋体" w:hAnsi="宋体"/>
            <w:noProof/>
            <w:sz w:val="24"/>
            <w:szCs w:val="24"/>
          </w:rPr>
          <w:t>6.3 THU1020n对比</w:t>
        </w:r>
        <w:r w:rsidRPr="000F2778">
          <w:rPr>
            <w:rFonts w:ascii="宋体" w:eastAsia="宋体" w:hAnsi="宋体"/>
            <w:noProof/>
            <w:webHidden/>
            <w:sz w:val="24"/>
            <w:szCs w:val="24"/>
          </w:rPr>
          <w:tab/>
        </w:r>
        <w:r w:rsidRPr="000F2778">
          <w:rPr>
            <w:rFonts w:ascii="宋体" w:eastAsia="宋体" w:hAnsi="宋体"/>
            <w:noProof/>
            <w:webHidden/>
            <w:sz w:val="24"/>
            <w:szCs w:val="24"/>
          </w:rPr>
          <w:fldChar w:fldCharType="begin"/>
        </w:r>
        <w:r w:rsidRPr="000F2778">
          <w:rPr>
            <w:rFonts w:ascii="宋体" w:eastAsia="宋体" w:hAnsi="宋体"/>
            <w:noProof/>
            <w:webHidden/>
            <w:sz w:val="24"/>
            <w:szCs w:val="24"/>
          </w:rPr>
          <w:instrText xml:space="preserve"> PAGEREF _Toc483310980 \h </w:instrText>
        </w:r>
        <w:r w:rsidRPr="000F2778">
          <w:rPr>
            <w:rFonts w:ascii="宋体" w:eastAsia="宋体" w:hAnsi="宋体"/>
            <w:noProof/>
            <w:webHidden/>
            <w:sz w:val="24"/>
            <w:szCs w:val="24"/>
          </w:rPr>
        </w:r>
        <w:r w:rsidRPr="000F2778">
          <w:rPr>
            <w:rFonts w:ascii="宋体" w:eastAsia="宋体" w:hAnsi="宋体"/>
            <w:noProof/>
            <w:webHidden/>
            <w:sz w:val="24"/>
            <w:szCs w:val="24"/>
          </w:rPr>
          <w:fldChar w:fldCharType="separate"/>
        </w:r>
        <w:r w:rsidRPr="000F2778">
          <w:rPr>
            <w:rFonts w:ascii="宋体" w:eastAsia="宋体" w:hAnsi="宋体"/>
            <w:noProof/>
            <w:webHidden/>
            <w:sz w:val="24"/>
            <w:szCs w:val="24"/>
          </w:rPr>
          <w:t>22</w:t>
        </w:r>
        <w:r w:rsidRPr="000F2778">
          <w:rPr>
            <w:rFonts w:ascii="宋体" w:eastAsia="宋体" w:hAnsi="宋体"/>
            <w:noProof/>
            <w:webHidden/>
            <w:sz w:val="24"/>
            <w:szCs w:val="24"/>
          </w:rPr>
          <w:fldChar w:fldCharType="end"/>
        </w:r>
      </w:hyperlink>
    </w:p>
    <w:p w:rsidR="00DC55B4" w:rsidRDefault="00DC55B4" w:rsidP="000F2778">
      <w:pPr>
        <w:pStyle w:val="11"/>
      </w:pPr>
      <w:hyperlink w:anchor="_Toc483310981" w:history="1">
        <w:r w:rsidRPr="000F2778">
          <w:rPr>
            <w:rStyle w:val="ab"/>
          </w:rPr>
          <w:t>第7章 结论</w:t>
        </w:r>
        <w:r w:rsidRPr="000F2778">
          <w:rPr>
            <w:webHidden/>
          </w:rPr>
          <w:tab/>
        </w:r>
        <w:r w:rsidRPr="000F2778">
          <w:rPr>
            <w:webHidden/>
          </w:rPr>
          <w:fldChar w:fldCharType="begin"/>
        </w:r>
        <w:r w:rsidRPr="000F2778">
          <w:rPr>
            <w:webHidden/>
          </w:rPr>
          <w:instrText xml:space="preserve"> PAGEREF _Toc483310981 \h </w:instrText>
        </w:r>
        <w:r w:rsidRPr="000F2778">
          <w:rPr>
            <w:webHidden/>
          </w:rPr>
        </w:r>
        <w:r w:rsidRPr="000F2778">
          <w:rPr>
            <w:webHidden/>
          </w:rPr>
          <w:fldChar w:fldCharType="separate"/>
        </w:r>
        <w:r w:rsidRPr="000F2778">
          <w:rPr>
            <w:webHidden/>
          </w:rPr>
          <w:t>22</w:t>
        </w:r>
        <w:r w:rsidRPr="000F2778">
          <w:rPr>
            <w:webHidden/>
          </w:rPr>
          <w:fldChar w:fldCharType="end"/>
        </w:r>
      </w:hyperlink>
    </w:p>
    <w:p w:rsidR="00DC55B4" w:rsidRDefault="00DC55B4" w:rsidP="00204CB9">
      <w:pPr>
        <w:rPr>
          <w:rFonts w:ascii="Times New Roman" w:hAnsi="Times New Roman" w:cs="Times New Roman"/>
          <w:sz w:val="24"/>
          <w:szCs w:val="24"/>
        </w:rPr>
      </w:pPr>
      <w:r>
        <w:rPr>
          <w:rFonts w:ascii="Times New Roman" w:hAnsi="Times New Roman" w:cs="Times New Roman"/>
          <w:sz w:val="24"/>
          <w:szCs w:val="24"/>
        </w:rPr>
        <w:fldChar w:fldCharType="end"/>
      </w: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DC55B4" w:rsidRPr="00DC55B4" w:rsidRDefault="00DC55B4" w:rsidP="00204CB9">
      <w:pPr>
        <w:rPr>
          <w:rFonts w:ascii="Times New Roman" w:hAnsi="Times New Roman" w:cs="Times New Roman" w:hint="eastAsia"/>
          <w:sz w:val="24"/>
          <w:szCs w:val="24"/>
        </w:rPr>
      </w:pPr>
    </w:p>
    <w:p w:rsidR="00AA7F3C" w:rsidRPr="00E1080A" w:rsidRDefault="00AA7F3C" w:rsidP="00A15B1F">
      <w:pPr>
        <w:pStyle w:val="14"/>
      </w:pPr>
      <w:bookmarkStart w:id="0" w:name="_Toc483310950"/>
      <w:r w:rsidRPr="00E1080A">
        <w:rPr>
          <w:rFonts w:hint="eastAsia"/>
        </w:rPr>
        <w:lastRenderedPageBreak/>
        <w:t>第</w:t>
      </w:r>
      <w:r w:rsidR="000C0B57" w:rsidRPr="00E1080A">
        <w:rPr>
          <w:rFonts w:hint="eastAsia"/>
        </w:rPr>
        <w:t>1</w:t>
      </w:r>
      <w:r w:rsidR="000C0B57" w:rsidRPr="00E1080A">
        <w:rPr>
          <w:rFonts w:hint="eastAsia"/>
        </w:rPr>
        <w:t>章</w:t>
      </w:r>
      <w:r w:rsidR="000C0B57" w:rsidRPr="00E1080A">
        <w:rPr>
          <w:rFonts w:hint="eastAsia"/>
        </w:rPr>
        <w:t xml:space="preserve"> </w:t>
      </w:r>
      <w:r w:rsidR="00FC254D">
        <w:rPr>
          <w:rFonts w:hint="eastAsia"/>
        </w:rPr>
        <w:t>引言</w:t>
      </w:r>
      <w:bookmarkEnd w:id="0"/>
    </w:p>
    <w:p w:rsidR="00CA4DF6" w:rsidRPr="00CA4DF6" w:rsidRDefault="00CA4DF6" w:rsidP="00AA7F3C">
      <w:pPr>
        <w:rPr>
          <w:rFonts w:asciiTheme="minorEastAsia" w:hAnsiTheme="minorEastAsia"/>
          <w:szCs w:val="21"/>
        </w:rPr>
      </w:pPr>
    </w:p>
    <w:p w:rsidR="00AA7F3C" w:rsidRPr="00A15B1F" w:rsidRDefault="00AA7F3C" w:rsidP="00A15B1F">
      <w:pPr>
        <w:pStyle w:val="22"/>
      </w:pPr>
      <w:bookmarkStart w:id="1" w:name="_Toc483310951"/>
      <w:r w:rsidRPr="00A15B1F">
        <w:t xml:space="preserve">1.1 </w:t>
      </w:r>
      <w:r w:rsidRPr="00A15B1F">
        <w:rPr>
          <w:rFonts w:hint="eastAsia"/>
        </w:rPr>
        <w:t>物联网（</w:t>
      </w:r>
      <w:r w:rsidRPr="00A15B1F">
        <w:rPr>
          <w:rFonts w:hint="eastAsia"/>
        </w:rPr>
        <w:t>IoT</w:t>
      </w:r>
      <w:r w:rsidRPr="00A15B1F">
        <w:rPr>
          <w:rFonts w:hint="eastAsia"/>
        </w:rPr>
        <w:t>）发展情况</w:t>
      </w:r>
      <w:bookmarkEnd w:id="1"/>
    </w:p>
    <w:p w:rsidR="00AA7F3C" w:rsidRPr="000F2778" w:rsidRDefault="00EA19B8" w:rsidP="00A15B1F">
      <w:pPr>
        <w:pStyle w:val="12"/>
        <w:rPr>
          <w:noProof/>
        </w:rPr>
      </w:pPr>
      <w:r w:rsidRPr="000F2778">
        <w:rPr>
          <w:rFonts w:hint="eastAsia"/>
        </w:rPr>
        <w:t>物联网的是近几天提出的一个新兴概念，其定义如名称所说，是将世界上各种各样</w:t>
      </w:r>
      <w:r w:rsidRPr="000F2778">
        <w:rPr>
          <w:rFonts w:hint="eastAsia"/>
          <w:noProof/>
        </w:rPr>
        <w:t>的物品通过一定方式接入网络。这些物品可以包含我们日常个人生活中涉及的物品，比如说起搏器、运动鞋、体温计等等，也可以包含社会生活中涉及到的物品，比如说自动贩卖机、售货机、物流车辆等等，物联网甚至可以将一些自然界的事物通过某种方式接入网络，比如说江河中的水流。物联网可以使这些物品分享自身数据，互相协助，以便更好完成某些目标</w:t>
      </w:r>
      <w:r w:rsidR="0008183C" w:rsidRPr="000F2778">
        <w:rPr>
          <w:rFonts w:hint="eastAsia"/>
          <w:noProof/>
        </w:rPr>
        <w:t>[1]</w:t>
      </w:r>
      <w:r w:rsidRPr="000F2778">
        <w:rPr>
          <w:rFonts w:hint="eastAsia"/>
          <w:noProof/>
        </w:rPr>
        <w:t>。</w:t>
      </w:r>
    </w:p>
    <w:p w:rsidR="008E66DE" w:rsidRPr="000F2778" w:rsidRDefault="008E66DE" w:rsidP="00A15B1F">
      <w:pPr>
        <w:pStyle w:val="12"/>
        <w:rPr>
          <w:noProof/>
        </w:rPr>
      </w:pPr>
      <w:r w:rsidRPr="000F2778">
        <w:rPr>
          <w:rFonts w:hint="eastAsia"/>
          <w:noProof/>
        </w:rPr>
        <w:t>物联网的诞生为人们提供了新的可能性</w:t>
      </w:r>
      <w:r w:rsidR="00E932BA" w:rsidRPr="000F2778">
        <w:rPr>
          <w:rFonts w:hint="eastAsia"/>
          <w:noProof/>
        </w:rPr>
        <w:t>。</w:t>
      </w:r>
      <w:r w:rsidRPr="000F2778">
        <w:rPr>
          <w:rFonts w:hint="eastAsia"/>
          <w:noProof/>
        </w:rPr>
        <w:t>比如说在医疗健康领域，各式各样的医疗传感器使得</w:t>
      </w:r>
      <w:r w:rsidR="00E932BA" w:rsidRPr="000F2778">
        <w:rPr>
          <w:rFonts w:hint="eastAsia"/>
          <w:noProof/>
        </w:rPr>
        <w:t>人们能够在自己的家中获得完整准确的身体情况信息，网络上的有关医疗健康的服务商可以根据这些身体情况对可能的问题做出预警，对于病人来说，他们能够提早发现自身的病情并尽早就医，对于健康的人，他们能够根据自身的预警信息对疾病做出预防，维持在健康状态。在物流领域，物联网使得追踪任意一辆货运车辆、任意一个包裹成为可能，物流公司能够根据这些信息获知每一个物流节点是否顺畅、哪些方向的请求更加密集等信息，这使得物流公司能够进行合理的统筹规划，提高运送效率。在自然中设置的节点也有很大的意义，比如说，山体的内部压力数据可以通过传感器联网，异常的数据可能意味着即将出现山体滑坡等灾害，通过物联网的手段，灾害预防组织能够更早获得这些信息，进行预防并减少灾害。</w:t>
      </w:r>
    </w:p>
    <w:p w:rsidR="00E932BA" w:rsidRPr="000F2778" w:rsidRDefault="00E932BA" w:rsidP="00A15B1F">
      <w:pPr>
        <w:pStyle w:val="12"/>
        <w:rPr>
          <w:noProof/>
        </w:rPr>
      </w:pPr>
      <w:r w:rsidRPr="000F2778">
        <w:rPr>
          <w:rFonts w:hint="eastAsia"/>
          <w:noProof/>
        </w:rPr>
        <w:t>物联网还给人们提供新的挑战，</w:t>
      </w:r>
      <w:r w:rsidR="007D2646" w:rsidRPr="000F2778">
        <w:rPr>
          <w:rFonts w:hint="eastAsia"/>
          <w:noProof/>
        </w:rPr>
        <w:t>这些挑战包含网络地址不足、安全和隐私保护、标准化问题等</w:t>
      </w:r>
      <w:r w:rsidR="0008183C" w:rsidRPr="000F2778">
        <w:rPr>
          <w:rFonts w:hint="eastAsia"/>
          <w:noProof/>
        </w:rPr>
        <w:t>[1]</w:t>
      </w:r>
      <w:r w:rsidR="007D2646" w:rsidRPr="000F2778">
        <w:rPr>
          <w:rFonts w:hint="eastAsia"/>
          <w:noProof/>
        </w:rPr>
        <w:t>，但其中最为重要的是能量采集问题，这也是本文最为关注的问题。物联网中的节点有体积小、数量多、分布广泛的特点，然而常规电池并不能支持这些设备长时间工作，如果使用电池为这些设备供电，定期维护的成本将会变得十分巨大，因此很多物联网中的节点摒弃了传统电池</w:t>
      </w:r>
      <w:r w:rsidR="00C4246C" w:rsidRPr="000F2778">
        <w:rPr>
          <w:rFonts w:hint="eastAsia"/>
          <w:noProof/>
        </w:rPr>
        <w:t>，采用了在环境中收集所需能量的方式。这些节点收集能量的方式多种多样，有的收集太阳能，有的能够收集动能</w:t>
      </w:r>
      <w:r w:rsidR="00913293" w:rsidRPr="000F2778">
        <w:rPr>
          <w:rFonts w:hint="eastAsia"/>
          <w:noProof/>
        </w:rPr>
        <w:t>[2]</w:t>
      </w:r>
      <w:r w:rsidR="00C4246C" w:rsidRPr="000F2778">
        <w:rPr>
          <w:rFonts w:hint="eastAsia"/>
          <w:noProof/>
        </w:rPr>
        <w:t>，更多的则是收集环境中的电磁波的能量</w:t>
      </w:r>
      <w:r w:rsidR="00913293" w:rsidRPr="000F2778">
        <w:rPr>
          <w:rFonts w:hint="eastAsia"/>
          <w:noProof/>
        </w:rPr>
        <w:t>[3]</w:t>
      </w:r>
      <w:r w:rsidR="00C4246C" w:rsidRPr="000F2778">
        <w:rPr>
          <w:rFonts w:hint="eastAsia"/>
          <w:noProof/>
        </w:rPr>
        <w:t>。</w:t>
      </w:r>
    </w:p>
    <w:p w:rsidR="00C4246C" w:rsidRDefault="00C4246C" w:rsidP="00A15B1F">
      <w:pPr>
        <w:pStyle w:val="12"/>
        <w:rPr>
          <w:noProof/>
        </w:rPr>
      </w:pPr>
      <w:r w:rsidRPr="000F2778">
        <w:rPr>
          <w:rFonts w:hint="eastAsia"/>
          <w:noProof/>
        </w:rPr>
        <w:t>由于环境能量稳定度不高，随时间变化较大，这些收集环境能量的设备</w:t>
      </w:r>
      <w:r w:rsidR="00C6193A" w:rsidRPr="000F2778">
        <w:rPr>
          <w:rFonts w:hint="eastAsia"/>
          <w:noProof/>
        </w:rPr>
        <w:t>在工作中将频繁面临掉电，因此这些节点中应该使用有别于基于传统供能系统的能量</w:t>
      </w:r>
      <w:r w:rsidR="00C6193A" w:rsidRPr="000F2778">
        <w:rPr>
          <w:rFonts w:hint="eastAsia"/>
          <w:noProof/>
        </w:rPr>
        <w:lastRenderedPageBreak/>
        <w:t>处理技术。</w:t>
      </w:r>
    </w:p>
    <w:p w:rsidR="000F2778" w:rsidRPr="000F2778" w:rsidRDefault="000F2778" w:rsidP="000F2778">
      <w:pPr>
        <w:spacing w:line="400" w:lineRule="exact"/>
        <w:ind w:firstLine="454"/>
        <w:rPr>
          <w:rFonts w:ascii="宋体" w:eastAsia="宋体" w:hAnsi="宋体" w:hint="eastAsia"/>
          <w:sz w:val="24"/>
          <w:szCs w:val="24"/>
        </w:rPr>
      </w:pPr>
    </w:p>
    <w:p w:rsidR="00AA7F3C" w:rsidRPr="00A15B1F" w:rsidRDefault="00AA7F3C" w:rsidP="00A15B1F">
      <w:pPr>
        <w:pStyle w:val="22"/>
      </w:pPr>
      <w:bookmarkStart w:id="2" w:name="_Toc483310952"/>
      <w:r w:rsidRPr="00A15B1F">
        <w:rPr>
          <w:rFonts w:hint="eastAsia"/>
        </w:rPr>
        <w:t xml:space="preserve">1.2 </w:t>
      </w:r>
      <w:r w:rsidRPr="00A15B1F">
        <w:rPr>
          <w:rFonts w:hint="eastAsia"/>
        </w:rPr>
        <w:t>非易失处理器</w:t>
      </w:r>
      <w:bookmarkEnd w:id="2"/>
    </w:p>
    <w:p w:rsidR="00AA7F3C" w:rsidRPr="000F2778" w:rsidRDefault="00444BBA" w:rsidP="00A15B1F">
      <w:pPr>
        <w:pStyle w:val="12"/>
        <w:rPr>
          <w:rFonts w:hint="eastAsia"/>
        </w:rPr>
      </w:pPr>
      <w:r w:rsidRPr="000F2778">
        <w:rPr>
          <w:rFonts w:hint="eastAsia"/>
        </w:rPr>
        <w:t>本部分将进行</w:t>
      </w:r>
      <w:r w:rsidR="00BB45C2" w:rsidRPr="000F2778">
        <w:rPr>
          <w:rFonts w:hint="eastAsia"/>
        </w:rPr>
        <w:t>非易失处理器（</w:t>
      </w:r>
      <w:r w:rsidR="00BB45C2" w:rsidRPr="000F2778">
        <w:rPr>
          <w:rFonts w:hint="eastAsia"/>
        </w:rPr>
        <w:t>Non-Volatile</w:t>
      </w:r>
      <w:r w:rsidR="00BB45C2" w:rsidRPr="000F2778">
        <w:t xml:space="preserve"> </w:t>
      </w:r>
      <w:r w:rsidR="00BB45C2" w:rsidRPr="000F2778">
        <w:rPr>
          <w:rFonts w:hint="eastAsia"/>
        </w:rPr>
        <w:t>Processor</w:t>
      </w:r>
      <w:r w:rsidR="00BB45C2" w:rsidRPr="000F2778">
        <w:rPr>
          <w:rFonts w:hint="eastAsia"/>
        </w:rPr>
        <w:t>）</w:t>
      </w:r>
      <w:r w:rsidRPr="000F2778">
        <w:rPr>
          <w:rFonts w:hint="eastAsia"/>
        </w:rPr>
        <w:t>的简单介绍，并给出当今非易失处理器结构设计的研究现状。</w:t>
      </w:r>
    </w:p>
    <w:p w:rsidR="00AA7F3C" w:rsidRDefault="00AA7F3C" w:rsidP="00A15B1F">
      <w:pPr>
        <w:pStyle w:val="3"/>
      </w:pPr>
      <w:r w:rsidRPr="00AA7F3C">
        <w:t xml:space="preserve">1.2.1 </w:t>
      </w:r>
      <w:r w:rsidRPr="00AA7F3C">
        <w:rPr>
          <w:rFonts w:hint="eastAsia"/>
        </w:rPr>
        <w:t>非易失处理器简介</w:t>
      </w:r>
    </w:p>
    <w:p w:rsidR="00AA7F3C" w:rsidRDefault="00362588" w:rsidP="00A15B1F">
      <w:pPr>
        <w:pStyle w:val="12"/>
      </w:pPr>
      <w:r>
        <w:rPr>
          <w:rFonts w:hint="eastAsia"/>
        </w:rPr>
        <w:t>如上文所述</w:t>
      </w:r>
      <w:r w:rsidR="00C6193A">
        <w:rPr>
          <w:rFonts w:hint="eastAsia"/>
        </w:rPr>
        <w:t>，收集环境中</w:t>
      </w:r>
      <w:r>
        <w:rPr>
          <w:rFonts w:hint="eastAsia"/>
        </w:rPr>
        <w:t>能量的系统将频繁面临断电，传统处理器在频繁开关机</w:t>
      </w:r>
      <w:r w:rsidR="00517FFB">
        <w:rPr>
          <w:rFonts w:hint="eastAsia"/>
        </w:rPr>
        <w:t>时是无法推进任务的，这是因为在频繁掉电时，处理器寄存器与内存中储存的数据将会完全丢失，导致处理器丢失当前状态，这种传统的处理器是不适合工作在物联网中收集环境能量的节点的。为了能够在频繁断电时还能够进行连续计算，一种新的处理器结构，非易失处理器（</w:t>
      </w:r>
      <w:r w:rsidR="00517FFB">
        <w:rPr>
          <w:rFonts w:hint="eastAsia"/>
        </w:rPr>
        <w:t>Non</w:t>
      </w:r>
      <w:r w:rsidR="00517FFB">
        <w:t>-Volatile Processors, NVPs</w:t>
      </w:r>
      <w:r w:rsidR="00517FFB">
        <w:rPr>
          <w:rFonts w:hint="eastAsia"/>
        </w:rPr>
        <w:t>）被提出</w:t>
      </w:r>
      <w:r w:rsidR="00913293">
        <w:rPr>
          <w:rFonts w:hint="eastAsia"/>
        </w:rPr>
        <w:t>[4]</w:t>
      </w:r>
      <w:r w:rsidR="00517FFB">
        <w:rPr>
          <w:rFonts w:hint="eastAsia"/>
        </w:rPr>
        <w:t>，这些处理器与传统处理器相比有如下区别：</w:t>
      </w:r>
    </w:p>
    <w:p w:rsidR="00517FFB" w:rsidRDefault="00517FFB" w:rsidP="004D54E2">
      <w:pPr>
        <w:pStyle w:val="12"/>
        <w:numPr>
          <w:ilvl w:val="0"/>
          <w:numId w:val="8"/>
        </w:numPr>
      </w:pPr>
      <w:r w:rsidRPr="00517FFB">
        <w:rPr>
          <w:rFonts w:hint="eastAsia"/>
        </w:rPr>
        <w:t>这些处理器有能量采集系统</w:t>
      </w:r>
    </w:p>
    <w:p w:rsidR="00EC3E5F" w:rsidRPr="00517FFB" w:rsidRDefault="00EC3E5F" w:rsidP="00A15B1F">
      <w:pPr>
        <w:pStyle w:val="12"/>
      </w:pPr>
      <w:r>
        <w:rPr>
          <w:rFonts w:hint="eastAsia"/>
        </w:rPr>
        <w:t>首先，</w:t>
      </w:r>
      <w:r>
        <w:rPr>
          <w:rFonts w:hint="eastAsia"/>
        </w:rPr>
        <w:t>NVP</w:t>
      </w:r>
      <w:r>
        <w:rPr>
          <w:rFonts w:hint="eastAsia"/>
        </w:rPr>
        <w:t>是从环境中采集能量的，因此</w:t>
      </w:r>
      <w:r>
        <w:rPr>
          <w:rFonts w:hint="eastAsia"/>
        </w:rPr>
        <w:t>NVP</w:t>
      </w:r>
      <w:r>
        <w:rPr>
          <w:rFonts w:hint="eastAsia"/>
        </w:rPr>
        <w:t>中存在能量采集器，这些能量采集器</w:t>
      </w:r>
      <w:r w:rsidR="00DB3A07">
        <w:rPr>
          <w:rFonts w:hint="eastAsia"/>
        </w:rPr>
        <w:t>是随着采集能量类型变化的，一般来说，采集装置的最外侧是将外界能量转换成能够使用的电能的器件，接下来一般接入一些整流、负载转换使得电流、电压参数能够被处理器所使用。此外，</w:t>
      </w:r>
      <w:r>
        <w:rPr>
          <w:rFonts w:hint="eastAsia"/>
        </w:rPr>
        <w:t>为了保证足够的时间来使得在断电时系统能够保存当前状态，</w:t>
      </w:r>
      <w:r>
        <w:rPr>
          <w:rFonts w:hint="eastAsia"/>
        </w:rPr>
        <w:t>NVP</w:t>
      </w:r>
      <w:r>
        <w:rPr>
          <w:rFonts w:hint="eastAsia"/>
        </w:rPr>
        <w:t>中往往有</w:t>
      </w:r>
      <w:r w:rsidR="00DB3A07">
        <w:rPr>
          <w:rFonts w:hint="eastAsia"/>
        </w:rPr>
        <w:t>能量收集装置（一般是电容）来收集多余的采集到的能量，当系统面临断电时，处理器将会使用这些临时储存的能量来进行备份操作。</w:t>
      </w:r>
    </w:p>
    <w:p w:rsidR="00517FFB" w:rsidRDefault="00A11FBC" w:rsidP="004D54E2">
      <w:pPr>
        <w:pStyle w:val="12"/>
        <w:numPr>
          <w:ilvl w:val="0"/>
          <w:numId w:val="8"/>
        </w:numPr>
      </w:pPr>
      <w:r>
        <w:rPr>
          <w:rFonts w:hint="eastAsia"/>
        </w:rPr>
        <w:t>这些处理器有状态机来控制系统状态</w:t>
      </w:r>
    </w:p>
    <w:p w:rsidR="00DB3A07" w:rsidRDefault="00DB3A07" w:rsidP="00A15B1F">
      <w:pPr>
        <w:pStyle w:val="12"/>
      </w:pPr>
      <w:r>
        <w:rPr>
          <w:rFonts w:hint="eastAsia"/>
        </w:rPr>
        <w:t>和传统处理器不同，</w:t>
      </w:r>
      <w:r>
        <w:rPr>
          <w:rFonts w:hint="eastAsia"/>
        </w:rPr>
        <w:t>NVP</w:t>
      </w:r>
      <w:r>
        <w:rPr>
          <w:rFonts w:hint="eastAsia"/>
        </w:rPr>
        <w:t>需要自行自动控制当前处理器的状态。一个最简单的例子是，当电量充足的时候，</w:t>
      </w:r>
      <w:r>
        <w:rPr>
          <w:rFonts w:hint="eastAsia"/>
        </w:rPr>
        <w:t>NVP</w:t>
      </w:r>
      <w:r>
        <w:rPr>
          <w:rFonts w:hint="eastAsia"/>
        </w:rPr>
        <w:t>处于工作状态，当电量不足时，</w:t>
      </w:r>
      <w:r>
        <w:rPr>
          <w:rFonts w:hint="eastAsia"/>
        </w:rPr>
        <w:t>NVP</w:t>
      </w:r>
      <w:r>
        <w:rPr>
          <w:rFonts w:hint="eastAsia"/>
        </w:rPr>
        <w:t>先进入备份状态，再进入休眠状态，当电量足够开机时，</w:t>
      </w:r>
      <w:r>
        <w:rPr>
          <w:rFonts w:hint="eastAsia"/>
        </w:rPr>
        <w:t>NVP</w:t>
      </w:r>
      <w:r>
        <w:rPr>
          <w:rFonts w:hint="eastAsia"/>
        </w:rPr>
        <w:t>进入恢复状态，接下来进入正常工作状态。当然，这个例子是理想化的，最简单的状态机模型，实际的系统中可能有更加复杂的状态转换模型。</w:t>
      </w:r>
    </w:p>
    <w:p w:rsidR="00A11FBC" w:rsidRDefault="00A11FBC" w:rsidP="004D54E2">
      <w:pPr>
        <w:pStyle w:val="12"/>
        <w:numPr>
          <w:ilvl w:val="0"/>
          <w:numId w:val="8"/>
        </w:numPr>
      </w:pPr>
      <w:r>
        <w:rPr>
          <w:rFonts w:hint="eastAsia"/>
        </w:rPr>
        <w:t>这些处理器有备份</w:t>
      </w:r>
      <w:r>
        <w:rPr>
          <w:rFonts w:hint="eastAsia"/>
        </w:rPr>
        <w:t>-</w:t>
      </w:r>
      <w:r>
        <w:rPr>
          <w:rFonts w:hint="eastAsia"/>
        </w:rPr>
        <w:t>恢复装置与策略</w:t>
      </w:r>
    </w:p>
    <w:p w:rsidR="00DB3A07" w:rsidRDefault="005471F7" w:rsidP="00A15B1F">
      <w:pPr>
        <w:pStyle w:val="12"/>
      </w:pPr>
      <w:r>
        <w:rPr>
          <w:rFonts w:hint="eastAsia"/>
        </w:rPr>
        <w:t>当发生断电时，</w:t>
      </w:r>
      <w:r>
        <w:rPr>
          <w:rFonts w:hint="eastAsia"/>
        </w:rPr>
        <w:t>NVP</w:t>
      </w:r>
      <w:r>
        <w:rPr>
          <w:rFonts w:hint="eastAsia"/>
        </w:rPr>
        <w:t>需要将当前状态备份到非易失储存器中。</w:t>
      </w:r>
      <w:r>
        <w:rPr>
          <w:rFonts w:hint="eastAsia"/>
        </w:rPr>
        <w:t>Flash</w:t>
      </w:r>
      <w:r>
        <w:rPr>
          <w:rFonts w:hint="eastAsia"/>
        </w:rPr>
        <w:t>和磁碟由于速度慢、功耗大等原因不适合作为这种低功耗、快速断电的系统的非易失存</w:t>
      </w:r>
      <w:r>
        <w:rPr>
          <w:rFonts w:hint="eastAsia"/>
        </w:rPr>
        <w:lastRenderedPageBreak/>
        <w:t>储装置。近年来有一些新兴器件，如</w:t>
      </w:r>
      <w:r>
        <w:rPr>
          <w:rFonts w:hint="eastAsia"/>
        </w:rPr>
        <w:t>RRAM</w:t>
      </w:r>
      <w:r w:rsidR="00913293">
        <w:t>[5]</w:t>
      </w:r>
      <w:r>
        <w:rPr>
          <w:rFonts w:hint="eastAsia"/>
        </w:rPr>
        <w:t>，</w:t>
      </w:r>
      <w:r>
        <w:rPr>
          <w:rFonts w:hint="eastAsia"/>
        </w:rPr>
        <w:t>nvFF</w:t>
      </w:r>
      <w:r w:rsidR="00913293">
        <w:rPr>
          <w:rFonts w:hint="eastAsia"/>
        </w:rPr>
        <w:t>[6]</w:t>
      </w:r>
      <w:r>
        <w:rPr>
          <w:rFonts w:hint="eastAsia"/>
        </w:rPr>
        <w:t>，能够以接近</w:t>
      </w:r>
      <w:r>
        <w:rPr>
          <w:rFonts w:hint="eastAsia"/>
        </w:rPr>
        <w:t>SRAM</w:t>
      </w:r>
      <w:r>
        <w:rPr>
          <w:rFonts w:hint="eastAsia"/>
        </w:rPr>
        <w:t>的延时存放数据，且数据不会随断电而丢失。</w:t>
      </w:r>
      <w:r>
        <w:rPr>
          <w:rFonts w:hint="eastAsia"/>
        </w:rPr>
        <w:t>NVP</w:t>
      </w:r>
      <w:r>
        <w:rPr>
          <w:rFonts w:hint="eastAsia"/>
        </w:rPr>
        <w:t>中往往有这样的非易失储存阵列，</w:t>
      </w:r>
      <w:r w:rsidR="0071376B">
        <w:rPr>
          <w:rFonts w:hint="eastAsia"/>
        </w:rPr>
        <w:t>当发生断电时，系统将易失的寄存器和内存中的全部或部分数据储存在这些非易失储存器中，保证系统状态不丢失。</w:t>
      </w:r>
    </w:p>
    <w:p w:rsidR="00C408FE" w:rsidRDefault="00C408FE" w:rsidP="00A15B1F">
      <w:pPr>
        <w:pStyle w:val="12"/>
        <w:rPr>
          <w:rFonts w:hint="eastAsia"/>
        </w:rPr>
      </w:pPr>
    </w:p>
    <w:p w:rsidR="009575CB" w:rsidRDefault="009575CB" w:rsidP="00C408FE">
      <w:pPr>
        <w:jc w:val="center"/>
        <w:rPr>
          <w:rFonts w:asciiTheme="minorEastAsia" w:hAnsiTheme="minorEastAsia"/>
          <w:szCs w:val="21"/>
        </w:rPr>
      </w:pPr>
      <w:r>
        <w:rPr>
          <w:rFonts w:asciiTheme="minorEastAsia" w:hAnsiTheme="minorEastAsia" w:hint="eastAsia"/>
          <w:noProof/>
          <w:szCs w:val="21"/>
        </w:rPr>
        <w:drawing>
          <wp:inline distT="0" distB="0" distL="0" distR="0">
            <wp:extent cx="3373085" cy="23399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0177" cy="2351832"/>
                    </a:xfrm>
                    <a:prstGeom prst="rect">
                      <a:avLst/>
                    </a:prstGeom>
                  </pic:spPr>
                </pic:pic>
              </a:graphicData>
            </a:graphic>
          </wp:inline>
        </w:drawing>
      </w:r>
    </w:p>
    <w:p w:rsidR="00C408FE" w:rsidRDefault="00C408FE" w:rsidP="00C408FE">
      <w:pPr>
        <w:jc w:val="center"/>
        <w:rPr>
          <w:rFonts w:asciiTheme="minorEastAsia" w:hAnsiTheme="minorEastAsia"/>
          <w:szCs w:val="21"/>
        </w:rPr>
      </w:pPr>
      <w:r w:rsidRPr="00C408FE">
        <w:rPr>
          <w:rFonts w:asciiTheme="minorEastAsia" w:hAnsiTheme="minorEastAsia"/>
          <w:noProof/>
          <w:szCs w:val="21"/>
        </w:rPr>
        <mc:AlternateContent>
          <mc:Choice Requires="wps">
            <w:drawing>
              <wp:inline distT="0" distB="0" distL="0" distR="0">
                <wp:extent cx="2360930" cy="1404620"/>
                <wp:effectExtent l="0" t="0" r="1270" b="2540"/>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408FE" w:rsidRPr="00C408FE" w:rsidRDefault="00C408FE">
                            <w:pPr>
                              <w:rPr>
                                <w:rFonts w:ascii="宋体" w:eastAsia="宋体" w:hAnsi="宋体" w:hint="eastAsia"/>
                              </w:rPr>
                            </w:pPr>
                            <w:r w:rsidRPr="00C408FE">
                              <w:rPr>
                                <w:rFonts w:ascii="宋体" w:eastAsia="宋体" w:hAnsi="宋体" w:hint="eastAsia"/>
                              </w:rPr>
                              <w:t>图1.1 非易失</w:t>
                            </w:r>
                            <w:r w:rsidRPr="00C408FE">
                              <w:rPr>
                                <w:rFonts w:ascii="宋体" w:eastAsia="宋体" w:hAnsi="宋体"/>
                              </w:rPr>
                              <w:t>处理器结构</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tXMAIAAB4EAAAOAAAAZHJzL2Uyb0RvYy54bWysU02O0zAU3iNxB8t7mjTTlmnUdDR0KEIa&#10;fqSBAziO01g4fsZ2m5QDDDdgxYY95+o5eHY6nWrYIbywbL/nz9/73ufFVd8qshPWSdAFHY9SSoTm&#10;UEm9KejnT+sXl5Q4z3TFFGhR0L1w9Gr5/NmiM7nIoAFVCUsQRLu8MwVtvDd5kjjeiJa5ERihMViD&#10;bZnHrd0klWUdorcqydJ0lnRgK2OBC+fw9GYI0mXEr2vB/Ye6dsITVVDk5uNs41yGOVkuWL6xzDSS&#10;H2mwf2DRMqnx0RPUDfOMbK38C6qV3IKD2o84tAnUteQi1oDVjNMn1dw1zIhYC4rjzEkm9/9g+fvd&#10;R0tkhb1DeTRrsUeHH98PP38fft2TLOjTGZdj2p3BRN+/gh5zY63O3AL/4oiGVcP0RlxbC10jWIX8&#10;xuFmcnZ1wHEBpOzeQYXvsK2HCNTXtg3ioRwE0ZHI/tQb0XvC8TC7mKXzCwxxjI0n6WSWxe4lLH+4&#10;bqzzbwS0JCwKarH5EZ7tbp0PdFj+kBJec6BktZZKxY3dlCtlyY6hUdZxxAqepClNuoLOp9k0ImsI&#10;96OHWunRyEq2Bb1MwxisFeR4rauY4plUwxqZKH3UJ0gyiOP7ssfEIFoJ1R6VsjAYFj8YLhqw3yjp&#10;0KwFdV+3zApK1FuNas/Hk0lwd9xMpi9RGmLPI+V5hGmOUAX1lAzLlY8/IupgrrEraxn1emRy5Iom&#10;jDIeP0xw+fk+Zj1+6+UfAAAA//8DAFBLAwQUAAYACAAAACEAEo2hp9sAAAAFAQAADwAAAGRycy9k&#10;b3ducmV2LnhtbEyPsU7DQBBEeyT+4bRIdORsIwJyfI4QEg1KQRIKyo298Rn79ozvnJi/Z6GBZqXV&#10;jGbeFOvZ9epEY2g9G0gXCSjiytctNwbe9s83D6BCRK6x90wGvijAury8KDCv/Zm3dNrFRkkIhxwN&#10;2BiHXOtQWXIYFn4gFu3oR4dR3rHR9YhnCXe9zpJkqR22LA0WB3qyVHW7yUnJJlTT1n9+pJtOv9tu&#10;iXev9sWY66v5cQUq0hz/zPCDL+hQCtPBT1wH1RuQIfH3inZ7n8qMg4EsSzPQZaH/05ffAAAA//8D&#10;AFBLAQItABQABgAIAAAAIQC2gziS/gAAAOEBAAATAAAAAAAAAAAAAAAAAAAAAABbQ29udGVudF9U&#10;eXBlc10ueG1sUEsBAi0AFAAGAAgAAAAhADj9If/WAAAAlAEAAAsAAAAAAAAAAAAAAAAALwEAAF9y&#10;ZWxzLy5yZWxzUEsBAi0AFAAGAAgAAAAhAIARq1cwAgAAHgQAAA4AAAAAAAAAAAAAAAAALgIAAGRy&#10;cy9lMm9Eb2MueG1sUEsBAi0AFAAGAAgAAAAhABKNoafbAAAABQEAAA8AAAAAAAAAAAAAAAAAigQA&#10;AGRycy9kb3ducmV2LnhtbFBLBQYAAAAABAAEAPMAAACSBQAAAAA=&#10;" stroked="f">
                <v:textbox style="mso-fit-shape-to-text:t">
                  <w:txbxContent>
                    <w:p w:rsidR="00C408FE" w:rsidRPr="00C408FE" w:rsidRDefault="00C408FE">
                      <w:pPr>
                        <w:rPr>
                          <w:rFonts w:ascii="宋体" w:eastAsia="宋体" w:hAnsi="宋体" w:hint="eastAsia"/>
                        </w:rPr>
                      </w:pPr>
                      <w:r w:rsidRPr="00C408FE">
                        <w:rPr>
                          <w:rFonts w:ascii="宋体" w:eastAsia="宋体" w:hAnsi="宋体" w:hint="eastAsia"/>
                        </w:rPr>
                        <w:t>图1.1 非易失</w:t>
                      </w:r>
                      <w:r w:rsidRPr="00C408FE">
                        <w:rPr>
                          <w:rFonts w:ascii="宋体" w:eastAsia="宋体" w:hAnsi="宋体"/>
                        </w:rPr>
                        <w:t>处理器结构</w:t>
                      </w:r>
                    </w:p>
                  </w:txbxContent>
                </v:textbox>
                <w10:anchorlock/>
              </v:shape>
            </w:pict>
          </mc:Fallback>
        </mc:AlternateContent>
      </w:r>
    </w:p>
    <w:p w:rsidR="00C408FE" w:rsidRPr="009575CB" w:rsidRDefault="00C408FE" w:rsidP="009575CB">
      <w:pPr>
        <w:rPr>
          <w:rFonts w:asciiTheme="minorEastAsia" w:hAnsiTheme="minorEastAsia" w:hint="eastAsia"/>
          <w:szCs w:val="21"/>
        </w:rPr>
      </w:pPr>
    </w:p>
    <w:p w:rsidR="0071376B" w:rsidRPr="0071376B" w:rsidRDefault="00C408FE" w:rsidP="004D54E2">
      <w:pPr>
        <w:pStyle w:val="12"/>
      </w:pPr>
      <w:r>
        <w:rPr>
          <w:rFonts w:hint="eastAsia"/>
        </w:rPr>
        <w:t>图</w:t>
      </w:r>
      <w:r>
        <w:rPr>
          <w:rFonts w:hint="eastAsia"/>
        </w:rPr>
        <w:t>1.1</w:t>
      </w:r>
      <w:r w:rsidR="0071376B">
        <w:rPr>
          <w:rFonts w:hint="eastAsia"/>
        </w:rPr>
        <w:t>中介绍了一个典型的非易失处理器的结构。</w:t>
      </w:r>
      <w:r w:rsidR="008809B1">
        <w:rPr>
          <w:rFonts w:hint="eastAsia"/>
        </w:rPr>
        <w:t>非易失处理器有着广泛的研究空间，无论是备份方式、系统状态机设计还是能量管理模块</w:t>
      </w:r>
      <w:r w:rsidR="00E0307E">
        <w:rPr>
          <w:rFonts w:hint="eastAsia"/>
        </w:rPr>
        <w:t>都有很多细节值得研究，下文将会分别介绍非易失处理器的这些研究方向。</w:t>
      </w:r>
    </w:p>
    <w:p w:rsidR="00AA7F3C" w:rsidRDefault="00AA7F3C" w:rsidP="004D54E2">
      <w:pPr>
        <w:pStyle w:val="3"/>
      </w:pPr>
      <w:r w:rsidRPr="00AA7F3C">
        <w:rPr>
          <w:rFonts w:hint="eastAsia"/>
        </w:rPr>
        <w:t>1.2.2</w:t>
      </w:r>
      <w:r w:rsidRPr="00AA7F3C">
        <w:t xml:space="preserve"> </w:t>
      </w:r>
      <w:r w:rsidRPr="00AA7F3C">
        <w:rPr>
          <w:rFonts w:hint="eastAsia"/>
        </w:rPr>
        <w:t>非易失处理器备份策略研究</w:t>
      </w:r>
    </w:p>
    <w:p w:rsidR="00AA7F3C" w:rsidRPr="000F2778" w:rsidRDefault="005B0774" w:rsidP="004D54E2">
      <w:pPr>
        <w:pStyle w:val="12"/>
      </w:pPr>
      <w:r w:rsidRPr="000F2778">
        <w:rPr>
          <w:rFonts w:hint="eastAsia"/>
        </w:rPr>
        <w:t>尽管非易失处理器是最近几年提出的概念，但可中断计算一直是一个被研究的话题。在没有非易失处理器的时代，人们需要在传统</w:t>
      </w:r>
      <w:r w:rsidRPr="000F2778">
        <w:rPr>
          <w:rFonts w:hint="eastAsia"/>
        </w:rPr>
        <w:t>CPU</w:t>
      </w:r>
      <w:r w:rsidRPr="000F2778">
        <w:rPr>
          <w:rFonts w:hint="eastAsia"/>
        </w:rPr>
        <w:t>的基础上进行一些软件</w:t>
      </w:r>
      <w:r w:rsidRPr="000F2778">
        <w:rPr>
          <w:rFonts w:hint="eastAsia"/>
        </w:rPr>
        <w:t>-</w:t>
      </w:r>
      <w:r w:rsidRPr="000F2778">
        <w:rPr>
          <w:rFonts w:hint="eastAsia"/>
        </w:rPr>
        <w:t>硬件上的开发，以便系统能够在断电时不丢失全部工作状态，一个典型的手段是设定记录点（</w:t>
      </w:r>
      <w:r w:rsidRPr="000F2778">
        <w:rPr>
          <w:rFonts w:hint="eastAsia"/>
        </w:rPr>
        <w:t>checkpoint</w:t>
      </w:r>
      <w:r w:rsidRPr="000F2778">
        <w:rPr>
          <w:rFonts w:hint="eastAsia"/>
        </w:rPr>
        <w:t>）。在记录点中，</w:t>
      </w:r>
      <w:r w:rsidRPr="000F2778">
        <w:rPr>
          <w:rFonts w:hint="eastAsia"/>
        </w:rPr>
        <w:t>CPU</w:t>
      </w:r>
      <w:r w:rsidRPr="000F2778">
        <w:rPr>
          <w:rFonts w:hint="eastAsia"/>
        </w:rPr>
        <w:t>将会把需要备份的数据从内存和寄存器搬运到硬盘中。由于传统的处理器并不能够像非易失处理器一样能够保证在断电时有足够的时间和能量备份全部需要备份的数据，设定记录点的方式是值得研究的。论文</w:t>
      </w:r>
      <w:r w:rsidR="00DA2463" w:rsidRPr="000F2778">
        <w:rPr>
          <w:rFonts w:hint="eastAsia"/>
        </w:rPr>
        <w:t>[7]</w:t>
      </w:r>
      <w:r w:rsidRPr="000F2778">
        <w:rPr>
          <w:rFonts w:hint="eastAsia"/>
        </w:rPr>
        <w:t>提出了一种设定记录点的方式，这种方式是纯软件的，</w:t>
      </w:r>
      <w:r w:rsidR="00DA2463" w:rsidRPr="000F2778">
        <w:rPr>
          <w:rFonts w:hint="eastAsia"/>
        </w:rPr>
        <w:t>文章</w:t>
      </w:r>
      <w:r w:rsidR="00913293" w:rsidRPr="000F2778">
        <w:rPr>
          <w:rFonts w:hint="eastAsia"/>
        </w:rPr>
        <w:t>[7]</w:t>
      </w:r>
      <w:r w:rsidRPr="000F2778">
        <w:rPr>
          <w:rFonts w:hint="eastAsia"/>
        </w:rPr>
        <w:t>修改了</w:t>
      </w:r>
      <w:r w:rsidRPr="000F2778">
        <w:rPr>
          <w:rFonts w:hint="eastAsia"/>
        </w:rPr>
        <w:t>LLVM</w:t>
      </w:r>
      <w:r w:rsidRPr="000F2778">
        <w:rPr>
          <w:rFonts w:hint="eastAsia"/>
        </w:rPr>
        <w:t>编译器，使得普通程序在被编译时会被插入一些函数来决定是否进行备份，这些函数在运行时会根据现有的能量情况估算短时间内是否会发生断电，如果估计的结果为会发生断电，这些函数会触发记录点备份，这样一来，断电重</w:t>
      </w:r>
      <w:r w:rsidRPr="000F2778">
        <w:rPr>
          <w:rFonts w:hint="eastAsia"/>
        </w:rPr>
        <w:lastRenderedPageBreak/>
        <w:t>启时系统将会从记录点而不是程序的最开始被启动。</w:t>
      </w:r>
    </w:p>
    <w:p w:rsidR="001C0C5D" w:rsidRPr="000F2778" w:rsidRDefault="00DA2463" w:rsidP="004D54E2">
      <w:pPr>
        <w:pStyle w:val="12"/>
      </w:pPr>
      <w:r w:rsidRPr="000F2778">
        <w:rPr>
          <w:rFonts w:hint="eastAsia"/>
        </w:rPr>
        <w:t>文章</w:t>
      </w:r>
      <w:r w:rsidR="00913293" w:rsidRPr="000F2778">
        <w:t>[7]</w:t>
      </w:r>
      <w:r w:rsidR="001C0C5D" w:rsidRPr="000F2778">
        <w:rPr>
          <w:rFonts w:hint="eastAsia"/>
        </w:rPr>
        <w:t>中提出的算法的不足是，运行这种算法需要特殊的编译器，需要在软件端编译时修改程序，这给软件开发带来了复杂度，而且，使用事先插入的记录点触发位置并不能保证程序的运行效率，如果触发点位置不佳可能会导致系统在重启后有较大回退，增加程序运行时间。基于这一点，文章</w:t>
      </w:r>
      <w:r w:rsidR="00913293" w:rsidRPr="000F2778">
        <w:rPr>
          <w:rFonts w:hint="eastAsia"/>
        </w:rPr>
        <w:t>[8]</w:t>
      </w:r>
      <w:r w:rsidR="001C0C5D" w:rsidRPr="000F2778">
        <w:rPr>
          <w:rFonts w:hint="eastAsia"/>
        </w:rPr>
        <w:t>提出了另外一种备份策略，这种备份策略是软件</w:t>
      </w:r>
      <w:r w:rsidR="001C0C5D" w:rsidRPr="000F2778">
        <w:rPr>
          <w:rFonts w:hint="eastAsia"/>
        </w:rPr>
        <w:t>-</w:t>
      </w:r>
      <w:r w:rsidR="001C0C5D" w:rsidRPr="000F2778">
        <w:rPr>
          <w:rFonts w:hint="eastAsia"/>
        </w:rPr>
        <w:t>硬件协同的，这种备份策略为系统引入了能量不足中断，当系统能量低于一定阈值时，会触发中断，这时中断处理函数将会进行备份，将系统状态保存到硬盘中，可以看出这种方式已经极为接近当今非易失处理器的备份方式了。</w:t>
      </w:r>
    </w:p>
    <w:p w:rsidR="003B5782" w:rsidRPr="000F2778" w:rsidRDefault="001C0C5D" w:rsidP="004D54E2">
      <w:pPr>
        <w:pStyle w:val="12"/>
        <w:rPr>
          <w:rFonts w:hint="eastAsia"/>
        </w:rPr>
      </w:pPr>
      <w:r w:rsidRPr="000F2778">
        <w:rPr>
          <w:rFonts w:hint="eastAsia"/>
        </w:rPr>
        <w:t>虽然</w:t>
      </w:r>
      <w:r w:rsidR="000B1D4C" w:rsidRPr="000F2778">
        <w:rPr>
          <w:rFonts w:hint="eastAsia"/>
        </w:rPr>
        <w:t>当前非易失处理器的备份方式都是类似的，但仍然有一些细节值得被研究。在非易失处理器中，备份过程的能量消耗和时间消耗仍然是系统性能的瓶颈，如果备份过程的能量消耗过大，则系统需要有更高的掉电能量阈值，这会导致系统更经常发生开关机，降低在特定能量环境下的运行效率。非易失储存器，无论是</w:t>
      </w:r>
      <w:r w:rsidR="000B1D4C" w:rsidRPr="000F2778">
        <w:rPr>
          <w:rFonts w:hint="eastAsia"/>
        </w:rPr>
        <w:t>nvSRAM</w:t>
      </w:r>
      <w:r w:rsidR="000B1D4C" w:rsidRPr="000F2778">
        <w:rPr>
          <w:rFonts w:hint="eastAsia"/>
        </w:rPr>
        <w:t>，</w:t>
      </w:r>
      <w:r w:rsidR="000B1D4C" w:rsidRPr="000F2778">
        <w:rPr>
          <w:rFonts w:hint="eastAsia"/>
        </w:rPr>
        <w:t>RRAM</w:t>
      </w:r>
      <w:r w:rsidR="000B1D4C" w:rsidRPr="000F2778">
        <w:rPr>
          <w:rFonts w:hint="eastAsia"/>
        </w:rPr>
        <w:t>，还是</w:t>
      </w:r>
      <w:r w:rsidR="000B1D4C" w:rsidRPr="000F2778">
        <w:rPr>
          <w:rFonts w:hint="eastAsia"/>
        </w:rPr>
        <w:t>nvFF</w:t>
      </w:r>
      <w:r w:rsidR="000B1D4C" w:rsidRPr="000F2778">
        <w:rPr>
          <w:rFonts w:hint="eastAsia"/>
        </w:rPr>
        <w:t>备份都需要一定能量和一定延时，一种简单直观的想法就是在发生掉电时不备份全部内存，而是只备份最近被使用过的内存块（</w:t>
      </w:r>
      <w:r w:rsidR="000B1D4C" w:rsidRPr="000F2778">
        <w:rPr>
          <w:rFonts w:hint="eastAsia"/>
        </w:rPr>
        <w:t>Lest Recently Used, LRU</w:t>
      </w:r>
      <w:r w:rsidR="000B1D4C" w:rsidRPr="000F2778">
        <w:rPr>
          <w:rFonts w:hint="eastAsia"/>
        </w:rPr>
        <w:t>），降低备份所需能量和时间，然而，测试表明这种方式与全备份相比带来的性能提升不大</w:t>
      </w:r>
      <w:r w:rsidR="00913293" w:rsidRPr="000F2778">
        <w:rPr>
          <w:rFonts w:hint="eastAsia"/>
        </w:rPr>
        <w:t>[9]</w:t>
      </w:r>
      <w:r w:rsidR="003B4B4D" w:rsidRPr="000F2778">
        <w:rPr>
          <w:rFonts w:hint="eastAsia"/>
        </w:rPr>
        <w:t>。在一些研究工作中描述了一种新的备份时内存块选择策略，一种死亡块预测算法（</w:t>
      </w:r>
      <w:r w:rsidR="003B4B4D" w:rsidRPr="000F2778">
        <w:rPr>
          <w:rFonts w:hint="eastAsia"/>
        </w:rPr>
        <w:t>SBDP</w:t>
      </w:r>
      <w:r w:rsidR="003B4B4D" w:rsidRPr="000F2778">
        <w:rPr>
          <w:rFonts w:hint="eastAsia"/>
        </w:rPr>
        <w:t>）被提出，测试表明这种算法能够有效提高备份的能量需求和时间需求</w:t>
      </w:r>
      <w:r w:rsidR="00913293" w:rsidRPr="000F2778">
        <w:rPr>
          <w:rFonts w:hint="eastAsia"/>
        </w:rPr>
        <w:t>[10]</w:t>
      </w:r>
      <w:r w:rsidR="003B4B4D" w:rsidRPr="000F2778">
        <w:rPr>
          <w:rFonts w:hint="eastAsia"/>
        </w:rPr>
        <w:t>。</w:t>
      </w:r>
    </w:p>
    <w:p w:rsidR="00FE747D" w:rsidRDefault="003B5782" w:rsidP="004D54E2">
      <w:pPr>
        <w:pStyle w:val="3"/>
      </w:pPr>
      <w:r>
        <w:t>1.2.3</w:t>
      </w:r>
      <w:r w:rsidR="00AA7F3C" w:rsidRPr="00AA7F3C">
        <w:t xml:space="preserve"> </w:t>
      </w:r>
      <w:r w:rsidR="00AA7F3C" w:rsidRPr="00AA7F3C">
        <w:rPr>
          <w:rFonts w:hint="eastAsia"/>
        </w:rPr>
        <w:t>非易失处理器与外设的交互</w:t>
      </w:r>
    </w:p>
    <w:p w:rsidR="00AA7F3C" w:rsidRDefault="004E43FC" w:rsidP="004D54E2">
      <w:pPr>
        <w:pStyle w:val="12"/>
      </w:pPr>
      <w:r>
        <w:rPr>
          <w:rFonts w:hint="eastAsia"/>
        </w:rPr>
        <w:t>尽管非易失处理器能够保证在掉电发生时保存当前状态，但一旦涉及到非易失处理器与外设协同工作，情况将变得复杂，这是因为绝大部分外设是易失的，也就是说一旦在外设工作时发生断电，则需要命令外设重复工作。这种复杂性使得非易失处理器与外设的交互过程需要被研究，这方面的研究存在两个方向，第一个就是研究外设硬件的设计，使得外设硬件成为非易失的，当发生断电、掉电时不需要处理器的干涉就能自行恢复并且继续完成任务，另一个方向是研究</w:t>
      </w:r>
      <w:r w:rsidR="006B6476">
        <w:rPr>
          <w:rFonts w:hint="eastAsia"/>
        </w:rPr>
        <w:t>处理器</w:t>
      </w:r>
      <w:r>
        <w:rPr>
          <w:rFonts w:hint="eastAsia"/>
        </w:rPr>
        <w:t>调用外设的调度方式，使得</w:t>
      </w:r>
      <w:r w:rsidR="006B6476">
        <w:rPr>
          <w:rFonts w:hint="eastAsia"/>
        </w:rPr>
        <w:t>处理器</w:t>
      </w:r>
      <w:r>
        <w:rPr>
          <w:rFonts w:hint="eastAsia"/>
        </w:rPr>
        <w:t>能够在特定的外界能量情况下尽可能</w:t>
      </w:r>
      <w:r w:rsidR="00A26B22">
        <w:rPr>
          <w:rFonts w:hint="eastAsia"/>
        </w:rPr>
        <w:t>不让外设任务被断电所打断。</w:t>
      </w:r>
    </w:p>
    <w:p w:rsidR="006B6476" w:rsidRDefault="00DA2463" w:rsidP="004D54E2">
      <w:pPr>
        <w:pStyle w:val="12"/>
      </w:pPr>
      <w:r>
        <w:rPr>
          <w:rFonts w:hint="eastAsia"/>
        </w:rPr>
        <w:t>论文</w:t>
      </w:r>
      <w:r w:rsidR="00913293">
        <w:t>[11]</w:t>
      </w:r>
      <w:r w:rsidR="006B6476">
        <w:rPr>
          <w:rFonts w:hint="eastAsia"/>
        </w:rPr>
        <w:t>是一个典型的处理</w:t>
      </w:r>
      <w:r w:rsidR="006B6476">
        <w:rPr>
          <w:rFonts w:hint="eastAsia"/>
        </w:rPr>
        <w:t>NVP</w:t>
      </w:r>
      <w:r w:rsidR="006B6476">
        <w:rPr>
          <w:rFonts w:hint="eastAsia"/>
        </w:rPr>
        <w:t>本身与外设协同的工作，在文章中作者将上电</w:t>
      </w:r>
      <w:r w:rsidR="006B6476">
        <w:rPr>
          <w:rFonts w:hint="eastAsia"/>
        </w:rPr>
        <w:t>/</w:t>
      </w:r>
      <w:r w:rsidR="006B6476">
        <w:rPr>
          <w:rFonts w:hint="eastAsia"/>
        </w:rPr>
        <w:t>掉电带来的额外时间计算在内，提出了一种调度外设工作的策略，当同一时间有很多外设任务需要完成时，合适的调度外设的策略使得系统能够在某一特定的</w:t>
      </w:r>
      <w:r w:rsidR="006B6476">
        <w:rPr>
          <w:rFonts w:hint="eastAsia"/>
        </w:rPr>
        <w:lastRenderedPageBreak/>
        <w:t>外界能量环境下用最短的时间完成所有外设的工作。</w:t>
      </w:r>
    </w:p>
    <w:p w:rsidR="006B6476" w:rsidRDefault="00DA2463" w:rsidP="004D54E2">
      <w:pPr>
        <w:pStyle w:val="12"/>
      </w:pPr>
      <w:r>
        <w:rPr>
          <w:rFonts w:hint="eastAsia"/>
        </w:rPr>
        <w:t>论文</w:t>
      </w:r>
      <w:r w:rsidR="00913293">
        <w:t>[12]</w:t>
      </w:r>
      <w:r w:rsidR="006B6476">
        <w:rPr>
          <w:rFonts w:hint="eastAsia"/>
        </w:rPr>
        <w:t>同样针对外设的调度问题</w:t>
      </w:r>
      <w:r w:rsidR="00F202C6">
        <w:rPr>
          <w:rFonts w:hint="eastAsia"/>
        </w:rPr>
        <w:t>基于一个太阳能收集节点</w:t>
      </w:r>
      <w:r w:rsidR="006B6476">
        <w:rPr>
          <w:rFonts w:hint="eastAsia"/>
        </w:rPr>
        <w:t>进行了研究，</w:t>
      </w:r>
      <w:r w:rsidR="00F202C6">
        <w:rPr>
          <w:rFonts w:hint="eastAsia"/>
        </w:rPr>
        <w:t>然而在此文章中调度的优化目标并不是在最短时间内完成所有外设工作，而是使得更大比例的外设工作能够在断电之前完成工作，也就是优化长期的</w:t>
      </w:r>
      <w:r w:rsidR="00F202C6">
        <w:rPr>
          <w:rFonts w:hint="eastAsia"/>
        </w:rPr>
        <w:t>DMR</w:t>
      </w:r>
      <w:r w:rsidR="00F202C6">
        <w:rPr>
          <w:rFonts w:hint="eastAsia"/>
        </w:rPr>
        <w:t>（</w:t>
      </w:r>
      <w:r w:rsidR="00F202C6">
        <w:rPr>
          <w:rFonts w:hint="eastAsia"/>
        </w:rPr>
        <w:t>deadline</w:t>
      </w:r>
      <w:r w:rsidR="00F202C6">
        <w:t xml:space="preserve"> </w:t>
      </w:r>
      <w:r w:rsidR="00F202C6">
        <w:rPr>
          <w:rFonts w:hint="eastAsia"/>
        </w:rPr>
        <w:t>miss</w:t>
      </w:r>
      <w:r w:rsidR="00F202C6">
        <w:t xml:space="preserve"> </w:t>
      </w:r>
      <w:r w:rsidR="00F202C6">
        <w:rPr>
          <w:rFonts w:hint="eastAsia"/>
        </w:rPr>
        <w:t>rate</w:t>
      </w:r>
      <w:r w:rsidR="00F202C6">
        <w:rPr>
          <w:rFonts w:hint="eastAsia"/>
        </w:rPr>
        <w:t>）。</w:t>
      </w:r>
    </w:p>
    <w:p w:rsidR="00A15B1F" w:rsidRPr="00AA7F3C" w:rsidRDefault="00A15B1F" w:rsidP="004D54E2">
      <w:pPr>
        <w:pStyle w:val="12"/>
        <w:rPr>
          <w:rFonts w:hint="eastAsia"/>
        </w:rPr>
      </w:pPr>
    </w:p>
    <w:p w:rsidR="00AA7F3C" w:rsidRPr="00E1080A" w:rsidRDefault="00AA7F3C" w:rsidP="004D54E2">
      <w:pPr>
        <w:pStyle w:val="22"/>
      </w:pPr>
      <w:bookmarkStart w:id="3" w:name="_Toc483310953"/>
      <w:r w:rsidRPr="00E1080A">
        <w:rPr>
          <w:rFonts w:hint="eastAsia"/>
        </w:rPr>
        <w:t xml:space="preserve">1.3 </w:t>
      </w:r>
      <w:r w:rsidRPr="00E1080A">
        <w:rPr>
          <w:rFonts w:hint="eastAsia"/>
        </w:rPr>
        <w:t>非易失处理器验证方式</w:t>
      </w:r>
      <w:bookmarkEnd w:id="3"/>
    </w:p>
    <w:p w:rsidR="00AA7F3C" w:rsidRDefault="00AA7F3C" w:rsidP="004D54E2">
      <w:pPr>
        <w:pStyle w:val="12"/>
      </w:pPr>
      <w:r>
        <w:rPr>
          <w:rFonts w:hint="eastAsia"/>
        </w:rPr>
        <w:t>以上所有有关非易失处理器的研究方向均有很大的研究空间，当有关非易失处理器的新技术被提出时，应该有准确、合理的手段对这些新技术的性能进行验证。比方说，在涉及非易失处理器备份策略的研究时，研究者可能会关心如下问题：当系统的备份方式从内存、寄存器全备份变为部分备份内存、寄存器时，备份所需能量会发生什么变化，备份时间占用程序运行整体时间发生怎样的变化，部分备份造成的数据缺失会产生程序运行多大的时间增加？事实上部分备份减少了备份所需要的时间，但是能量恢复后的数据缺失可能会要求处理器耗费更多时间来恢复这些数据。这是一个极为复杂的问题，涉及处理器运行的很多方面，外界能量收集情况、处理器运行程序种类可能均会对最终的结果产生影响，这些影响很难通过一个特定的公式来定量描述。因此，仿真是验证新技术性能的主要手段。</w:t>
      </w:r>
    </w:p>
    <w:p w:rsidR="00AA7F3C" w:rsidRDefault="00AA7F3C" w:rsidP="004D54E2">
      <w:pPr>
        <w:pStyle w:val="12"/>
        <w:rPr>
          <w:rFonts w:hint="eastAsia"/>
        </w:rPr>
      </w:pPr>
      <w:r>
        <w:rPr>
          <w:rFonts w:hint="eastAsia"/>
        </w:rPr>
        <w:t>由于非易失处理器诞生较晚，非易失处理器的仿真是一个崭新的研究方向，非易失处理器的仿真往往比较原始，即设计好电路再在电路的基础上进行验证。此外，近年来诞生了少许非易失处理器的仿真软件，比如说基于</w:t>
      </w:r>
      <w:r w:rsidR="00A12249">
        <w:rPr>
          <w:rFonts w:hint="eastAsia"/>
        </w:rPr>
        <w:t>Gem5</w:t>
      </w:r>
      <w:r>
        <w:rPr>
          <w:rFonts w:hint="eastAsia"/>
        </w:rPr>
        <w:t>实现的非易失处理器仿真软件</w:t>
      </w:r>
      <w:r>
        <w:rPr>
          <w:rFonts w:hint="eastAsia"/>
        </w:rPr>
        <w:t>NVPsim</w:t>
      </w:r>
      <w:r w:rsidR="00913293">
        <w:t>[9]</w:t>
      </w:r>
      <w:r>
        <w:rPr>
          <w:rFonts w:hint="eastAsia"/>
        </w:rPr>
        <w:t>。下文会分别介绍电路级仿真以及</w:t>
      </w:r>
      <w:r>
        <w:rPr>
          <w:rFonts w:hint="eastAsia"/>
        </w:rPr>
        <w:t>NVPsim</w:t>
      </w:r>
      <w:r>
        <w:rPr>
          <w:rFonts w:hint="eastAsia"/>
        </w:rPr>
        <w:t>仿真器。</w:t>
      </w:r>
    </w:p>
    <w:p w:rsidR="00AA7F3C" w:rsidRPr="00AA7F3C" w:rsidRDefault="00AA7F3C" w:rsidP="004D54E2">
      <w:pPr>
        <w:pStyle w:val="3"/>
      </w:pPr>
      <w:r w:rsidRPr="00AA7F3C">
        <w:t xml:space="preserve">1.3.1 </w:t>
      </w:r>
      <w:r w:rsidRPr="00AA7F3C">
        <w:rPr>
          <w:rFonts w:hint="eastAsia"/>
        </w:rPr>
        <w:t>电路级仿真</w:t>
      </w:r>
    </w:p>
    <w:p w:rsidR="00AA7F3C" w:rsidRDefault="00AA7F3C" w:rsidP="004D54E2">
      <w:pPr>
        <w:pStyle w:val="12"/>
      </w:pPr>
      <w:r>
        <w:rPr>
          <w:rFonts w:hint="eastAsia"/>
        </w:rPr>
        <w:t>顾名思义，电路级仿真就是用一些硬件描述语言设计好电路，并使用一些特定的数字电路仿真软件对设计出的数字电路进行仿真。这是一种通用的办法，适用于一切数字电路，非易失处理器也不例外。目前多数有关于非易失处理器的研究基于这种仿真方法，研究者已有一个非易失处理器原型（多数为实验室开发的示例平台），实现其提出功能的硬件电路设计，集成到已有的实验平台上，并使用</w:t>
      </w:r>
      <w:r>
        <w:rPr>
          <w:rFonts w:hint="eastAsia"/>
        </w:rPr>
        <w:lastRenderedPageBreak/>
        <w:t>硬件仿真工具（如</w:t>
      </w:r>
      <w:r>
        <w:rPr>
          <w:rFonts w:hint="eastAsia"/>
        </w:rPr>
        <w:t>Modelsim</w:t>
      </w:r>
      <w:r w:rsidR="00913293">
        <w:t>[13]</w:t>
      </w:r>
      <w:r>
        <w:rPr>
          <w:rFonts w:hint="eastAsia"/>
        </w:rPr>
        <w:t>）进行仿真。</w:t>
      </w:r>
    </w:p>
    <w:p w:rsidR="00AA7F3C" w:rsidRPr="00AA7F3C" w:rsidRDefault="00AA7F3C" w:rsidP="004D54E2">
      <w:pPr>
        <w:pStyle w:val="3"/>
      </w:pPr>
      <w:r w:rsidRPr="00AA7F3C">
        <w:t xml:space="preserve">1.3.2 </w:t>
      </w:r>
      <w:r w:rsidRPr="00AA7F3C">
        <w:rPr>
          <w:rFonts w:hint="eastAsia"/>
        </w:rPr>
        <w:t>NVPsim</w:t>
      </w:r>
    </w:p>
    <w:p w:rsidR="00AA7F3C" w:rsidRPr="004D54E2" w:rsidRDefault="00A12249" w:rsidP="004D54E2">
      <w:pPr>
        <w:pStyle w:val="12"/>
      </w:pPr>
      <w:r w:rsidRPr="004D54E2">
        <w:rPr>
          <w:rFonts w:hint="eastAsia"/>
        </w:rPr>
        <w:t>Gem5</w:t>
      </w:r>
      <w:r w:rsidR="00AA7F3C" w:rsidRPr="004D54E2">
        <w:rPr>
          <w:rFonts w:hint="eastAsia"/>
        </w:rPr>
        <w:t>提供了一个高自由度、配置方便的处理器体系架构仿真平台</w:t>
      </w:r>
      <w:r w:rsidR="00913293" w:rsidRPr="004D54E2">
        <w:rPr>
          <w:rFonts w:hint="eastAsia"/>
        </w:rPr>
        <w:t>[14]</w:t>
      </w:r>
      <w:r w:rsidR="00AA7F3C" w:rsidRPr="004D54E2">
        <w:rPr>
          <w:rFonts w:hint="eastAsia"/>
        </w:rPr>
        <w:t>，在此基础上，</w:t>
      </w:r>
      <w:r w:rsidR="00AA7F3C" w:rsidRPr="004D54E2">
        <w:rPr>
          <w:rFonts w:hint="eastAsia"/>
        </w:rPr>
        <w:t>Gu</w:t>
      </w:r>
      <w:r w:rsidR="00AA7F3C" w:rsidRPr="004D54E2">
        <w:t xml:space="preserve"> et. al.</w:t>
      </w:r>
      <w:r w:rsidR="00AA7F3C" w:rsidRPr="004D54E2">
        <w:rPr>
          <w:rFonts w:hint="eastAsia"/>
        </w:rPr>
        <w:t>拓展了</w:t>
      </w:r>
      <w:r w:rsidRPr="004D54E2">
        <w:rPr>
          <w:rFonts w:hint="eastAsia"/>
        </w:rPr>
        <w:t>Gem5</w:t>
      </w:r>
      <w:r w:rsidR="00AA7F3C" w:rsidRPr="004D54E2">
        <w:rPr>
          <w:rFonts w:hint="eastAsia"/>
        </w:rPr>
        <w:t>的功能，为</w:t>
      </w:r>
      <w:r w:rsidRPr="004D54E2">
        <w:rPr>
          <w:rFonts w:hint="eastAsia"/>
        </w:rPr>
        <w:t>Gem5</w:t>
      </w:r>
      <w:r w:rsidR="00AA7F3C" w:rsidRPr="004D54E2">
        <w:rPr>
          <w:rFonts w:hint="eastAsia"/>
        </w:rPr>
        <w:t>提供了仿真处理器、内存在外界能量变化时行为的功能</w:t>
      </w:r>
      <w:r w:rsidR="00913293" w:rsidRPr="004D54E2">
        <w:rPr>
          <w:rFonts w:hint="eastAsia"/>
        </w:rPr>
        <w:t>[9]</w:t>
      </w:r>
      <w:r w:rsidR="00AA7F3C" w:rsidRPr="004D54E2">
        <w:rPr>
          <w:rFonts w:hint="eastAsia"/>
        </w:rPr>
        <w:t>。</w:t>
      </w:r>
      <w:r w:rsidR="00AA7F3C" w:rsidRPr="004D54E2">
        <w:rPr>
          <w:rFonts w:hint="eastAsia"/>
        </w:rPr>
        <w:t>NVPsim</w:t>
      </w:r>
      <w:r w:rsidR="00AA7F3C" w:rsidRPr="004D54E2">
        <w:rPr>
          <w:rFonts w:hint="eastAsia"/>
        </w:rPr>
        <w:t>的作者使用</w:t>
      </w:r>
      <w:r w:rsidR="00AA7F3C" w:rsidRPr="004D54E2">
        <w:rPr>
          <w:rFonts w:hint="eastAsia"/>
        </w:rPr>
        <w:t>NVPsim</w:t>
      </w:r>
      <w:r w:rsidR="00AA7F3C" w:rsidRPr="004D54E2">
        <w:rPr>
          <w:rFonts w:hint="eastAsia"/>
        </w:rPr>
        <w:t>对使用不同种类非易失储存器、不同备份策略的非易失处理器进行了仿真，并得出了非易失储存器和备份策略对处理器效率影响的一些结论。</w:t>
      </w:r>
    </w:p>
    <w:p w:rsidR="00AA7F3C" w:rsidRPr="004D54E2" w:rsidRDefault="00AA7F3C" w:rsidP="004D54E2">
      <w:pPr>
        <w:pStyle w:val="12"/>
      </w:pPr>
      <w:r w:rsidRPr="004D54E2">
        <w:rPr>
          <w:rFonts w:hint="eastAsia"/>
        </w:rPr>
        <w:t>NVPsim</w:t>
      </w:r>
      <w:r w:rsidRPr="004D54E2">
        <w:rPr>
          <w:rFonts w:hint="eastAsia"/>
        </w:rPr>
        <w:t>基于</w:t>
      </w:r>
      <w:r w:rsidR="00A12249" w:rsidRPr="004D54E2">
        <w:rPr>
          <w:rFonts w:hint="eastAsia"/>
        </w:rPr>
        <w:t>Gem5</w:t>
      </w:r>
      <w:r w:rsidRPr="004D54E2">
        <w:rPr>
          <w:rFonts w:hint="eastAsia"/>
        </w:rPr>
        <w:t>的</w:t>
      </w:r>
      <w:r w:rsidRPr="004D54E2">
        <w:rPr>
          <w:rFonts w:hint="eastAsia"/>
        </w:rPr>
        <w:t>TimingSimpleCPU</w:t>
      </w:r>
      <w:r w:rsidRPr="004D54E2">
        <w:rPr>
          <w:rFonts w:hint="eastAsia"/>
        </w:rPr>
        <w:t>模型，加入了电压检测模块、系统状态机、备份</w:t>
      </w:r>
      <w:r w:rsidRPr="004D54E2">
        <w:rPr>
          <w:rFonts w:hint="eastAsia"/>
        </w:rPr>
        <w:t>/</w:t>
      </w:r>
      <w:r w:rsidRPr="004D54E2">
        <w:rPr>
          <w:rFonts w:hint="eastAsia"/>
        </w:rPr>
        <w:t>恢复模块，并对</w:t>
      </w:r>
      <w:r w:rsidR="00A12249" w:rsidRPr="004D54E2">
        <w:rPr>
          <w:rFonts w:hint="eastAsia"/>
        </w:rPr>
        <w:t>Gem5</w:t>
      </w:r>
      <w:r w:rsidRPr="004D54E2">
        <w:rPr>
          <w:rFonts w:hint="eastAsia"/>
        </w:rPr>
        <w:t>事件队列的管理模块进行了一些修改。这些对</w:t>
      </w:r>
      <w:r w:rsidR="00A12249" w:rsidRPr="004D54E2">
        <w:rPr>
          <w:rFonts w:hint="eastAsia"/>
        </w:rPr>
        <w:t>Gem5</w:t>
      </w:r>
      <w:r w:rsidRPr="004D54E2">
        <w:rPr>
          <w:rFonts w:hint="eastAsia"/>
        </w:rPr>
        <w:t>的增补使得</w:t>
      </w:r>
      <w:r w:rsidRPr="004D54E2">
        <w:rPr>
          <w:rFonts w:hint="eastAsia"/>
        </w:rPr>
        <w:t>NVPsim</w:t>
      </w:r>
      <w:r w:rsidRPr="004D54E2">
        <w:rPr>
          <w:rFonts w:hint="eastAsia"/>
        </w:rPr>
        <w:t>能够仿真非易失处理器在特定外界能量条件下的性能。</w:t>
      </w:r>
    </w:p>
    <w:p w:rsidR="00AA7F3C" w:rsidRPr="004D54E2" w:rsidRDefault="00AA7F3C" w:rsidP="004D54E2">
      <w:pPr>
        <w:pStyle w:val="12"/>
      </w:pPr>
      <w:r w:rsidRPr="004D54E2">
        <w:rPr>
          <w:rFonts w:hint="eastAsia"/>
        </w:rPr>
        <w:t>NVPsim</w:t>
      </w:r>
      <w:r w:rsidRPr="004D54E2">
        <w:rPr>
          <w:rFonts w:hint="eastAsia"/>
        </w:rPr>
        <w:t>在系统运行过程中，通过</w:t>
      </w:r>
      <w:r w:rsidRPr="004D54E2">
        <w:rPr>
          <w:rFonts w:hint="eastAsia"/>
        </w:rPr>
        <w:t>Power</w:t>
      </w:r>
      <w:r w:rsidRPr="004D54E2">
        <w:t xml:space="preserve"> </w:t>
      </w:r>
      <w:r w:rsidRPr="004D54E2">
        <w:rPr>
          <w:rFonts w:hint="eastAsia"/>
        </w:rPr>
        <w:t>Trace</w:t>
      </w:r>
      <w:r w:rsidRPr="004D54E2">
        <w:rPr>
          <w:rFonts w:hint="eastAsia"/>
        </w:rPr>
        <w:t>文件获取外部能量收集情况，并随时追踪系统的各个模块耗电情况，当能量不足时，系统状态机告知事件队列暂停当前的工作，并通过备份</w:t>
      </w:r>
      <w:r w:rsidRPr="004D54E2">
        <w:rPr>
          <w:rFonts w:hint="eastAsia"/>
        </w:rPr>
        <w:t>/</w:t>
      </w:r>
      <w:r w:rsidRPr="004D54E2">
        <w:rPr>
          <w:rFonts w:hint="eastAsia"/>
        </w:rPr>
        <w:t>恢复模块对需要备份的数据进行备份。当关机系统收集够充足能量时，系统状态机告知事件队列继续运行，并通过备份</w:t>
      </w:r>
      <w:r w:rsidRPr="004D54E2">
        <w:rPr>
          <w:rFonts w:hint="eastAsia"/>
        </w:rPr>
        <w:t>/</w:t>
      </w:r>
      <w:r w:rsidRPr="004D54E2">
        <w:rPr>
          <w:rFonts w:hint="eastAsia"/>
        </w:rPr>
        <w:t>恢复模块对内存、寄存器中得到备份的数据进行恢复。</w:t>
      </w:r>
      <w:r w:rsidRPr="004D54E2">
        <w:rPr>
          <w:rFonts w:hint="eastAsia"/>
        </w:rPr>
        <w:t>NVPsim</w:t>
      </w:r>
      <w:r w:rsidRPr="004D54E2">
        <w:rPr>
          <w:rFonts w:hint="eastAsia"/>
        </w:rPr>
        <w:t>在仿真过程中主要的关注点在于备份、恢复所需的能量和时间，在备份、恢复模块对能量和所需时间进行集中计算，而系统在上电、掉电时的行为主要是由事件队列管理模块完成的。</w:t>
      </w:r>
      <w:r w:rsidRPr="004D54E2">
        <w:rPr>
          <w:rFonts w:hint="eastAsia"/>
        </w:rPr>
        <w:t>NVPsim</w:t>
      </w:r>
      <w:r w:rsidRPr="004D54E2">
        <w:rPr>
          <w:rFonts w:hint="eastAsia"/>
        </w:rPr>
        <w:t>相比电路级仿真能够大大降低仿真的难度。</w:t>
      </w:r>
    </w:p>
    <w:p w:rsidR="00AA7F3C" w:rsidRPr="00364A07" w:rsidRDefault="00AA7F3C" w:rsidP="00AA7F3C"/>
    <w:p w:rsidR="00AA7F3C" w:rsidRPr="00E1080A" w:rsidRDefault="00AA7F3C" w:rsidP="004D54E2">
      <w:pPr>
        <w:pStyle w:val="22"/>
      </w:pPr>
      <w:bookmarkStart w:id="4" w:name="_Toc483310954"/>
      <w:r w:rsidRPr="00E1080A">
        <w:rPr>
          <w:rFonts w:hint="eastAsia"/>
        </w:rPr>
        <w:t xml:space="preserve">1.4 </w:t>
      </w:r>
      <w:r w:rsidRPr="00E1080A">
        <w:rPr>
          <w:rFonts w:hint="eastAsia"/>
        </w:rPr>
        <w:t>当前验证方式的不足</w:t>
      </w:r>
      <w:bookmarkEnd w:id="4"/>
    </w:p>
    <w:p w:rsidR="00AA7F3C" w:rsidRPr="00271EEF" w:rsidRDefault="00AA7F3C" w:rsidP="004D54E2">
      <w:pPr>
        <w:pStyle w:val="12"/>
      </w:pPr>
      <w:r>
        <w:rPr>
          <w:rFonts w:hint="eastAsia"/>
        </w:rPr>
        <w:t>无论是电路级仿真还是使用</w:t>
      </w:r>
      <w:r>
        <w:rPr>
          <w:rFonts w:hint="eastAsia"/>
        </w:rPr>
        <w:t>NVPsim</w:t>
      </w:r>
      <w:r>
        <w:rPr>
          <w:rFonts w:hint="eastAsia"/>
        </w:rPr>
        <w:t>仿真软件进行仿真均存在不足之处，本部分会分别分析二者的不足。</w:t>
      </w:r>
    </w:p>
    <w:p w:rsidR="00AA7F3C" w:rsidRPr="00AA7F3C" w:rsidRDefault="00AA7F3C" w:rsidP="004D54E2">
      <w:pPr>
        <w:pStyle w:val="3"/>
      </w:pPr>
      <w:r w:rsidRPr="00AA7F3C">
        <w:rPr>
          <w:rFonts w:hint="eastAsia"/>
        </w:rPr>
        <w:t xml:space="preserve">1.4.1 </w:t>
      </w:r>
      <w:r w:rsidRPr="00AA7F3C">
        <w:rPr>
          <w:rFonts w:hint="eastAsia"/>
        </w:rPr>
        <w:t>电路级仿真的缺陷</w:t>
      </w:r>
    </w:p>
    <w:p w:rsidR="00AA7F3C" w:rsidRDefault="00AA7F3C" w:rsidP="004D54E2">
      <w:pPr>
        <w:pStyle w:val="12"/>
      </w:pPr>
      <w:r>
        <w:rPr>
          <w:rFonts w:hint="eastAsia"/>
        </w:rPr>
        <w:t>虽然电路级仿真有着仿真结果准确、与实际系统误差几乎可以忽略不计等优点，但是这种仿真方式过于通用，并没有对非易失处理器进行专门的设计，因此，这种仿真方式给使用者造成了巨大的不便，极大增加了仿真的工作量。以下为电路级仿真的缺陷：</w:t>
      </w:r>
    </w:p>
    <w:p w:rsidR="00AA7F3C" w:rsidRPr="00AA7F3C" w:rsidRDefault="00AA7F3C" w:rsidP="004D54E2">
      <w:pPr>
        <w:pStyle w:val="12"/>
        <w:rPr>
          <w:rFonts w:ascii="黑体" w:eastAsia="黑体" w:hAnsi="黑体"/>
          <w:b/>
        </w:rPr>
      </w:pPr>
      <w:r w:rsidRPr="00AA7F3C">
        <w:rPr>
          <w:rFonts w:ascii="黑体" w:eastAsia="黑体" w:hAnsi="黑体" w:hint="eastAsia"/>
          <w:b/>
        </w:rPr>
        <w:t>高门槛</w:t>
      </w:r>
    </w:p>
    <w:p w:rsidR="00AA7F3C" w:rsidRDefault="00AA7F3C" w:rsidP="004D54E2">
      <w:pPr>
        <w:pStyle w:val="12"/>
      </w:pPr>
      <w:r>
        <w:rPr>
          <w:rFonts w:hint="eastAsia"/>
        </w:rPr>
        <w:lastRenderedPageBreak/>
        <w:t>首先，电路级仿真需要有完整的非易失处理器电路设计才能够完成。研究者为了研究非易失处理器中某一些特定部分的行为，往往需要拥有整个非易失处理器的电路设计。当前非易失处理器问题的研究者通常需要研究小组前期对电路设计有所准备。为了探索</w:t>
      </w:r>
      <w:r>
        <w:rPr>
          <w:rFonts w:hint="eastAsia"/>
        </w:rPr>
        <w:t>NVP</w:t>
      </w:r>
      <w:r>
        <w:rPr>
          <w:rFonts w:hint="eastAsia"/>
        </w:rPr>
        <w:t>的特定部分，研究过程为：</w:t>
      </w:r>
    </w:p>
    <w:p w:rsidR="00AA7F3C" w:rsidRDefault="00AA7F3C" w:rsidP="004D54E2">
      <w:pPr>
        <w:pStyle w:val="12"/>
      </w:pPr>
      <w:r>
        <w:rPr>
          <w:rFonts w:hint="eastAsia"/>
        </w:rPr>
        <w:t>非易失处理器原始平台设计（</w:t>
      </w:r>
      <w:r>
        <w:rPr>
          <w:rFonts w:hint="eastAsia"/>
        </w:rPr>
        <w:t>prototype</w:t>
      </w:r>
      <w:r>
        <w:rPr>
          <w:rFonts w:hint="eastAsia"/>
        </w:rPr>
        <w:t>）</w:t>
      </w:r>
      <w:r>
        <w:rPr>
          <w:rFonts w:hint="eastAsia"/>
        </w:rPr>
        <w:t>-</w:t>
      </w:r>
      <w:r>
        <w:rPr>
          <w:rFonts w:hint="eastAsia"/>
        </w:rPr>
        <w:t>原始平台仿真、流片</w:t>
      </w:r>
      <w:r>
        <w:rPr>
          <w:rFonts w:hint="eastAsia"/>
        </w:rPr>
        <w:t>-</w:t>
      </w:r>
      <w:r>
        <w:rPr>
          <w:rFonts w:hint="eastAsia"/>
        </w:rPr>
        <w:t>修改原始平台需要研究的部分</w:t>
      </w:r>
      <w:r>
        <w:rPr>
          <w:rFonts w:hint="eastAsia"/>
        </w:rPr>
        <w:t>-</w:t>
      </w:r>
      <w:r>
        <w:rPr>
          <w:rFonts w:hint="eastAsia"/>
        </w:rPr>
        <w:t>测试、仿真</w:t>
      </w:r>
    </w:p>
    <w:p w:rsidR="00AA7F3C" w:rsidRDefault="00AA7F3C" w:rsidP="004D54E2">
      <w:pPr>
        <w:pStyle w:val="12"/>
      </w:pPr>
      <w:r>
        <w:rPr>
          <w:rFonts w:hint="eastAsia"/>
        </w:rPr>
        <w:t>这使得世界上只有少数拥有</w:t>
      </w:r>
      <w:r>
        <w:rPr>
          <w:rFonts w:hint="eastAsia"/>
        </w:rPr>
        <w:t>NVP</w:t>
      </w:r>
      <w:r>
        <w:rPr>
          <w:rFonts w:hint="eastAsia"/>
        </w:rPr>
        <w:t>原始平台（</w:t>
      </w:r>
      <w:r>
        <w:rPr>
          <w:rFonts w:hint="eastAsia"/>
        </w:rPr>
        <w:t>prototype</w:t>
      </w:r>
      <w:r>
        <w:rPr>
          <w:rFonts w:hint="eastAsia"/>
        </w:rPr>
        <w:t>）的研究小组有能力对非易失处理器技术进行研究，大大增大了非易失处理器研究的入门门槛。</w:t>
      </w:r>
    </w:p>
    <w:p w:rsidR="00AA7F3C" w:rsidRDefault="00AA7F3C" w:rsidP="004D54E2">
      <w:pPr>
        <w:pStyle w:val="12"/>
      </w:pPr>
      <w:r>
        <w:rPr>
          <w:rFonts w:hint="eastAsia"/>
        </w:rPr>
        <w:t>我们可以将其与传统处理器体系架构的研究进行对比，传统处理器有一些通用、公开的设计，并有着大量方便的仿真工具，在对体系架构进行研究时，研究者实际上并不需要拥有完整的处理器电路设计。</w:t>
      </w:r>
    </w:p>
    <w:p w:rsidR="00AA7F3C" w:rsidRPr="00AA7F3C" w:rsidRDefault="00AA7F3C" w:rsidP="004D54E2">
      <w:pPr>
        <w:pStyle w:val="12"/>
        <w:rPr>
          <w:rFonts w:ascii="黑体" w:eastAsia="黑体" w:hAnsi="黑体"/>
          <w:b/>
        </w:rPr>
      </w:pPr>
      <w:r w:rsidRPr="00AA7F3C">
        <w:rPr>
          <w:rFonts w:ascii="黑体" w:eastAsia="黑体" w:hAnsi="黑体" w:hint="eastAsia"/>
          <w:b/>
        </w:rPr>
        <w:t>配置不方便</w:t>
      </w:r>
    </w:p>
    <w:p w:rsidR="00AA7F3C" w:rsidRDefault="00AA7F3C" w:rsidP="004D54E2">
      <w:pPr>
        <w:pStyle w:val="12"/>
      </w:pPr>
      <w:r>
        <w:rPr>
          <w:rFonts w:hint="eastAsia"/>
        </w:rPr>
        <w:t>在使用电路级仿真时，任何微小的修改往往都会对电路设计产生巨大的影响，研究者为了探索新技术时往往需要深入硬件描述代码并进行大量修改。仍以掉电时内存备份策略研究为例，为了将系统在掉电时的备份方式从全备份改为部分备份，通常来说硬件描述语言中整个备份模块都需要被重写，备份方式的改变还会对电路的其他部分造成影响，比如说备份</w:t>
      </w:r>
      <w:r>
        <w:rPr>
          <w:rFonts w:hint="eastAsia"/>
        </w:rPr>
        <w:t>/</w:t>
      </w:r>
      <w:r>
        <w:rPr>
          <w:rFonts w:hint="eastAsia"/>
        </w:rPr>
        <w:t>恢复需要的线路宽度可能会发生变化。</w:t>
      </w:r>
    </w:p>
    <w:p w:rsidR="00AA7F3C" w:rsidRPr="004B7152" w:rsidRDefault="00AA7F3C" w:rsidP="004D54E2">
      <w:pPr>
        <w:pStyle w:val="12"/>
      </w:pPr>
      <w:r>
        <w:rPr>
          <w:rFonts w:hint="eastAsia"/>
        </w:rPr>
        <w:t>在探索非易失系统中的新技术时，研究者并不希望微小的修改牵涉出复杂、混乱的系统变化，而是希望仅仅修改一些参数就能够对新技术的性能进行仿真，显然电路级仿真并不能做到这一点。</w:t>
      </w:r>
    </w:p>
    <w:p w:rsidR="00AA7F3C" w:rsidRPr="00AA7F3C" w:rsidRDefault="00AA7F3C" w:rsidP="004D54E2">
      <w:pPr>
        <w:pStyle w:val="12"/>
        <w:rPr>
          <w:rFonts w:ascii="黑体" w:eastAsia="黑体" w:hAnsi="黑体"/>
          <w:b/>
        </w:rPr>
      </w:pPr>
      <w:r w:rsidRPr="00AA7F3C">
        <w:rPr>
          <w:rFonts w:ascii="黑体" w:eastAsia="黑体" w:hAnsi="黑体" w:hint="eastAsia"/>
          <w:b/>
        </w:rPr>
        <w:t>仿真时间过长</w:t>
      </w:r>
    </w:p>
    <w:p w:rsidR="00AA7F3C" w:rsidRDefault="00AA7F3C" w:rsidP="004D54E2">
      <w:pPr>
        <w:pStyle w:val="12"/>
      </w:pPr>
      <w:r>
        <w:rPr>
          <w:rFonts w:hint="eastAsia"/>
        </w:rPr>
        <w:t>在使用电路级仿真时，仿真软件需要模拟出系统的每一个引脚在每一时刻的信号值，这会使仿真的时间开销变得巨大。而非易失处理器是非常复杂的电路，有着大规模集成芯片的等级，此外，为了能够获得准确的仿真结果，仿真使用的测试程序（</w:t>
      </w:r>
      <w:r>
        <w:rPr>
          <w:rFonts w:hint="eastAsia"/>
        </w:rPr>
        <w:t>benchmark</w:t>
      </w:r>
      <w:r>
        <w:rPr>
          <w:rFonts w:hint="eastAsia"/>
        </w:rPr>
        <w:t>）所需周期数往往不低。</w:t>
      </w:r>
    </w:p>
    <w:p w:rsidR="00AA7F3C" w:rsidRDefault="00AA7F3C" w:rsidP="004D54E2">
      <w:pPr>
        <w:pStyle w:val="12"/>
      </w:pPr>
      <w:r>
        <w:rPr>
          <w:rFonts w:hint="eastAsia"/>
        </w:rPr>
        <w:t>非易失处理器仿真的这些特点会进一步增加仿真所需的时间，使得每一次电路级仿真的时间变得难以忍受。而电路级仿真的优点——对电路细节描述的全面与准确往往并不是被关注的对象，研究者关注的可能仅仅是运行测试程序（</w:t>
      </w:r>
      <w:r>
        <w:rPr>
          <w:rFonts w:hint="eastAsia"/>
        </w:rPr>
        <w:t>benchmark</w:t>
      </w:r>
      <w:r>
        <w:rPr>
          <w:rFonts w:hint="eastAsia"/>
        </w:rPr>
        <w:t>）所需要的时间和能量效率。</w:t>
      </w:r>
    </w:p>
    <w:p w:rsidR="00AA7F3C" w:rsidRPr="00AA7F3C" w:rsidRDefault="00AA7F3C" w:rsidP="004D54E2">
      <w:pPr>
        <w:pStyle w:val="12"/>
        <w:rPr>
          <w:rFonts w:ascii="黑体" w:eastAsia="黑体" w:hAnsi="黑体"/>
          <w:b/>
        </w:rPr>
      </w:pPr>
      <w:r w:rsidRPr="00AA7F3C">
        <w:rPr>
          <w:rFonts w:ascii="黑体" w:eastAsia="黑体" w:hAnsi="黑体" w:hint="eastAsia"/>
          <w:b/>
        </w:rPr>
        <w:t>软硬件接口复杂</w:t>
      </w:r>
    </w:p>
    <w:p w:rsidR="00AA7F3C" w:rsidRDefault="00AA7F3C" w:rsidP="004D54E2">
      <w:pPr>
        <w:pStyle w:val="12"/>
      </w:pPr>
      <w:r>
        <w:rPr>
          <w:rFonts w:hint="eastAsia"/>
        </w:rPr>
        <w:t>使用电路级仿真时，被仿真的对象是硬件本身，缺少一个简单、易用的软硬件接口，因此，使电路级仿真运行研究者关心的测试程序（</w:t>
      </w:r>
      <w:r>
        <w:rPr>
          <w:rFonts w:hint="eastAsia"/>
        </w:rPr>
        <w:t>benchmark</w:t>
      </w:r>
      <w:r>
        <w:rPr>
          <w:rFonts w:hint="eastAsia"/>
        </w:rPr>
        <w:t>）往往会消</w:t>
      </w:r>
      <w:r>
        <w:rPr>
          <w:rFonts w:hint="eastAsia"/>
        </w:rPr>
        <w:lastRenderedPageBreak/>
        <w:t>耗额外的时间。当前已有的非易失处理器使用的并不是大规模商业化的架构（如</w:t>
      </w:r>
      <w:r>
        <w:rPr>
          <w:rFonts w:hint="eastAsia"/>
        </w:rPr>
        <w:t>x</w:t>
      </w:r>
      <w:r>
        <w:t>86</w:t>
      </w:r>
      <w:r>
        <w:rPr>
          <w:rFonts w:hint="eastAsia"/>
        </w:rPr>
        <w:t>、</w:t>
      </w:r>
      <w:r>
        <w:rPr>
          <w:rFonts w:hint="eastAsia"/>
        </w:rPr>
        <w:t>ARM</w:t>
      </w:r>
      <w:r>
        <w:rPr>
          <w:rFonts w:hint="eastAsia"/>
        </w:rPr>
        <w:t>），比如说</w:t>
      </w:r>
      <w:r>
        <w:rPr>
          <w:rFonts w:hint="eastAsia"/>
        </w:rPr>
        <w:t>THU</w:t>
      </w:r>
      <w:r>
        <w:t>1010</w:t>
      </w:r>
      <w:r>
        <w:rPr>
          <w:rFonts w:hint="eastAsia"/>
        </w:rPr>
        <w:t>n</w:t>
      </w:r>
      <w:r>
        <w:rPr>
          <w:rFonts w:hint="eastAsia"/>
        </w:rPr>
        <w:t>非易失处理器芯片使用的是</w:t>
      </w:r>
      <w:r>
        <w:rPr>
          <w:rFonts w:hint="eastAsia"/>
        </w:rPr>
        <w:t>8051</w:t>
      </w:r>
      <w:r>
        <w:rPr>
          <w:rFonts w:hint="eastAsia"/>
        </w:rPr>
        <w:t>架构</w:t>
      </w:r>
      <w:r w:rsidR="00913293">
        <w:rPr>
          <w:rFonts w:hint="eastAsia"/>
        </w:rPr>
        <w:t>[15]</w:t>
      </w:r>
      <w:r>
        <w:rPr>
          <w:rFonts w:hint="eastAsia"/>
        </w:rPr>
        <w:t>，这些架构可能存在一些编译器，但并没有针对非易失平台特殊编写的编译器，因此研究者在电路仿真中运行特定程序往往需要手动或者用一些工具将程序翻译成机器语言并以硬件的形式写入硬件描述语言中，这显然是十分复杂的。</w:t>
      </w:r>
    </w:p>
    <w:p w:rsidR="00AA7F3C" w:rsidRPr="00466F0C" w:rsidRDefault="00AA7F3C" w:rsidP="004D54E2">
      <w:pPr>
        <w:pStyle w:val="12"/>
      </w:pPr>
      <w:r>
        <w:rPr>
          <w:rFonts w:hint="eastAsia"/>
        </w:rPr>
        <w:t>在理想情况下，使用高级语言（如</w:t>
      </w:r>
      <w:r>
        <w:rPr>
          <w:rFonts w:hint="eastAsia"/>
        </w:rPr>
        <w:t>C</w:t>
      </w:r>
      <w:r>
        <w:rPr>
          <w:rFonts w:hint="eastAsia"/>
        </w:rPr>
        <w:t>）编写的程序就能够运行在仿真平台上，这会大大降低仿真非易失处理器行为的难度，然而电路级仿真并不能够支持这一点。</w:t>
      </w:r>
    </w:p>
    <w:p w:rsidR="00AA7F3C" w:rsidRPr="00AA7F3C" w:rsidRDefault="00AA7F3C" w:rsidP="004D54E2">
      <w:pPr>
        <w:pStyle w:val="3"/>
      </w:pPr>
      <w:r w:rsidRPr="00AA7F3C">
        <w:t xml:space="preserve">1.4.2 </w:t>
      </w:r>
      <w:r w:rsidRPr="00AA7F3C">
        <w:rPr>
          <w:rFonts w:hint="eastAsia"/>
        </w:rPr>
        <w:t>NVPsim</w:t>
      </w:r>
      <w:r w:rsidRPr="00AA7F3C">
        <w:rPr>
          <w:rFonts w:hint="eastAsia"/>
        </w:rPr>
        <w:t>的缺陷</w:t>
      </w:r>
    </w:p>
    <w:p w:rsidR="00AA7F3C" w:rsidRDefault="00AA7F3C" w:rsidP="00A15B1F">
      <w:pPr>
        <w:pStyle w:val="12"/>
      </w:pPr>
      <w:r>
        <w:rPr>
          <w:rFonts w:hint="eastAsia"/>
        </w:rPr>
        <w:t>NVPsim</w:t>
      </w:r>
      <w:r>
        <w:rPr>
          <w:rFonts w:hint="eastAsia"/>
        </w:rPr>
        <w:t>继承了</w:t>
      </w:r>
      <w:r w:rsidR="00A12249">
        <w:rPr>
          <w:rFonts w:hint="eastAsia"/>
        </w:rPr>
        <w:t>Gem5</w:t>
      </w:r>
      <w:r>
        <w:rPr>
          <w:rFonts w:hint="eastAsia"/>
        </w:rPr>
        <w:t>仿真平台的一些特点，因此避免了上述电路级仿真带来的不足。比如说</w:t>
      </w:r>
      <w:r>
        <w:rPr>
          <w:rFonts w:hint="eastAsia"/>
        </w:rPr>
        <w:t>NVPsim</w:t>
      </w:r>
      <w:r>
        <w:rPr>
          <w:rFonts w:hint="eastAsia"/>
        </w:rPr>
        <w:t>像</w:t>
      </w:r>
      <w:r w:rsidR="00A12249">
        <w:rPr>
          <w:rFonts w:hint="eastAsia"/>
        </w:rPr>
        <w:t>Gem5</w:t>
      </w:r>
      <w:r>
        <w:rPr>
          <w:rFonts w:hint="eastAsia"/>
        </w:rPr>
        <w:t>一样支持运行</w:t>
      </w:r>
      <w:r>
        <w:rPr>
          <w:rFonts w:hint="eastAsia"/>
        </w:rPr>
        <w:t>ARM</w:t>
      </w:r>
      <w:r>
        <w:rPr>
          <w:rFonts w:hint="eastAsia"/>
        </w:rPr>
        <w:t>、</w:t>
      </w:r>
      <w:r>
        <w:rPr>
          <w:rFonts w:hint="eastAsia"/>
        </w:rPr>
        <w:t>x</w:t>
      </w:r>
      <w:r>
        <w:t>86</w:t>
      </w:r>
      <w:r>
        <w:rPr>
          <w:rFonts w:hint="eastAsia"/>
        </w:rPr>
        <w:t>等流行的程序，这使得用户能够使用高级语言编写测试程序（</w:t>
      </w:r>
      <w:r>
        <w:rPr>
          <w:rFonts w:hint="eastAsia"/>
        </w:rPr>
        <w:t>benchmark</w:t>
      </w:r>
      <w:r>
        <w:rPr>
          <w:rFonts w:hint="eastAsia"/>
        </w:rPr>
        <w:t>）并使其运行在仿真平台上。</w:t>
      </w:r>
      <w:r>
        <w:rPr>
          <w:rFonts w:hint="eastAsia"/>
        </w:rPr>
        <w:t>NVPsim</w:t>
      </w:r>
      <w:r>
        <w:rPr>
          <w:rFonts w:hint="eastAsia"/>
        </w:rPr>
        <w:t>也忽略了电路中过于细节的部分，只描述系统模块的行为，这大大增加了</w:t>
      </w:r>
      <w:r>
        <w:rPr>
          <w:rFonts w:hint="eastAsia"/>
        </w:rPr>
        <w:t>NVPsim</w:t>
      </w:r>
      <w:r>
        <w:rPr>
          <w:rFonts w:hint="eastAsia"/>
        </w:rPr>
        <w:t>的仿真速度。</w:t>
      </w:r>
      <w:r>
        <w:rPr>
          <w:rFonts w:hint="eastAsia"/>
        </w:rPr>
        <w:t>NVPsim</w:t>
      </w:r>
      <w:r>
        <w:rPr>
          <w:rFonts w:hint="eastAsia"/>
        </w:rPr>
        <w:t>还使得用户能够通过修改少量仿真参数直接改变目标非易失处理器的行为，降低了仿真的配置难度。</w:t>
      </w:r>
    </w:p>
    <w:p w:rsidR="00AA7F3C" w:rsidRDefault="00AA7F3C" w:rsidP="00A15B1F">
      <w:pPr>
        <w:pStyle w:val="12"/>
      </w:pPr>
      <w:r>
        <w:rPr>
          <w:rFonts w:hint="eastAsia"/>
        </w:rPr>
        <w:t>然而，</w:t>
      </w:r>
      <w:r>
        <w:rPr>
          <w:rFonts w:hint="eastAsia"/>
        </w:rPr>
        <w:t>NVPsim</w:t>
      </w:r>
      <w:r>
        <w:rPr>
          <w:rFonts w:hint="eastAsia"/>
        </w:rPr>
        <w:t>仍然存在着一些不足，使得其并不能成为一个广泛使用的非易失处理器仿真平台。</w:t>
      </w:r>
      <w:r>
        <w:rPr>
          <w:rFonts w:hint="eastAsia"/>
        </w:rPr>
        <w:t>NVPsim</w:t>
      </w:r>
      <w:r>
        <w:rPr>
          <w:rFonts w:hint="eastAsia"/>
        </w:rPr>
        <w:t>存在着如下不足：</w:t>
      </w:r>
    </w:p>
    <w:p w:rsidR="00AA7F3C" w:rsidRPr="00CA4DF6" w:rsidRDefault="00AA7F3C" w:rsidP="00A15B1F">
      <w:pPr>
        <w:pStyle w:val="12"/>
        <w:rPr>
          <w:rFonts w:ascii="黑体" w:eastAsia="黑体" w:hAnsi="黑体"/>
          <w:b/>
        </w:rPr>
      </w:pPr>
      <w:r w:rsidRPr="00CA4DF6">
        <w:rPr>
          <w:rFonts w:ascii="黑体" w:eastAsia="黑体" w:hAnsi="黑体" w:hint="eastAsia"/>
          <w:b/>
        </w:rPr>
        <w:t>对硬件的能量行为描述不自由</w:t>
      </w:r>
    </w:p>
    <w:p w:rsidR="00AA7F3C" w:rsidRDefault="00AA7F3C" w:rsidP="00A15B1F">
      <w:pPr>
        <w:pStyle w:val="12"/>
      </w:pPr>
      <w:r>
        <w:rPr>
          <w:rFonts w:hint="eastAsia"/>
        </w:rPr>
        <w:t>NVPsim</w:t>
      </w:r>
      <w:r>
        <w:rPr>
          <w:rFonts w:hint="eastAsia"/>
        </w:rPr>
        <w:t>对系统的行为采用了“集中式”管理办法，并没有对每一个模块分别编写在系统状态发生变化（上电、掉电）时的行为。</w:t>
      </w:r>
      <w:r>
        <w:rPr>
          <w:rFonts w:hint="eastAsia"/>
        </w:rPr>
        <w:t>NVPsim</w:t>
      </w:r>
      <w:r>
        <w:rPr>
          <w:rFonts w:hint="eastAsia"/>
        </w:rPr>
        <w:t>在系统状态发生改变时改变模块行为方式的唯一渠道是事件队列管理模块，当系统发生掉电时，事件队列管理模块读取</w:t>
      </w:r>
      <w:r w:rsidR="00A12249">
        <w:rPr>
          <w:rFonts w:hint="eastAsia"/>
        </w:rPr>
        <w:t>Gem5</w:t>
      </w:r>
      <w:r>
        <w:rPr>
          <w:rFonts w:hint="eastAsia"/>
        </w:rPr>
        <w:t>的事件队列，将所有事件暂停，这样一来系统就停止了运行，而当系统发生上电时事件队列管理模块再将所有事件重新调度使得系统恢复运行。</w:t>
      </w:r>
    </w:p>
    <w:p w:rsidR="00AA7F3C" w:rsidRDefault="00AA7F3C" w:rsidP="00A15B1F">
      <w:pPr>
        <w:pStyle w:val="12"/>
      </w:pPr>
      <w:r>
        <w:rPr>
          <w:rFonts w:hint="eastAsia"/>
        </w:rPr>
        <w:t>这种对掉电、上电的建模方式虽然有效，但是缺少对硬件在系统状态改变时行为描述的自由度。</w:t>
      </w:r>
      <w:r>
        <w:rPr>
          <w:rFonts w:hint="eastAsia"/>
        </w:rPr>
        <w:t>NVPsim</w:t>
      </w:r>
      <w:r>
        <w:rPr>
          <w:rFonts w:hint="eastAsia"/>
        </w:rPr>
        <w:t>将系统中所有的掉电、上电时的行为描述都集中在了一起，在上</w:t>
      </w:r>
      <w:r>
        <w:rPr>
          <w:rFonts w:hint="eastAsia"/>
        </w:rPr>
        <w:t>/</w:t>
      </w:r>
      <w:r>
        <w:rPr>
          <w:rFonts w:hint="eastAsia"/>
        </w:rPr>
        <w:t>掉电时只对系统整体的事件队列进行操作，而不对每个模块分别进行操作，这样一来所有的模块在系统状态变化时都表现出了相同特性：暂停运行。</w:t>
      </w:r>
    </w:p>
    <w:p w:rsidR="00AA7F3C" w:rsidRDefault="00AA7F3C" w:rsidP="00A15B1F">
      <w:pPr>
        <w:pStyle w:val="12"/>
      </w:pPr>
      <w:r>
        <w:rPr>
          <w:rFonts w:hint="eastAsia"/>
        </w:rPr>
        <w:t>事实上，每一个模块在系统状态改变时的行为是不同的，易失的模块应该丢弃当前内部的所有状态，非易失模块应该保持内部状态不变，而另一些模块比如说电压检测模块、系统状态机模块应该继续工作，不受掉电、上电的影响，显然</w:t>
      </w:r>
      <w:r>
        <w:rPr>
          <w:rFonts w:hint="eastAsia"/>
        </w:rPr>
        <w:lastRenderedPageBreak/>
        <w:t>NVPsim</w:t>
      </w:r>
      <w:r>
        <w:rPr>
          <w:rFonts w:hint="eastAsia"/>
        </w:rPr>
        <w:t>对这样行为的描述是不足的。</w:t>
      </w:r>
    </w:p>
    <w:p w:rsidR="00AA7F3C" w:rsidRPr="00CA4DF6" w:rsidRDefault="00AA7F3C" w:rsidP="00A15B1F">
      <w:pPr>
        <w:pStyle w:val="12"/>
        <w:rPr>
          <w:rFonts w:ascii="黑体" w:eastAsia="黑体" w:hAnsi="黑体"/>
          <w:b/>
        </w:rPr>
      </w:pPr>
      <w:r w:rsidRPr="00CA4DF6">
        <w:rPr>
          <w:rFonts w:ascii="黑体" w:eastAsia="黑体" w:hAnsi="黑体" w:hint="eastAsia"/>
          <w:b/>
        </w:rPr>
        <w:t>对正确性验证的先天不足</w:t>
      </w:r>
    </w:p>
    <w:p w:rsidR="00AA7F3C" w:rsidRDefault="00AA7F3C" w:rsidP="00A15B1F">
      <w:pPr>
        <w:pStyle w:val="12"/>
      </w:pPr>
      <w:r>
        <w:rPr>
          <w:rFonts w:hint="eastAsia"/>
        </w:rPr>
        <w:t>上文描述了</w:t>
      </w:r>
      <w:r>
        <w:rPr>
          <w:rFonts w:hint="eastAsia"/>
        </w:rPr>
        <w:t>NVPsim</w:t>
      </w:r>
      <w:r>
        <w:rPr>
          <w:rFonts w:hint="eastAsia"/>
        </w:rPr>
        <w:t>的工作流程和对掉电、上电的建模方式，这种建模方式仅仅暂停了硬件触发的所有事件，实际上默认了所有模块都是“非易失”的，也就是说，掉电时所有模块的内部状态都没有发生改变，仅仅是暂停运行而已。</w:t>
      </w:r>
      <w:r>
        <w:rPr>
          <w:rFonts w:hint="eastAsia"/>
        </w:rPr>
        <w:t>NVPsim</w:t>
      </w:r>
      <w:r>
        <w:rPr>
          <w:rFonts w:hint="eastAsia"/>
        </w:rPr>
        <w:t>并没有提供对硬件易失性的描述，也没有为编写者提供描述硬件易失性的接口。</w:t>
      </w:r>
    </w:p>
    <w:p w:rsidR="00AA7F3C" w:rsidRDefault="00AA7F3C" w:rsidP="00A15B1F">
      <w:pPr>
        <w:pStyle w:val="12"/>
      </w:pPr>
      <w:r>
        <w:rPr>
          <w:rFonts w:hint="eastAsia"/>
        </w:rPr>
        <w:t>实际上非易失系统中还是存在某些易失模块的，比如说</w:t>
      </w:r>
      <w:r>
        <w:rPr>
          <w:rFonts w:hint="eastAsia"/>
        </w:rPr>
        <w:t>CPU</w:t>
      </w:r>
      <w:r>
        <w:rPr>
          <w:rFonts w:hint="eastAsia"/>
        </w:rPr>
        <w:t>内的寄存器或者传统的内存模块再掉电时应该丢失储存的全部数据。这一点不足使得</w:t>
      </w:r>
      <w:r>
        <w:rPr>
          <w:rFonts w:hint="eastAsia"/>
        </w:rPr>
        <w:t>NVPsim</w:t>
      </w:r>
      <w:r>
        <w:rPr>
          <w:rFonts w:hint="eastAsia"/>
        </w:rPr>
        <w:t>只能描述非易失系统的运行时间、消耗能量等信息，而并不能描述非易失系统在掉电</w:t>
      </w:r>
      <w:r>
        <w:rPr>
          <w:rFonts w:hint="eastAsia"/>
        </w:rPr>
        <w:t>-</w:t>
      </w:r>
      <w:r>
        <w:rPr>
          <w:rFonts w:hint="eastAsia"/>
        </w:rPr>
        <w:t>上电过程中运行结果是否正确。</w:t>
      </w:r>
    </w:p>
    <w:p w:rsidR="00AA7F3C" w:rsidRPr="00CA4DF6" w:rsidRDefault="00AA7F3C" w:rsidP="00A15B1F">
      <w:pPr>
        <w:pStyle w:val="12"/>
        <w:rPr>
          <w:rFonts w:ascii="黑体" w:eastAsia="黑体" w:hAnsi="黑体"/>
          <w:b/>
        </w:rPr>
      </w:pPr>
      <w:r w:rsidRPr="00CA4DF6">
        <w:rPr>
          <w:rFonts w:ascii="黑体" w:eastAsia="黑体" w:hAnsi="黑体" w:hint="eastAsia"/>
          <w:b/>
        </w:rPr>
        <w:t>对外设缺少描述</w:t>
      </w:r>
    </w:p>
    <w:p w:rsidR="00AA7F3C" w:rsidRDefault="00AA7F3C" w:rsidP="00A15B1F">
      <w:pPr>
        <w:pStyle w:val="12"/>
      </w:pPr>
      <w:r>
        <w:rPr>
          <w:rFonts w:hint="eastAsia"/>
        </w:rPr>
        <w:t>一般来说，非易失系统都是从环境中获取电能，会经常面临电力不足，而且获取的电能十分有限，因此非易失系统一般并不适合做大量计算（只涉及处理器、内存），相反，非易失系统的工作任务常常是作为终端节点收集环境中的数据并发送给服务端（这种工作任务设计处理器，内存，</w:t>
      </w:r>
      <w:r>
        <w:rPr>
          <w:rFonts w:hint="eastAsia"/>
        </w:rPr>
        <w:t xml:space="preserve"> </w:t>
      </w:r>
      <w:r>
        <w:rPr>
          <w:rFonts w:hint="eastAsia"/>
        </w:rPr>
        <w:t>以及传感器与网卡等外设）。因此，对于非易失处理器和外设的交互行为的仿真往往是仿真器功能的重中之重。遗憾的是，</w:t>
      </w:r>
      <w:r>
        <w:rPr>
          <w:rFonts w:hint="eastAsia"/>
        </w:rPr>
        <w:t>NVPsim</w:t>
      </w:r>
      <w:r>
        <w:rPr>
          <w:rFonts w:hint="eastAsia"/>
        </w:rPr>
        <w:t>并没有对外设进行合理有效的仿真。</w:t>
      </w:r>
    </w:p>
    <w:p w:rsidR="00AA7F3C" w:rsidRDefault="00AA7F3C" w:rsidP="00A15B1F">
      <w:pPr>
        <w:pStyle w:val="12"/>
      </w:pPr>
      <w:r>
        <w:rPr>
          <w:rFonts w:hint="eastAsia"/>
        </w:rPr>
        <w:t>NVPsim</w:t>
      </w:r>
      <w:r>
        <w:rPr>
          <w:rFonts w:hint="eastAsia"/>
        </w:rPr>
        <w:t>基于</w:t>
      </w:r>
      <w:r w:rsidR="00A12249">
        <w:rPr>
          <w:rFonts w:hint="eastAsia"/>
        </w:rPr>
        <w:t>Gem5</w:t>
      </w:r>
      <w:r>
        <w:rPr>
          <w:rFonts w:hint="eastAsia"/>
        </w:rPr>
        <w:t>的</w:t>
      </w:r>
      <w:r>
        <w:rPr>
          <w:rFonts w:hint="eastAsia"/>
        </w:rPr>
        <w:t>Syscall</w:t>
      </w:r>
      <w:r>
        <w:t xml:space="preserve"> </w:t>
      </w:r>
      <w:r>
        <w:rPr>
          <w:rFonts w:hint="eastAsia"/>
        </w:rPr>
        <w:t>Emulation</w:t>
      </w:r>
      <w:r>
        <w:rPr>
          <w:rFonts w:hint="eastAsia"/>
        </w:rPr>
        <w:t>（</w:t>
      </w:r>
      <w:r>
        <w:rPr>
          <w:rFonts w:hint="eastAsia"/>
        </w:rPr>
        <w:t>SE</w:t>
      </w:r>
      <w:r>
        <w:rPr>
          <w:rFonts w:hint="eastAsia"/>
        </w:rPr>
        <w:t>）模式，在这样一种模式下</w:t>
      </w:r>
      <w:r w:rsidR="00A12249">
        <w:rPr>
          <w:rFonts w:hint="eastAsia"/>
        </w:rPr>
        <w:t>Gem5</w:t>
      </w:r>
      <w:r>
        <w:rPr>
          <w:rFonts w:hint="eastAsia"/>
        </w:rPr>
        <w:t>并不提供任何外设功能，而是将程序运行中产生的对外设的请求（一般包含在系统调用，</w:t>
      </w:r>
      <w:r>
        <w:rPr>
          <w:rFonts w:hint="eastAsia"/>
        </w:rPr>
        <w:t>system</w:t>
      </w:r>
      <w:r>
        <w:t xml:space="preserve"> </w:t>
      </w:r>
      <w:r>
        <w:rPr>
          <w:rFonts w:hint="eastAsia"/>
        </w:rPr>
        <w:t>call</w:t>
      </w:r>
      <w:r>
        <w:rPr>
          <w:rFonts w:hint="eastAsia"/>
        </w:rPr>
        <w:t>中）直接发送给仿真器运行所在的系统（</w:t>
      </w:r>
      <w:r>
        <w:rPr>
          <w:rFonts w:hint="eastAsia"/>
        </w:rPr>
        <w:t>linux</w:t>
      </w:r>
      <w:r>
        <w:rPr>
          <w:rFonts w:hint="eastAsia"/>
        </w:rPr>
        <w:t>）。这样一来，在使用</w:t>
      </w:r>
      <w:r>
        <w:rPr>
          <w:rFonts w:hint="eastAsia"/>
        </w:rPr>
        <w:t>NVPsim</w:t>
      </w:r>
      <w:r>
        <w:rPr>
          <w:rFonts w:hint="eastAsia"/>
        </w:rPr>
        <w:t>的过程中，用户只能够仿真处理器和内存的行为而不能触及外设，在某种程度上这使得</w:t>
      </w:r>
      <w:r>
        <w:rPr>
          <w:rFonts w:hint="eastAsia"/>
        </w:rPr>
        <w:t>NVPsim</w:t>
      </w:r>
      <w:r>
        <w:rPr>
          <w:rFonts w:hint="eastAsia"/>
        </w:rPr>
        <w:t>有着巨大的局限性，应用场景不足。</w:t>
      </w:r>
    </w:p>
    <w:p w:rsidR="00AA7F3C" w:rsidRPr="00CA4DF6" w:rsidRDefault="00AA7F3C" w:rsidP="00A15B1F">
      <w:pPr>
        <w:pStyle w:val="12"/>
        <w:rPr>
          <w:rFonts w:ascii="黑体" w:eastAsia="黑体" w:hAnsi="黑体"/>
          <w:b/>
        </w:rPr>
      </w:pPr>
      <w:r w:rsidRPr="00CA4DF6">
        <w:rPr>
          <w:rFonts w:ascii="黑体" w:eastAsia="黑体" w:hAnsi="黑体" w:hint="eastAsia"/>
          <w:b/>
        </w:rPr>
        <w:t>扩展性较弱</w:t>
      </w:r>
    </w:p>
    <w:p w:rsidR="00AA7F3C" w:rsidRDefault="00AA7F3C" w:rsidP="00A15B1F">
      <w:pPr>
        <w:pStyle w:val="12"/>
      </w:pPr>
      <w:r>
        <w:rPr>
          <w:rFonts w:hint="eastAsia"/>
        </w:rPr>
        <w:t>从工程的角度来说，</w:t>
      </w:r>
      <w:r>
        <w:rPr>
          <w:rFonts w:hint="eastAsia"/>
        </w:rPr>
        <w:t>NVPsim</w:t>
      </w:r>
      <w:r>
        <w:rPr>
          <w:rFonts w:hint="eastAsia"/>
        </w:rPr>
        <w:t>并不像</w:t>
      </w:r>
      <w:r w:rsidR="00A12249">
        <w:rPr>
          <w:rFonts w:hint="eastAsia"/>
        </w:rPr>
        <w:t>Gem5</w:t>
      </w:r>
      <w:r>
        <w:rPr>
          <w:rFonts w:hint="eastAsia"/>
        </w:rPr>
        <w:t>本身一样有着良好的可扩展性，这是由于</w:t>
      </w:r>
      <w:r>
        <w:rPr>
          <w:rFonts w:hint="eastAsia"/>
        </w:rPr>
        <w:t>NVPsim</w:t>
      </w:r>
      <w:r>
        <w:rPr>
          <w:rFonts w:hint="eastAsia"/>
        </w:rPr>
        <w:t>并没有对所有模块在掉</w:t>
      </w:r>
      <w:r>
        <w:rPr>
          <w:rFonts w:hint="eastAsia"/>
        </w:rPr>
        <w:t>/</w:t>
      </w:r>
      <w:r>
        <w:rPr>
          <w:rFonts w:hint="eastAsia"/>
        </w:rPr>
        <w:t>上电的行为进行通用的建模并进行合理的分层抽象，而是将整个系统掉、上电行为直接通过修改底层事件队列管理代码来进行描述。当用户需要和</w:t>
      </w:r>
      <w:r>
        <w:rPr>
          <w:rFonts w:hint="eastAsia"/>
        </w:rPr>
        <w:t>NVPsim</w:t>
      </w:r>
      <w:r>
        <w:rPr>
          <w:rFonts w:hint="eastAsia"/>
        </w:rPr>
        <w:t>不同的系统建模时，</w:t>
      </w:r>
      <w:r>
        <w:rPr>
          <w:rFonts w:hint="eastAsia"/>
        </w:rPr>
        <w:t>NVPsim</w:t>
      </w:r>
      <w:r>
        <w:rPr>
          <w:rFonts w:hint="eastAsia"/>
        </w:rPr>
        <w:t>并不能提供有效的接口让用户方便地修改、扩展系统的行为，用户在这种情况下需要大量阅读了解底层代码，十分不便。在这个意义上</w:t>
      </w:r>
      <w:r>
        <w:rPr>
          <w:rFonts w:hint="eastAsia"/>
        </w:rPr>
        <w:t>NVPsim</w:t>
      </w:r>
      <w:r>
        <w:rPr>
          <w:rFonts w:hint="eastAsia"/>
        </w:rPr>
        <w:t>更像是一种特定的非易失处理器的“专用仿真器”，而不是一个通用的仿真平台。</w:t>
      </w:r>
    </w:p>
    <w:p w:rsidR="00CA4DF6" w:rsidRPr="008F28AA" w:rsidRDefault="00CA4DF6" w:rsidP="00A15B1F">
      <w:pPr>
        <w:pStyle w:val="12"/>
      </w:pPr>
    </w:p>
    <w:p w:rsidR="00AA7F3C" w:rsidRPr="00E1080A" w:rsidRDefault="00AA7F3C" w:rsidP="004D54E2">
      <w:pPr>
        <w:pStyle w:val="22"/>
      </w:pPr>
      <w:bookmarkStart w:id="5" w:name="_Toc483310955"/>
      <w:r w:rsidRPr="00E1080A">
        <w:rPr>
          <w:rFonts w:hint="eastAsia"/>
        </w:rPr>
        <w:lastRenderedPageBreak/>
        <w:t xml:space="preserve">1.5 </w:t>
      </w:r>
      <w:r w:rsidRPr="00E1080A">
        <w:rPr>
          <w:rFonts w:hint="eastAsia"/>
        </w:rPr>
        <w:t>毕业设计内容</w:t>
      </w:r>
      <w:bookmarkEnd w:id="5"/>
    </w:p>
    <w:p w:rsidR="00AA7F3C" w:rsidRDefault="00AA7F3C" w:rsidP="00A15B1F">
      <w:pPr>
        <w:pStyle w:val="12"/>
      </w:pPr>
      <w:r>
        <w:rPr>
          <w:rFonts w:hint="eastAsia"/>
        </w:rPr>
        <w:t>本次毕业设计的任务是基于</w:t>
      </w:r>
      <w:r w:rsidR="00A12249">
        <w:rPr>
          <w:rFonts w:hint="eastAsia"/>
        </w:rPr>
        <w:t>Gem5</w:t>
      </w:r>
      <w:r>
        <w:rPr>
          <w:rFonts w:hint="eastAsia"/>
        </w:rPr>
        <w:t>设计一种非易失系统的仿真框架（或仿真平台）：</w:t>
      </w:r>
      <w:r w:rsidR="00A12249">
        <w:rPr>
          <w:rFonts w:hint="eastAsia"/>
        </w:rPr>
        <w:t>Gem5</w:t>
      </w:r>
      <w:r>
        <w:rPr>
          <w:rFonts w:hint="eastAsia"/>
        </w:rPr>
        <w:t>-NVP</w:t>
      </w:r>
      <w:r>
        <w:rPr>
          <w:rFonts w:hint="eastAsia"/>
        </w:rPr>
        <w:t>，从而解决上文提到的当前仿真方式的不足。此仿真框架设计有如下目标：</w:t>
      </w:r>
    </w:p>
    <w:p w:rsidR="00AA7F3C" w:rsidRPr="00A15B1F" w:rsidRDefault="00AA7F3C" w:rsidP="00A15B1F">
      <w:pPr>
        <w:pStyle w:val="12"/>
        <w:numPr>
          <w:ilvl w:val="0"/>
          <w:numId w:val="7"/>
        </w:numPr>
        <w:rPr>
          <w:rFonts w:ascii="宋体" w:hAnsi="宋体"/>
        </w:rPr>
      </w:pPr>
      <w:r w:rsidRPr="00A15B1F">
        <w:rPr>
          <w:rFonts w:ascii="宋体" w:hAnsi="宋体" w:hint="eastAsia"/>
        </w:rPr>
        <w:t>对所有模块在系统状态改变时的行为有通用的接口</w:t>
      </w:r>
    </w:p>
    <w:p w:rsidR="00AA7F3C" w:rsidRDefault="00AA7F3C" w:rsidP="00A15B1F">
      <w:pPr>
        <w:pStyle w:val="12"/>
      </w:pPr>
      <w:r>
        <w:rPr>
          <w:rFonts w:hint="eastAsia"/>
        </w:rPr>
        <w:t>这需要每一个模块都能够通过重定义相同的接口函数来完成对这个模块掉</w:t>
      </w:r>
      <w:r>
        <w:rPr>
          <w:rFonts w:hint="eastAsia"/>
        </w:rPr>
        <w:t>/</w:t>
      </w:r>
      <w:r>
        <w:rPr>
          <w:rFonts w:hint="eastAsia"/>
        </w:rPr>
        <w:t>上电行为的建模，且用户可以像添加</w:t>
      </w:r>
      <w:r w:rsidR="00A12249">
        <w:rPr>
          <w:rFonts w:hint="eastAsia"/>
        </w:rPr>
        <w:t>Gem5</w:t>
      </w:r>
      <w:r>
        <w:rPr>
          <w:rFonts w:hint="eastAsia"/>
        </w:rPr>
        <w:t>模块一样简便地添加</w:t>
      </w:r>
      <w:r w:rsidR="00A12249">
        <w:rPr>
          <w:rFonts w:hint="eastAsia"/>
        </w:rPr>
        <w:t>Gem5</w:t>
      </w:r>
      <w:r>
        <w:rPr>
          <w:rFonts w:hint="eastAsia"/>
        </w:rPr>
        <w:t>-NVP</w:t>
      </w:r>
      <w:r>
        <w:rPr>
          <w:rFonts w:hint="eastAsia"/>
        </w:rPr>
        <w:t>的模块，仅仅需要定义模块在系统状态发生变化时的行为。这个目标主要针对的是仿真框架中模块行为描述的自由性和仿真框架的可扩展性。</w:t>
      </w:r>
    </w:p>
    <w:p w:rsidR="00AA7F3C" w:rsidRPr="00A15B1F" w:rsidRDefault="00AA7F3C" w:rsidP="00A15B1F">
      <w:pPr>
        <w:pStyle w:val="12"/>
        <w:numPr>
          <w:ilvl w:val="0"/>
          <w:numId w:val="7"/>
        </w:numPr>
        <w:rPr>
          <w:rFonts w:ascii="宋体" w:hAnsi="宋体"/>
        </w:rPr>
      </w:pPr>
      <w:r w:rsidRPr="00A15B1F">
        <w:rPr>
          <w:rFonts w:ascii="宋体" w:hAnsi="宋体" w:hint="eastAsia"/>
        </w:rPr>
        <w:t>支持外设的仿真，且易于从代码中调用</w:t>
      </w:r>
    </w:p>
    <w:p w:rsidR="00AA7F3C" w:rsidRDefault="00AA7F3C" w:rsidP="00A15B1F">
      <w:pPr>
        <w:pStyle w:val="12"/>
      </w:pPr>
      <w:r>
        <w:rPr>
          <w:rFonts w:hint="eastAsia"/>
        </w:rPr>
        <w:t>这个目标要求仿真平台中存在可以在</w:t>
      </w:r>
      <w:r w:rsidR="00A12249">
        <w:rPr>
          <w:rFonts w:hint="eastAsia"/>
        </w:rPr>
        <w:t>Gem5</w:t>
      </w:r>
      <w:r>
        <w:rPr>
          <w:rFonts w:hint="eastAsia"/>
        </w:rPr>
        <w:t>仿真器</w:t>
      </w:r>
      <w:r>
        <w:rPr>
          <w:rFonts w:hint="eastAsia"/>
        </w:rPr>
        <w:t>SE</w:t>
      </w:r>
      <w:r>
        <w:rPr>
          <w:rFonts w:hint="eastAsia"/>
        </w:rPr>
        <w:t>模式下使用的外设模块，且这个模块要能够方便地被用户编写的测试程序（</w:t>
      </w:r>
      <w:r>
        <w:rPr>
          <w:rFonts w:hint="eastAsia"/>
        </w:rPr>
        <w:t>benchmark</w:t>
      </w:r>
      <w:r>
        <w:rPr>
          <w:rFonts w:hint="eastAsia"/>
        </w:rPr>
        <w:t>）调用，不牺牲编写</w:t>
      </w:r>
      <w:r>
        <w:rPr>
          <w:rFonts w:hint="eastAsia"/>
        </w:rPr>
        <w:t>benchmark</w:t>
      </w:r>
      <w:r>
        <w:rPr>
          <w:rFonts w:hint="eastAsia"/>
        </w:rPr>
        <w:t>的简易度。</w:t>
      </w:r>
    </w:p>
    <w:p w:rsidR="00AA7F3C" w:rsidRPr="00A15B1F" w:rsidRDefault="00AA7F3C" w:rsidP="00A15B1F">
      <w:pPr>
        <w:pStyle w:val="12"/>
        <w:numPr>
          <w:ilvl w:val="0"/>
          <w:numId w:val="7"/>
        </w:numPr>
        <w:rPr>
          <w:rFonts w:ascii="宋体" w:hAnsi="宋体"/>
        </w:rPr>
      </w:pPr>
      <w:r w:rsidRPr="00A15B1F">
        <w:rPr>
          <w:rFonts w:ascii="宋体" w:hAnsi="宋体" w:hint="eastAsia"/>
        </w:rPr>
        <w:t>易于配置，使用户远离复杂的底层代码</w:t>
      </w:r>
    </w:p>
    <w:p w:rsidR="00CA4DF6" w:rsidRDefault="00AA7F3C" w:rsidP="00A15B1F">
      <w:pPr>
        <w:pStyle w:val="12"/>
      </w:pPr>
      <w:r>
        <w:rPr>
          <w:rFonts w:hint="eastAsia"/>
        </w:rPr>
        <w:t>这个目标要求仿真框架中的一些参数、模块能够像</w:t>
      </w:r>
      <w:r w:rsidR="00A12249">
        <w:rPr>
          <w:rFonts w:hint="eastAsia"/>
        </w:rPr>
        <w:t>Gem5</w:t>
      </w:r>
      <w:r>
        <w:rPr>
          <w:rFonts w:hint="eastAsia"/>
        </w:rPr>
        <w:t>中的参数、模块一样通过简单的</w:t>
      </w:r>
      <w:r w:rsidR="00A12249">
        <w:rPr>
          <w:rFonts w:hint="eastAsia"/>
        </w:rPr>
        <w:t>Python</w:t>
      </w:r>
      <w:r>
        <w:rPr>
          <w:rFonts w:hint="eastAsia"/>
        </w:rPr>
        <w:t>配置文件进行配置。</w:t>
      </w:r>
    </w:p>
    <w:p w:rsidR="00A15B1F" w:rsidRDefault="00A15B1F" w:rsidP="00A15B1F">
      <w:pPr>
        <w:pStyle w:val="12"/>
        <w:rPr>
          <w:rFonts w:hint="eastAsia"/>
        </w:rPr>
      </w:pPr>
    </w:p>
    <w:p w:rsidR="00CA4DF6" w:rsidRDefault="00AA7F3C" w:rsidP="00A15B1F">
      <w:pPr>
        <w:pStyle w:val="12"/>
        <w:rPr>
          <w:rFonts w:hint="eastAsia"/>
        </w:rPr>
      </w:pPr>
      <w:r>
        <w:rPr>
          <w:rFonts w:hint="eastAsia"/>
        </w:rPr>
        <w:t>为了完成以上目标，本次毕业设计的主要工作任务有：</w:t>
      </w:r>
    </w:p>
    <w:p w:rsidR="00AA7F3C" w:rsidRDefault="00AA7F3C" w:rsidP="00A15B1F">
      <w:pPr>
        <w:pStyle w:val="12"/>
        <w:numPr>
          <w:ilvl w:val="0"/>
          <w:numId w:val="6"/>
        </w:numPr>
      </w:pPr>
      <w:r>
        <w:rPr>
          <w:rFonts w:hint="eastAsia"/>
        </w:rPr>
        <w:t>对</w:t>
      </w:r>
      <w:r w:rsidR="00A12249">
        <w:rPr>
          <w:rFonts w:hint="eastAsia"/>
        </w:rPr>
        <w:t>Gem5</w:t>
      </w:r>
      <w:r>
        <w:rPr>
          <w:rFonts w:hint="eastAsia"/>
        </w:rPr>
        <w:t>的所有模块的底层通用类进行重写，使得所有模块都获取描述有关能量行为的接口。</w:t>
      </w:r>
    </w:p>
    <w:p w:rsidR="00AA7F3C" w:rsidRDefault="00AA7F3C" w:rsidP="00A15B1F">
      <w:pPr>
        <w:pStyle w:val="12"/>
        <w:numPr>
          <w:ilvl w:val="0"/>
          <w:numId w:val="6"/>
        </w:numPr>
      </w:pPr>
      <w:r>
        <w:rPr>
          <w:rFonts w:hint="eastAsia"/>
        </w:rPr>
        <w:t>为</w:t>
      </w:r>
      <w:r w:rsidR="00A12249">
        <w:rPr>
          <w:rFonts w:hint="eastAsia"/>
        </w:rPr>
        <w:t>Gem5</w:t>
      </w:r>
      <w:r>
        <w:rPr>
          <w:rFonts w:hint="eastAsia"/>
        </w:rPr>
        <w:t>添加模块间的有关能量的“连线”</w:t>
      </w:r>
      <w:r w:rsidR="00E32C99">
        <w:rPr>
          <w:rFonts w:hint="eastAsia"/>
        </w:rPr>
        <w:t>（能量接口）</w:t>
      </w:r>
      <w:r>
        <w:rPr>
          <w:rFonts w:hint="eastAsia"/>
        </w:rPr>
        <w:t>，即</w:t>
      </w:r>
      <w:r>
        <w:rPr>
          <w:rFonts w:hint="eastAsia"/>
        </w:rPr>
        <w:t>Energy</w:t>
      </w:r>
      <w:r>
        <w:t xml:space="preserve"> </w:t>
      </w:r>
      <w:r>
        <w:rPr>
          <w:rFonts w:hint="eastAsia"/>
        </w:rPr>
        <w:t>Port</w:t>
      </w:r>
      <w:r>
        <w:rPr>
          <w:rFonts w:hint="eastAsia"/>
        </w:rPr>
        <w:t>，这使得能量本身和有关能量的系统状态控制流（上电、断电请求）能够在模块间传递。此外，用户应该能够在</w:t>
      </w:r>
      <w:r w:rsidR="00A12249">
        <w:rPr>
          <w:rFonts w:hint="eastAsia"/>
        </w:rPr>
        <w:t>Python</w:t>
      </w:r>
      <w:r>
        <w:rPr>
          <w:rFonts w:hint="eastAsia"/>
        </w:rPr>
        <w:t>配置文件中方便地连接这些连线（类似</w:t>
      </w:r>
      <w:r w:rsidR="00A12249">
        <w:rPr>
          <w:rFonts w:hint="eastAsia"/>
        </w:rPr>
        <w:t>Gem5</w:t>
      </w:r>
      <w:r>
        <w:rPr>
          <w:rFonts w:hint="eastAsia"/>
        </w:rPr>
        <w:t>的内存系统中的</w:t>
      </w:r>
      <w:r>
        <w:rPr>
          <w:rFonts w:hint="eastAsia"/>
        </w:rPr>
        <w:t>Port</w:t>
      </w:r>
      <w:r>
        <w:rPr>
          <w:rFonts w:hint="eastAsia"/>
        </w:rPr>
        <w:t>）。</w:t>
      </w:r>
    </w:p>
    <w:p w:rsidR="00AA7F3C" w:rsidRDefault="00AA7F3C" w:rsidP="00A15B1F">
      <w:pPr>
        <w:pStyle w:val="12"/>
        <w:numPr>
          <w:ilvl w:val="0"/>
          <w:numId w:val="6"/>
        </w:numPr>
      </w:pPr>
      <w:r>
        <w:rPr>
          <w:rFonts w:hint="eastAsia"/>
        </w:rPr>
        <w:t>添加能量管理模块，这是一个非易失仿真器所必须的，这个能量管理模块要负责能量采集、系统状态管理、能量检测。</w:t>
      </w:r>
    </w:p>
    <w:p w:rsidR="00AA7F3C" w:rsidRDefault="00AA7F3C" w:rsidP="00A15B1F">
      <w:pPr>
        <w:pStyle w:val="12"/>
        <w:numPr>
          <w:ilvl w:val="0"/>
          <w:numId w:val="6"/>
        </w:numPr>
      </w:pPr>
      <w:r>
        <w:rPr>
          <w:rFonts w:hint="eastAsia"/>
        </w:rPr>
        <w:t>添加仿真器的外设模块，这个外设模块需要能够在</w:t>
      </w:r>
      <w:r>
        <w:rPr>
          <w:rFonts w:hint="eastAsia"/>
        </w:rPr>
        <w:t>SE</w:t>
      </w:r>
      <w:r>
        <w:rPr>
          <w:rFonts w:hint="eastAsia"/>
        </w:rPr>
        <w:t>模式下运行，且可以使用高级语言非常方便地调用。</w:t>
      </w:r>
    </w:p>
    <w:p w:rsidR="00AA7F3C" w:rsidRPr="00E64918" w:rsidRDefault="00AA7F3C" w:rsidP="00A15B1F">
      <w:pPr>
        <w:pStyle w:val="12"/>
        <w:numPr>
          <w:ilvl w:val="0"/>
          <w:numId w:val="6"/>
        </w:numPr>
      </w:pPr>
      <w:r>
        <w:rPr>
          <w:rFonts w:hint="eastAsia"/>
        </w:rPr>
        <w:t>基于此仿真平台</w:t>
      </w:r>
      <w:r w:rsidR="00ED6A91">
        <w:rPr>
          <w:rFonts w:hint="eastAsia"/>
        </w:rPr>
        <w:t>（我们称之为</w:t>
      </w:r>
      <w:r w:rsidR="00A12249">
        <w:rPr>
          <w:rFonts w:hint="eastAsia"/>
        </w:rPr>
        <w:t>Gem5</w:t>
      </w:r>
      <w:r w:rsidR="00ED6A91">
        <w:rPr>
          <w:rFonts w:hint="eastAsia"/>
        </w:rPr>
        <w:t>-NVP</w:t>
      </w:r>
      <w:r w:rsidR="00ED6A91">
        <w:rPr>
          <w:rFonts w:hint="eastAsia"/>
        </w:rPr>
        <w:t>）</w:t>
      </w:r>
      <w:r>
        <w:rPr>
          <w:rFonts w:hint="eastAsia"/>
        </w:rPr>
        <w:t>对各种非易失系统进行建模、测试（比如不涉及外设的计算系统、涉及外设的信息采集系统、涉及外设的信息发送系统）。</w:t>
      </w:r>
    </w:p>
    <w:p w:rsidR="00725B83" w:rsidRDefault="00725B83"/>
    <w:p w:rsidR="00CA4DF6" w:rsidRDefault="00CA4DF6"/>
    <w:p w:rsidR="00CA4DF6" w:rsidRDefault="00CA4DF6"/>
    <w:p w:rsidR="00A15B1F" w:rsidRDefault="00A15B1F"/>
    <w:p w:rsidR="00A15B1F" w:rsidRDefault="00A15B1F"/>
    <w:p w:rsidR="00A15B1F" w:rsidRDefault="00A15B1F"/>
    <w:p w:rsidR="00A15B1F" w:rsidRDefault="00A15B1F">
      <w:pPr>
        <w:rPr>
          <w:rFonts w:hint="eastAsia"/>
        </w:rPr>
      </w:pPr>
    </w:p>
    <w:p w:rsidR="00CA4DF6" w:rsidRPr="00E1080A" w:rsidRDefault="000C0B57" w:rsidP="004D54E2">
      <w:pPr>
        <w:pStyle w:val="14"/>
      </w:pPr>
      <w:bookmarkStart w:id="6" w:name="_Toc483310956"/>
      <w:r w:rsidRPr="00E1080A">
        <w:rPr>
          <w:rFonts w:hint="eastAsia"/>
        </w:rPr>
        <w:t>第</w:t>
      </w:r>
      <w:r w:rsidRPr="00E1080A">
        <w:rPr>
          <w:rFonts w:hint="eastAsia"/>
        </w:rPr>
        <w:t>2</w:t>
      </w:r>
      <w:r w:rsidRPr="00E1080A">
        <w:rPr>
          <w:rFonts w:hint="eastAsia"/>
        </w:rPr>
        <w:t>章</w:t>
      </w:r>
      <w:r w:rsidRPr="00E1080A">
        <w:rPr>
          <w:rFonts w:hint="eastAsia"/>
        </w:rPr>
        <w:t xml:space="preserve"> </w:t>
      </w:r>
      <w:r w:rsidR="00CF50B1" w:rsidRPr="00E1080A">
        <w:rPr>
          <w:rFonts w:hint="eastAsia"/>
        </w:rPr>
        <w:t>软件仿真器架构</w:t>
      </w:r>
      <w:bookmarkEnd w:id="6"/>
    </w:p>
    <w:p w:rsidR="000C0B57" w:rsidRDefault="000C0B57" w:rsidP="000C0B57">
      <w:pPr>
        <w:rPr>
          <w:rFonts w:hint="eastAsia"/>
        </w:rPr>
      </w:pPr>
    </w:p>
    <w:p w:rsidR="00CF50B1" w:rsidRPr="00E1080A" w:rsidRDefault="00CF50B1" w:rsidP="004D54E2">
      <w:pPr>
        <w:pStyle w:val="22"/>
      </w:pPr>
      <w:bookmarkStart w:id="7" w:name="_Toc483310957"/>
      <w:r w:rsidRPr="00E1080A">
        <w:rPr>
          <w:rFonts w:hint="eastAsia"/>
        </w:rPr>
        <w:t xml:space="preserve">2.1 </w:t>
      </w:r>
      <w:r w:rsidRPr="00E1080A">
        <w:rPr>
          <w:rFonts w:hint="eastAsia"/>
        </w:rPr>
        <w:t>软件采取的</w:t>
      </w:r>
      <w:r w:rsidRPr="00E1080A">
        <w:rPr>
          <w:rFonts w:hint="eastAsia"/>
        </w:rPr>
        <w:t>NVP</w:t>
      </w:r>
      <w:r w:rsidRPr="00E1080A">
        <w:rPr>
          <w:rFonts w:hint="eastAsia"/>
        </w:rPr>
        <w:t>整体架构</w:t>
      </w:r>
      <w:bookmarkEnd w:id="7"/>
    </w:p>
    <w:p w:rsidR="000D57E4" w:rsidRDefault="00816FA8" w:rsidP="004D54E2">
      <w:pPr>
        <w:pStyle w:val="12"/>
      </w:pPr>
      <w:r>
        <w:rPr>
          <w:rFonts w:hint="eastAsia"/>
        </w:rPr>
        <w:t>软件仿真器</w:t>
      </w:r>
      <w:r w:rsidR="00A12249">
        <w:rPr>
          <w:rFonts w:hint="eastAsia"/>
        </w:rPr>
        <w:t>Gem5</w:t>
      </w:r>
      <w:r>
        <w:rPr>
          <w:rFonts w:hint="eastAsia"/>
        </w:rPr>
        <w:t>-NVP</w:t>
      </w:r>
      <w:r>
        <w:rPr>
          <w:rFonts w:hint="eastAsia"/>
        </w:rPr>
        <w:t>的架构是建立在</w:t>
      </w:r>
      <w:r w:rsidR="00A12249">
        <w:rPr>
          <w:rFonts w:hint="eastAsia"/>
        </w:rPr>
        <w:t>Gem5</w:t>
      </w:r>
      <w:r>
        <w:rPr>
          <w:rFonts w:hint="eastAsia"/>
        </w:rPr>
        <w:t>的系统调用仿真（</w:t>
      </w:r>
      <w:r>
        <w:rPr>
          <w:rFonts w:hint="eastAsia"/>
        </w:rPr>
        <w:t>System</w:t>
      </w:r>
      <w:r>
        <w:t xml:space="preserve"> </w:t>
      </w:r>
      <w:r>
        <w:rPr>
          <w:rFonts w:hint="eastAsia"/>
        </w:rPr>
        <w:t>Emulation</w:t>
      </w:r>
      <w:r>
        <w:rPr>
          <w:rFonts w:hint="eastAsia"/>
        </w:rPr>
        <w:t>）模式的基础上的，因此其基本模型和</w:t>
      </w:r>
      <w:r w:rsidR="00A12249">
        <w:rPr>
          <w:rFonts w:hint="eastAsia"/>
        </w:rPr>
        <w:t>Gem5</w:t>
      </w:r>
      <w:r>
        <w:rPr>
          <w:rFonts w:hint="eastAsia"/>
        </w:rPr>
        <w:t>的</w:t>
      </w:r>
      <w:r w:rsidR="00F34421">
        <w:rPr>
          <w:rFonts w:hint="eastAsia"/>
        </w:rPr>
        <w:t>SE</w:t>
      </w:r>
      <w:r w:rsidR="00F34421">
        <w:rPr>
          <w:rFonts w:hint="eastAsia"/>
        </w:rPr>
        <w:t>模式的</w:t>
      </w:r>
      <w:r>
        <w:rPr>
          <w:rFonts w:hint="eastAsia"/>
        </w:rPr>
        <w:t>结构类似</w:t>
      </w:r>
      <w:r w:rsidR="00C253A4">
        <w:rPr>
          <w:rFonts w:hint="eastAsia"/>
        </w:rPr>
        <w:t>。</w:t>
      </w:r>
      <w:r w:rsidR="00A12249">
        <w:t>Gem5</w:t>
      </w:r>
      <w:r w:rsidR="00F34421">
        <w:rPr>
          <w:rFonts w:hint="eastAsia"/>
        </w:rPr>
        <w:t>拥有较为自由的模块连接方式，支持用户自定义模块行为，每一个模块拥有“内存”接口，能够向其他模块发送内存访问请求，包含地址、可能的写入值、请求大小等。尽管</w:t>
      </w:r>
      <w:r w:rsidR="00A12249">
        <w:rPr>
          <w:rFonts w:hint="eastAsia"/>
        </w:rPr>
        <w:t>Gem5</w:t>
      </w:r>
      <w:r w:rsidR="00F34421">
        <w:rPr>
          <w:rFonts w:hint="eastAsia"/>
        </w:rPr>
        <w:t>支持多种多样的模块连接方式，多数模型使用的就是传统计算机使用的体系结构，即中央处理器</w:t>
      </w:r>
      <w:r w:rsidR="00F34421">
        <w:rPr>
          <w:rFonts w:hint="eastAsia"/>
        </w:rPr>
        <w:t>-</w:t>
      </w:r>
      <w:r w:rsidR="00F34421">
        <w:rPr>
          <w:rFonts w:hint="eastAsia"/>
        </w:rPr>
        <w:t>总线</w:t>
      </w:r>
      <w:r w:rsidR="00F34421">
        <w:rPr>
          <w:rFonts w:hint="eastAsia"/>
        </w:rPr>
        <w:t>-</w:t>
      </w:r>
      <w:r w:rsidR="00F34421">
        <w:rPr>
          <w:rFonts w:hint="eastAsia"/>
        </w:rPr>
        <w:t>内存的结构。</w:t>
      </w:r>
      <w:r w:rsidR="00A12249">
        <w:rPr>
          <w:rFonts w:hint="eastAsia"/>
        </w:rPr>
        <w:t>Gem5</w:t>
      </w:r>
      <w:r w:rsidR="00F34421">
        <w:rPr>
          <w:rFonts w:hint="eastAsia"/>
        </w:rPr>
        <w:t>-NVP</w:t>
      </w:r>
      <w:r w:rsidR="00F34421">
        <w:rPr>
          <w:rFonts w:hint="eastAsia"/>
        </w:rPr>
        <w:t>不需要对这个结构</w:t>
      </w:r>
      <w:r w:rsidR="00F06178">
        <w:rPr>
          <w:rFonts w:hint="eastAsia"/>
        </w:rPr>
        <w:t>进行修改，所需要做的是在这个结构的基础上添加有关非易失的模块和功能</w:t>
      </w:r>
      <w:r w:rsidR="00BD76DD">
        <w:rPr>
          <w:rFonts w:hint="eastAsia"/>
        </w:rPr>
        <w:t>。</w:t>
      </w:r>
    </w:p>
    <w:p w:rsidR="000D57E4" w:rsidRDefault="000D57E4" w:rsidP="004D54E2">
      <w:pPr>
        <w:pStyle w:val="12"/>
      </w:pPr>
      <w:r>
        <w:rPr>
          <w:rFonts w:hint="eastAsia"/>
        </w:rPr>
        <w:t>整个软件仿真系统的框图如图</w:t>
      </w:r>
      <w:r w:rsidR="00C408FE">
        <w:rPr>
          <w:rFonts w:hint="eastAsia"/>
        </w:rPr>
        <w:t>2.1</w:t>
      </w:r>
      <w:r>
        <w:rPr>
          <w:rFonts w:hint="eastAsia"/>
        </w:rPr>
        <w:t>所示：</w:t>
      </w:r>
    </w:p>
    <w:p w:rsidR="00C408FE" w:rsidRDefault="00C408FE" w:rsidP="004D54E2">
      <w:pPr>
        <w:pStyle w:val="12"/>
        <w:rPr>
          <w:rFonts w:hint="eastAsia"/>
        </w:rPr>
      </w:pPr>
    </w:p>
    <w:p w:rsidR="000D57E4" w:rsidRDefault="009575CB" w:rsidP="00C408FE">
      <w:pPr>
        <w:jc w:val="center"/>
      </w:pPr>
      <w:r>
        <w:rPr>
          <w:noProof/>
        </w:rPr>
        <w:lastRenderedPageBreak/>
        <w:drawing>
          <wp:inline distT="0" distB="0" distL="0" distR="0">
            <wp:extent cx="4244340" cy="304858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59357" cy="3059366"/>
                    </a:xfrm>
                    <a:prstGeom prst="rect">
                      <a:avLst/>
                    </a:prstGeom>
                  </pic:spPr>
                </pic:pic>
              </a:graphicData>
            </a:graphic>
          </wp:inline>
        </w:drawing>
      </w:r>
    </w:p>
    <w:p w:rsidR="00C408FE" w:rsidRDefault="00C408FE" w:rsidP="00C408FE">
      <w:pPr>
        <w:jc w:val="center"/>
      </w:pPr>
      <w:r>
        <w:rPr>
          <w:noProof/>
        </w:rPr>
        <mc:AlternateContent>
          <mc:Choice Requires="wps">
            <w:drawing>
              <wp:inline distT="0" distB="0" distL="0" distR="0">
                <wp:extent cx="1851660" cy="1404620"/>
                <wp:effectExtent l="0" t="0" r="0" b="635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1404620"/>
                        </a:xfrm>
                        <a:prstGeom prst="rect">
                          <a:avLst/>
                        </a:prstGeom>
                        <a:solidFill>
                          <a:srgbClr val="FFFFFF"/>
                        </a:solidFill>
                        <a:ln w="9525">
                          <a:noFill/>
                          <a:miter lim="800000"/>
                          <a:headEnd/>
                          <a:tailEnd/>
                        </a:ln>
                      </wps:spPr>
                      <wps:txbx>
                        <w:txbxContent>
                          <w:p w:rsidR="00C408FE" w:rsidRPr="00C408FE" w:rsidRDefault="00C408FE">
                            <w:pPr>
                              <w:rPr>
                                <w:rFonts w:ascii="宋体" w:eastAsia="宋体" w:hAnsi="宋体" w:hint="eastAsia"/>
                              </w:rPr>
                            </w:pPr>
                            <w:r w:rsidRPr="00C408FE">
                              <w:rPr>
                                <w:rFonts w:ascii="宋体" w:eastAsia="宋体" w:hAnsi="宋体" w:hint="eastAsia"/>
                              </w:rPr>
                              <w:t>图2.1 软件</w:t>
                            </w:r>
                            <w:r w:rsidRPr="00C408FE">
                              <w:rPr>
                                <w:rFonts w:ascii="宋体" w:eastAsia="宋体" w:hAnsi="宋体"/>
                              </w:rPr>
                              <w:t>仿真系统结构</w:t>
                            </w:r>
                          </w:p>
                        </w:txbxContent>
                      </wps:txbx>
                      <wps:bodyPr rot="0" vert="horz" wrap="square" lIns="91440" tIns="45720" rIns="91440" bIns="45720" anchor="t" anchorCtr="0">
                        <a:spAutoFit/>
                      </wps:bodyPr>
                    </wps:wsp>
                  </a:graphicData>
                </a:graphic>
              </wp:inline>
            </w:drawing>
          </mc:Choice>
          <mc:Fallback>
            <w:pict>
              <v:shape id="_x0000_s1027" type="#_x0000_t202" style="width:145.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tZGMQIAACUEAAAOAAAAZHJzL2Uyb0RvYy54bWysU82O0zAQviPxDpbvNE3Vlt2o6WrpUoS0&#10;/EgLD+A4TmNhe4ztNikPAG/AiQt3nqvPwdhpS7XcEDlYdmbm88z3fV7c9FqRnXBegilpPhpTIgyH&#10;WppNST9+WD+7osQHZmqmwIiS7oWnN8unTxadLcQEWlC1cARBjC86W9I2BFtkmeet0MyPwAqDwQac&#10;ZgGPbpPVjnWIrlU2GY/nWQeutg648B7/3g1Bukz4TSN4eNc0XgSiSoq9hbS6tFZxzZYLVmwcs63k&#10;xzbYP3ShmTR46RnqjgVGtk7+BaUld+ChCSMOOoOmkVykGXCafPxomoeWWZFmQXK8PdPk/x8sf7t7&#10;74isUbucEsM0anT4/u3w49fh51cyifx01heY9mAxMfQvoMfcNKu398A/eWJg1TKzEbfOQdcKVmN/&#10;eazMLkoHHB9Bqu4N1HgP2wZIQH3jdCQP6SCIjjrtz9qIPhAer7ya5fM5hjjG8ul4Op8k9TJWnMqt&#10;8+GVAE3ipqQOxU/wbHfvQ2yHFaeUeJsHJeu1VCod3KZaKUd2DI2yTl+a4FGaMqQr6fVsMkvIBmJ9&#10;8pCWAY2spC7p1Th+g7UiHS9NnVICk2rYYyfKHPmJlAzkhL7qBylOtFdQ75EwB4Nv8Z3hpgX3hZIO&#10;PVtS/3nLnKBEvTZI+nU+nUaTp8N09hwZIu4yUl1GmOEIVdJAybBdhfQwEh32FsVZy0RbVHHo5Ngy&#10;ejGxeXw30eyX55T153UvfwMAAP//AwBQSwMEFAAGAAgAAAAhAFTXYRDaAAAABQEAAA8AAABkcnMv&#10;ZG93bnJldi54bWxMjzFPw0AMhXck/sPJSGz0kkhEEHKpEBIL6kALA6ObuLk0OV/IXdrw7zEssFi2&#10;nvXe98r14gZ1oil0ng2kqwQUce2bjlsD72/PN3egQkRucPBMBr4owLq6vCixaPyZt3TaxVaJCYcC&#10;DdgYx0LrUFtyGFZ+JBbt4CeHUc6p1c2EZzF3g86SJNcOO5YEiyM9War73ewkZBPqees/j+mm1x+2&#10;z/H21b4Yc321PD6AirTEv2f4wRd0qIRp72dughoMSJH4O0XL7tMc1F6WLM1AV6X+T199AwAA//8D&#10;AFBLAQItABQABgAIAAAAIQC2gziS/gAAAOEBAAATAAAAAAAAAAAAAAAAAAAAAABbQ29udGVudF9U&#10;eXBlc10ueG1sUEsBAi0AFAAGAAgAAAAhADj9If/WAAAAlAEAAAsAAAAAAAAAAAAAAAAALwEAAF9y&#10;ZWxzLy5yZWxzUEsBAi0AFAAGAAgAAAAhACzq1kYxAgAAJQQAAA4AAAAAAAAAAAAAAAAALgIAAGRy&#10;cy9lMm9Eb2MueG1sUEsBAi0AFAAGAAgAAAAhAFTXYRDaAAAABQEAAA8AAAAAAAAAAAAAAAAAiwQA&#10;AGRycy9kb3ducmV2LnhtbFBLBQYAAAAABAAEAPMAAACSBQAAAAA=&#10;" stroked="f">
                <v:textbox style="mso-fit-shape-to-text:t">
                  <w:txbxContent>
                    <w:p w:rsidR="00C408FE" w:rsidRPr="00C408FE" w:rsidRDefault="00C408FE">
                      <w:pPr>
                        <w:rPr>
                          <w:rFonts w:ascii="宋体" w:eastAsia="宋体" w:hAnsi="宋体" w:hint="eastAsia"/>
                        </w:rPr>
                      </w:pPr>
                      <w:r w:rsidRPr="00C408FE">
                        <w:rPr>
                          <w:rFonts w:ascii="宋体" w:eastAsia="宋体" w:hAnsi="宋体" w:hint="eastAsia"/>
                        </w:rPr>
                        <w:t>图2.1 软件</w:t>
                      </w:r>
                      <w:r w:rsidRPr="00C408FE">
                        <w:rPr>
                          <w:rFonts w:ascii="宋体" w:eastAsia="宋体" w:hAnsi="宋体"/>
                        </w:rPr>
                        <w:t>仿真系统结构</w:t>
                      </w:r>
                    </w:p>
                  </w:txbxContent>
                </v:textbox>
                <w10:anchorlock/>
              </v:shape>
            </w:pict>
          </mc:Fallback>
        </mc:AlternateContent>
      </w:r>
    </w:p>
    <w:p w:rsidR="00C408FE" w:rsidRDefault="00C408FE" w:rsidP="00C408FE">
      <w:pPr>
        <w:jc w:val="center"/>
        <w:rPr>
          <w:rFonts w:hint="eastAsia"/>
        </w:rPr>
      </w:pPr>
    </w:p>
    <w:p w:rsidR="000D57E4" w:rsidRDefault="00BD76DD" w:rsidP="004D54E2">
      <w:pPr>
        <w:pStyle w:val="12"/>
      </w:pPr>
      <w:r>
        <w:rPr>
          <w:rFonts w:hint="eastAsia"/>
        </w:rPr>
        <w:t>首先我们需要添加传统体系架构中不存在的能量采集和能量管理状态机模块，这部分模块负责收集能量，并在需要发生系统状态改变时</w:t>
      </w:r>
      <w:r w:rsidR="007C4569">
        <w:rPr>
          <w:rFonts w:hint="eastAsia"/>
        </w:rPr>
        <w:t>通知</w:t>
      </w:r>
      <w:r w:rsidR="007C4569">
        <w:rPr>
          <w:rFonts w:hint="eastAsia"/>
        </w:rPr>
        <w:t>/</w:t>
      </w:r>
      <w:r w:rsidR="007C4569">
        <w:rPr>
          <w:rFonts w:hint="eastAsia"/>
        </w:rPr>
        <w:t>控制其他模块进行状态改变。</w:t>
      </w:r>
      <w:r w:rsidR="000D57E4">
        <w:rPr>
          <w:rFonts w:hint="eastAsia"/>
        </w:rPr>
        <w:t>这个模块的主要任务一是仿真从外界能量幅度（电压、电流、光照）到内部能量储存器的转换电路的行为，二是仿真系统能量状态机不断检查系统储存电压值并控制系统状态改变的行为。</w:t>
      </w:r>
    </w:p>
    <w:p w:rsidR="000C67C6" w:rsidRDefault="007C4569" w:rsidP="004D54E2">
      <w:pPr>
        <w:pStyle w:val="12"/>
      </w:pPr>
      <w:r>
        <w:rPr>
          <w:rFonts w:hint="eastAsia"/>
        </w:rPr>
        <w:t>此外，我们需要添加的是</w:t>
      </w:r>
      <w:r w:rsidR="00A12249">
        <w:rPr>
          <w:rFonts w:hint="eastAsia"/>
        </w:rPr>
        <w:t>Gem5</w:t>
      </w:r>
      <w:r>
        <w:rPr>
          <w:rFonts w:hint="eastAsia"/>
        </w:rPr>
        <w:t>中不存在的能量信息通信功能，在非易失系统中，模块间有着很多必需的能量通信，比如说，能量管理模块需要通知系统其他模块断电或者上电，各个模块需要告知能量管理模块自身消耗的能量等，</w:t>
      </w:r>
      <w:r w:rsidR="000D57E4">
        <w:rPr>
          <w:rFonts w:hint="eastAsia"/>
        </w:rPr>
        <w:t>因此，我们需要为模块添加与其他模块进行通信的功能，即每一个模块在“内存”接口之外还需要有“能量接口”。</w:t>
      </w:r>
    </w:p>
    <w:p w:rsidR="000D57E4" w:rsidRDefault="000D57E4" w:rsidP="004D54E2">
      <w:pPr>
        <w:pStyle w:val="12"/>
      </w:pPr>
      <w:r>
        <w:rPr>
          <w:rFonts w:hint="eastAsia"/>
        </w:rPr>
        <w:t>最后，由于</w:t>
      </w:r>
      <w:r w:rsidR="00A12249">
        <w:rPr>
          <w:rFonts w:hint="eastAsia"/>
        </w:rPr>
        <w:t>Gem5</w:t>
      </w:r>
      <w:r>
        <w:rPr>
          <w:rFonts w:hint="eastAsia"/>
        </w:rPr>
        <w:t>的</w:t>
      </w:r>
      <w:r>
        <w:rPr>
          <w:rFonts w:hint="eastAsia"/>
        </w:rPr>
        <w:t>SE</w:t>
      </w:r>
      <w:r>
        <w:rPr>
          <w:rFonts w:hint="eastAsia"/>
        </w:rPr>
        <w:t>模式下不支持外设的行为，但我们的确在非易失系统中需要大量使用外设，为了日后仿真方便我们需要开发一个通用的外设模块来仿真非易失系统中外设的行为。</w:t>
      </w:r>
    </w:p>
    <w:p w:rsidR="00284F08" w:rsidRPr="00F34421" w:rsidRDefault="00284F08" w:rsidP="00A15B1F">
      <w:pPr>
        <w:pStyle w:val="12"/>
      </w:pPr>
    </w:p>
    <w:p w:rsidR="00CA4DF6" w:rsidRPr="00E1080A" w:rsidRDefault="00CF50B1" w:rsidP="004D54E2">
      <w:pPr>
        <w:pStyle w:val="22"/>
      </w:pPr>
      <w:bookmarkStart w:id="8" w:name="_Toc483310958"/>
      <w:r w:rsidRPr="00E1080A">
        <w:rPr>
          <w:rFonts w:hint="eastAsia"/>
        </w:rPr>
        <w:t xml:space="preserve">2.2 </w:t>
      </w:r>
      <w:r w:rsidR="00A12249" w:rsidRPr="00E1080A">
        <w:rPr>
          <w:rFonts w:hint="eastAsia"/>
        </w:rPr>
        <w:t>Gem5</w:t>
      </w:r>
      <w:r w:rsidRPr="00E1080A">
        <w:rPr>
          <w:rFonts w:hint="eastAsia"/>
        </w:rPr>
        <w:t>类继承关系</w:t>
      </w:r>
      <w:bookmarkEnd w:id="8"/>
    </w:p>
    <w:p w:rsidR="000C67C6" w:rsidRDefault="009575CB" w:rsidP="004D54E2">
      <w:pPr>
        <w:pStyle w:val="12"/>
      </w:pPr>
      <w:r>
        <w:rPr>
          <w:rFonts w:hint="eastAsia"/>
        </w:rPr>
        <w:lastRenderedPageBreak/>
        <w:t>图</w:t>
      </w:r>
      <w:r w:rsidR="00C408FE">
        <w:rPr>
          <w:rFonts w:hint="eastAsia"/>
        </w:rPr>
        <w:t>2.2</w:t>
      </w:r>
      <w:r>
        <w:rPr>
          <w:rFonts w:hint="eastAsia"/>
        </w:rPr>
        <w:t>描述了</w:t>
      </w:r>
      <w:r>
        <w:rPr>
          <w:rFonts w:hint="eastAsia"/>
        </w:rPr>
        <w:t>Gem</w:t>
      </w:r>
      <w:r>
        <w:t>5</w:t>
      </w:r>
      <w:r>
        <w:rPr>
          <w:rFonts w:hint="eastAsia"/>
        </w:rPr>
        <w:t>的类继承关系</w:t>
      </w:r>
      <w:r w:rsidR="00284F08">
        <w:rPr>
          <w:rFonts w:hint="eastAsia"/>
        </w:rPr>
        <w:t>。从中可见</w:t>
      </w:r>
      <w:r w:rsidR="00A12249">
        <w:rPr>
          <w:rFonts w:hint="eastAsia"/>
        </w:rPr>
        <w:t>Gem5</w:t>
      </w:r>
      <w:r w:rsidR="00284F08">
        <w:rPr>
          <w:rFonts w:hint="eastAsia"/>
        </w:rPr>
        <w:t>中的每一个模块均为一个</w:t>
      </w:r>
      <w:r w:rsidR="00284F08">
        <w:rPr>
          <w:rFonts w:hint="eastAsia"/>
        </w:rPr>
        <w:t>SimObject</w:t>
      </w:r>
      <w:r w:rsidR="00284F08">
        <w:rPr>
          <w:rFonts w:hint="eastAsia"/>
        </w:rPr>
        <w:t>对象</w:t>
      </w:r>
      <w:r w:rsidR="00913293">
        <w:rPr>
          <w:rFonts w:hint="eastAsia"/>
        </w:rPr>
        <w:t>[14]</w:t>
      </w:r>
      <w:r w:rsidR="00284F08">
        <w:rPr>
          <w:rFonts w:hint="eastAsia"/>
        </w:rPr>
        <w:t>，</w:t>
      </w:r>
      <w:r w:rsidR="00284F08">
        <w:rPr>
          <w:rFonts w:hint="eastAsia"/>
        </w:rPr>
        <w:t>SimObject</w:t>
      </w:r>
      <w:r w:rsidR="00284F08">
        <w:rPr>
          <w:rFonts w:hint="eastAsia"/>
        </w:rPr>
        <w:t>对象为模块定义好了一些模块通用的功能。这些功能来源于</w:t>
      </w:r>
      <w:r w:rsidR="00284F08">
        <w:rPr>
          <w:rFonts w:hint="eastAsia"/>
        </w:rPr>
        <w:t>SimObject</w:t>
      </w:r>
      <w:r w:rsidR="00284F08">
        <w:rPr>
          <w:rFonts w:hint="eastAsia"/>
        </w:rPr>
        <w:t>的三个父类，分别为</w:t>
      </w:r>
      <w:r w:rsidR="008B1D75">
        <w:rPr>
          <w:rFonts w:hint="eastAsia"/>
        </w:rPr>
        <w:t>EventManager</w:t>
      </w:r>
      <w:r w:rsidR="008B1D75">
        <w:rPr>
          <w:rFonts w:hint="eastAsia"/>
        </w:rPr>
        <w:t>、</w:t>
      </w:r>
      <w:r w:rsidR="008B1D75">
        <w:rPr>
          <w:rFonts w:hint="eastAsia"/>
        </w:rPr>
        <w:t>Serializable</w:t>
      </w:r>
      <w:r w:rsidR="008B1D75">
        <w:rPr>
          <w:rFonts w:hint="eastAsia"/>
        </w:rPr>
        <w:t>和</w:t>
      </w:r>
      <w:r w:rsidR="008B1D75">
        <w:rPr>
          <w:rFonts w:hint="eastAsia"/>
        </w:rPr>
        <w:t>Drainable</w:t>
      </w:r>
      <w:r w:rsidR="008B1D75">
        <w:rPr>
          <w:rFonts w:hint="eastAsia"/>
        </w:rPr>
        <w:t>。其中</w:t>
      </w:r>
      <w:r w:rsidR="008B1D75">
        <w:rPr>
          <w:rFonts w:hint="eastAsia"/>
        </w:rPr>
        <w:t>EventManager</w:t>
      </w:r>
      <w:r w:rsidR="008B1D75">
        <w:rPr>
          <w:rFonts w:hint="eastAsia"/>
        </w:rPr>
        <w:t>为</w:t>
      </w:r>
      <w:r w:rsidR="008B1D75">
        <w:rPr>
          <w:rFonts w:hint="eastAsia"/>
        </w:rPr>
        <w:t>SimObject</w:t>
      </w:r>
      <w:r w:rsidR="008B1D75">
        <w:rPr>
          <w:rFonts w:hint="eastAsia"/>
        </w:rPr>
        <w:t>提供了操作异步事件队列的功能，使得</w:t>
      </w:r>
      <w:r w:rsidR="008B1D75">
        <w:rPr>
          <w:rFonts w:hint="eastAsia"/>
        </w:rPr>
        <w:t>SimObject</w:t>
      </w:r>
      <w:r w:rsidR="008B1D75">
        <w:rPr>
          <w:rFonts w:hint="eastAsia"/>
        </w:rPr>
        <w:t>能够方便地在事件队列中添加、取消或者修改自身在其中插入的事件；</w:t>
      </w:r>
      <w:r w:rsidR="008B1D75">
        <w:rPr>
          <w:rFonts w:hint="eastAsia"/>
        </w:rPr>
        <w:t>Serializable</w:t>
      </w:r>
      <w:r w:rsidR="008B1D75">
        <w:rPr>
          <w:rFonts w:hint="eastAsia"/>
        </w:rPr>
        <w:t>提供的功能是使得任何</w:t>
      </w:r>
      <w:r w:rsidR="008B1D75">
        <w:rPr>
          <w:rFonts w:hint="eastAsia"/>
        </w:rPr>
        <w:t>SimObject</w:t>
      </w:r>
      <w:r w:rsidR="008B1D75">
        <w:rPr>
          <w:rFonts w:hint="eastAsia"/>
        </w:rPr>
        <w:t>能够将当前状态输出为串行比特流</w:t>
      </w:r>
      <w:r w:rsidR="004C2CA4">
        <w:rPr>
          <w:rFonts w:hint="eastAsia"/>
        </w:rPr>
        <w:t>，这个功能的作用是能够使得</w:t>
      </w:r>
      <w:r w:rsidR="004C2CA4">
        <w:rPr>
          <w:rFonts w:hint="eastAsia"/>
        </w:rPr>
        <w:t>SimObject</w:t>
      </w:r>
      <w:r w:rsidR="004C2CA4">
        <w:rPr>
          <w:rFonts w:hint="eastAsia"/>
        </w:rPr>
        <w:t>能够设置</w:t>
      </w:r>
      <w:r w:rsidR="004C2CA4">
        <w:rPr>
          <w:rFonts w:hint="eastAsia"/>
        </w:rPr>
        <w:t>checkpoint</w:t>
      </w:r>
      <w:r w:rsidR="004C2CA4">
        <w:rPr>
          <w:rFonts w:hint="eastAsia"/>
        </w:rPr>
        <w:t>，当用户关心运行时某个状态时，能够将系统涉及到的所有</w:t>
      </w:r>
      <w:r w:rsidR="004C2CA4">
        <w:rPr>
          <w:rFonts w:hint="eastAsia"/>
        </w:rPr>
        <w:t>SimObject</w:t>
      </w:r>
      <w:r w:rsidR="004C2CA4">
        <w:rPr>
          <w:rFonts w:hint="eastAsia"/>
        </w:rPr>
        <w:t>的状态均保存成比特流形式的</w:t>
      </w:r>
      <w:r w:rsidR="004C2CA4">
        <w:rPr>
          <w:rFonts w:hint="eastAsia"/>
        </w:rPr>
        <w:t>checkpoint</w:t>
      </w:r>
      <w:r w:rsidR="004C2CA4">
        <w:rPr>
          <w:rFonts w:hint="eastAsia"/>
        </w:rPr>
        <w:t>，日后的运行就不需要再次从头执行，只需读入</w:t>
      </w:r>
      <w:r w:rsidR="004C2CA4">
        <w:rPr>
          <w:rFonts w:hint="eastAsia"/>
        </w:rPr>
        <w:t>checkpoint</w:t>
      </w:r>
      <w:r w:rsidR="004C2CA4">
        <w:rPr>
          <w:rFonts w:hint="eastAsia"/>
        </w:rPr>
        <w:t>即可；</w:t>
      </w:r>
      <w:r w:rsidR="004C2CA4">
        <w:rPr>
          <w:rFonts w:hint="eastAsia"/>
        </w:rPr>
        <w:t>Drainable</w:t>
      </w:r>
      <w:r w:rsidR="004C2CA4">
        <w:rPr>
          <w:rFonts w:hint="eastAsia"/>
        </w:rPr>
        <w:t>为</w:t>
      </w:r>
      <w:r w:rsidR="004C2CA4">
        <w:rPr>
          <w:rFonts w:hint="eastAsia"/>
        </w:rPr>
        <w:t>SimObject</w:t>
      </w:r>
      <w:r w:rsidR="004C2CA4">
        <w:rPr>
          <w:rFonts w:hint="eastAsia"/>
        </w:rPr>
        <w:t>提供的功能是能够使得</w:t>
      </w:r>
      <w:r w:rsidR="004C2CA4">
        <w:rPr>
          <w:rFonts w:hint="eastAsia"/>
        </w:rPr>
        <w:t>SimObject</w:t>
      </w:r>
      <w:r w:rsidR="004C2CA4">
        <w:rPr>
          <w:rFonts w:hint="eastAsia"/>
        </w:rPr>
        <w:t>能够正确结束自身的工作状态。</w:t>
      </w:r>
    </w:p>
    <w:p w:rsidR="009733C9" w:rsidRDefault="00A12249" w:rsidP="004D54E2">
      <w:pPr>
        <w:pStyle w:val="12"/>
      </w:pPr>
      <w:r>
        <w:rPr>
          <w:rFonts w:hint="eastAsia"/>
        </w:rPr>
        <w:t>Gem5</w:t>
      </w:r>
      <w:r w:rsidR="009733C9">
        <w:rPr>
          <w:rFonts w:hint="eastAsia"/>
        </w:rPr>
        <w:t>通过以上方式为所有模块的开发打下了基础，在</w:t>
      </w:r>
      <w:r w:rsidR="009733C9">
        <w:rPr>
          <w:rFonts w:hint="eastAsia"/>
        </w:rPr>
        <w:t>SimObject</w:t>
      </w:r>
      <w:r w:rsidR="009733C9">
        <w:rPr>
          <w:rFonts w:hint="eastAsia"/>
        </w:rPr>
        <w:t>的基础上开发者开发了各式各样的类，典型的类有各种各样的内存类（</w:t>
      </w:r>
      <w:r w:rsidR="009733C9">
        <w:rPr>
          <w:rFonts w:hint="eastAsia"/>
        </w:rPr>
        <w:t>MemObject</w:t>
      </w:r>
      <w:r w:rsidR="009733C9">
        <w:rPr>
          <w:rFonts w:hint="eastAsia"/>
        </w:rPr>
        <w:t>），包含了各种建模的处理器（</w:t>
      </w:r>
      <w:r w:rsidR="009733C9">
        <w:rPr>
          <w:rFonts w:hint="eastAsia"/>
        </w:rPr>
        <w:t>CPU</w:t>
      </w:r>
      <w:r w:rsidR="009733C9">
        <w:rPr>
          <w:rFonts w:hint="eastAsia"/>
        </w:rPr>
        <w:t>）、各种建模的内存模块（</w:t>
      </w:r>
      <w:r w:rsidR="009733C9">
        <w:rPr>
          <w:rFonts w:hint="eastAsia"/>
        </w:rPr>
        <w:t>SimpleMemory</w:t>
      </w:r>
      <w:r w:rsidR="009733C9">
        <w:rPr>
          <w:rFonts w:hint="eastAsia"/>
        </w:rPr>
        <w:t>、</w:t>
      </w:r>
      <w:r w:rsidR="009733C9">
        <w:rPr>
          <w:rFonts w:hint="eastAsia"/>
        </w:rPr>
        <w:t>DRAM</w:t>
      </w:r>
      <w:r w:rsidR="009733C9">
        <w:rPr>
          <w:rFonts w:hint="eastAsia"/>
        </w:rPr>
        <w:t>等等）以及总线模块（</w:t>
      </w:r>
      <w:r w:rsidR="009733C9">
        <w:rPr>
          <w:rFonts w:hint="eastAsia"/>
        </w:rPr>
        <w:t>CoherentXBar</w:t>
      </w:r>
      <w:r w:rsidR="009733C9">
        <w:rPr>
          <w:rFonts w:hint="eastAsia"/>
        </w:rPr>
        <w:t>），这些模块的共同点是都需要向其他模块传输内存访问、读取、写入信息，事实上</w:t>
      </w:r>
      <w:r w:rsidR="009733C9">
        <w:rPr>
          <w:rFonts w:hint="eastAsia"/>
        </w:rPr>
        <w:t>MemObject</w:t>
      </w:r>
      <w:r w:rsidR="009733C9">
        <w:rPr>
          <w:rFonts w:hint="eastAsia"/>
        </w:rPr>
        <w:t>正是提供了这样的“内存”接口，</w:t>
      </w:r>
      <w:r w:rsidR="00ED6A91">
        <w:rPr>
          <w:rFonts w:hint="eastAsia"/>
        </w:rPr>
        <w:t>正</w:t>
      </w:r>
      <w:r w:rsidR="009733C9">
        <w:rPr>
          <w:rFonts w:hint="eastAsia"/>
        </w:rPr>
        <w:t>如“软件采取的</w:t>
      </w:r>
      <w:r w:rsidR="009733C9">
        <w:rPr>
          <w:rFonts w:hint="eastAsia"/>
        </w:rPr>
        <w:t>NVP</w:t>
      </w:r>
      <w:r w:rsidR="009733C9">
        <w:rPr>
          <w:rFonts w:hint="eastAsia"/>
        </w:rPr>
        <w:t>整体架构”一章中所说。</w:t>
      </w:r>
    </w:p>
    <w:p w:rsidR="00C408FE" w:rsidRDefault="00C408FE" w:rsidP="004D54E2">
      <w:pPr>
        <w:pStyle w:val="12"/>
        <w:rPr>
          <w:rFonts w:hint="eastAsia"/>
        </w:rPr>
      </w:pPr>
    </w:p>
    <w:p w:rsidR="00ED6A91" w:rsidRDefault="009575CB" w:rsidP="00C408FE">
      <w:pPr>
        <w:jc w:val="center"/>
      </w:pPr>
      <w:r>
        <w:rPr>
          <w:noProof/>
        </w:rPr>
        <w:drawing>
          <wp:inline distT="0" distB="0" distL="0" distR="0">
            <wp:extent cx="3897822" cy="26162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2-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5548" cy="2621386"/>
                    </a:xfrm>
                    <a:prstGeom prst="rect">
                      <a:avLst/>
                    </a:prstGeom>
                  </pic:spPr>
                </pic:pic>
              </a:graphicData>
            </a:graphic>
          </wp:inline>
        </w:drawing>
      </w:r>
    </w:p>
    <w:p w:rsidR="00C408FE" w:rsidRDefault="00C408FE" w:rsidP="00C408FE">
      <w:pPr>
        <w:jc w:val="center"/>
      </w:pPr>
      <w:r>
        <w:rPr>
          <w:noProof/>
        </w:rPr>
        <mc:AlternateContent>
          <mc:Choice Requires="wps">
            <w:drawing>
              <wp:inline distT="0" distB="0" distL="0" distR="0">
                <wp:extent cx="1661160" cy="1404620"/>
                <wp:effectExtent l="0" t="0" r="0" b="635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solidFill>
                          <a:srgbClr val="FFFFFF"/>
                        </a:solidFill>
                        <a:ln w="9525">
                          <a:noFill/>
                          <a:miter lim="800000"/>
                          <a:headEnd/>
                          <a:tailEnd/>
                        </a:ln>
                      </wps:spPr>
                      <wps:txbx>
                        <w:txbxContent>
                          <w:p w:rsidR="00C408FE" w:rsidRPr="00C408FE" w:rsidRDefault="00C408FE">
                            <w:pPr>
                              <w:rPr>
                                <w:rFonts w:ascii="宋体" w:eastAsia="宋体" w:hAnsi="宋体" w:hint="eastAsia"/>
                              </w:rPr>
                            </w:pPr>
                            <w:r w:rsidRPr="00C408FE">
                              <w:rPr>
                                <w:rFonts w:ascii="宋体" w:eastAsia="宋体" w:hAnsi="宋体" w:hint="eastAsia"/>
                              </w:rPr>
                              <w:t xml:space="preserve">图2.2 </w:t>
                            </w:r>
                            <w:r w:rsidRPr="00C408FE">
                              <w:rPr>
                                <w:rFonts w:ascii="宋体" w:eastAsia="宋体" w:hAnsi="宋体"/>
                              </w:rPr>
                              <w:t>Gem5</w:t>
                            </w:r>
                            <w:r w:rsidRPr="00C408FE">
                              <w:rPr>
                                <w:rFonts w:ascii="宋体" w:eastAsia="宋体" w:hAnsi="宋体" w:hint="eastAsia"/>
                              </w:rPr>
                              <w:t>类</w:t>
                            </w:r>
                            <w:r w:rsidRPr="00C408FE">
                              <w:rPr>
                                <w:rFonts w:ascii="宋体" w:eastAsia="宋体" w:hAnsi="宋体"/>
                              </w:rPr>
                              <w:t>继承</w:t>
                            </w:r>
                            <w:r w:rsidRPr="00C408FE">
                              <w:rPr>
                                <w:rFonts w:ascii="宋体" w:eastAsia="宋体" w:hAnsi="宋体" w:hint="eastAsia"/>
                              </w:rPr>
                              <w:t>关系</w:t>
                            </w:r>
                          </w:p>
                        </w:txbxContent>
                      </wps:txbx>
                      <wps:bodyPr rot="0" vert="horz" wrap="square" lIns="91440" tIns="45720" rIns="91440" bIns="45720" anchor="t" anchorCtr="0">
                        <a:spAutoFit/>
                      </wps:bodyPr>
                    </wps:wsp>
                  </a:graphicData>
                </a:graphic>
              </wp:inline>
            </w:drawing>
          </mc:Choice>
          <mc:Fallback>
            <w:pict>
              <v:shape id="_x0000_s1028" type="#_x0000_t202" style="width:130.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B1YMQIAACUEAAAOAAAAZHJzL2Uyb0RvYy54bWysU82O0zAQviPxDpbvNE3Ult2o6WrpUoS0&#10;/EgLD+A4TmNhe4ztNlkeAN6AExfuPFefg7HTLdVyQ+Rg2ZmZzzPf93l5NWhF9sJ5Caai+WRKiTAc&#10;Gmm2Ff34YfPsghIfmGmYAiMqei88vVo9fbLsbSkK6EA1whEEMb7sbUW7EGyZZZ53QjM/ASsMBltw&#10;mgU8um3WONYjulZZMZ0ush5cYx1w4T3+vRmDdJXw21bw8K5tvQhEVRR7C2l1aa3jmq2WrNw6ZjvJ&#10;j22wf+hCM2nw0hPUDQuM7Jz8C0pL7sBDGyYcdAZtK7lIM+A0+fTRNHcdsyLNguR4e6LJ/z9Y/nb/&#10;3hHZoHYFJYZp1Ojw/dvhx6/Dz6+kiPz01peYdmcxMQwvYMDcNKu3t8A/eWJg3TGzFdfOQd8J1mB/&#10;eazMzkpHHB9B6v4NNHgP2wVIQEPrdCQP6SCIjjrdn7QRQyA8XrlY5PkCQxxj+Ww6WxRJvYyVD+XW&#10;+fBKgCZxU1GH4id4tr/1IbbDyoeUeJsHJZuNVCod3LZeK0f2DI2ySV+a4FGaMqSv6OW8mCdkA7E+&#10;eUjLgEZWUlf0Yhq/0VqRjpemSSmBSTXusRNljvxESkZywlAPSYoT7TU090iYg9G3+M5w04H7QkmP&#10;nq2o/7xjTlCiXhsk/TKfzaLJ02E2f44MEXceqc8jzHCEqmigZNyuQ3oYiQ57jeJsZKItqjh2cmwZ&#10;vZjYPL6baPbzc8r687pXvwEAAP//AwBQSwMEFAAGAAgAAAAhAG1gNZ3aAAAABQEAAA8AAABkcnMv&#10;ZG93bnJldi54bWxMjzFPw0AMhXck/sPJSGz0kkhEKORSVUgsqAMtDB3dxOTS5Hwhd2nDv8ewwGLZ&#10;etZ73yvXixvUmabQeTaQrhJQxLVvOm4NvL893z2AChG5wcEzGfiiAOvq+qrEovEX3tF5H1slJhwK&#10;NGBjHAutQ23JYVj5kVi0Dz85jHJOrW4mvIi5G3SWJLl22LEkWBzpyVLd72cnIdtQzzv/eUq3vT7Y&#10;Psf7V/tizO3NsnkEFWmJf8/wgy/oUAnT0c/cBDUYkCLxd4qW5WkO6ihLlmagq1L/p6++AQAA//8D&#10;AFBLAQItABQABgAIAAAAIQC2gziS/gAAAOEBAAATAAAAAAAAAAAAAAAAAAAAAABbQ29udGVudF9U&#10;eXBlc10ueG1sUEsBAi0AFAAGAAgAAAAhADj9If/WAAAAlAEAAAsAAAAAAAAAAAAAAAAALwEAAF9y&#10;ZWxzLy5yZWxzUEsBAi0AFAAGAAgAAAAhAMqMHVgxAgAAJQQAAA4AAAAAAAAAAAAAAAAALgIAAGRy&#10;cy9lMm9Eb2MueG1sUEsBAi0AFAAGAAgAAAAhAG1gNZ3aAAAABQEAAA8AAAAAAAAAAAAAAAAAiwQA&#10;AGRycy9kb3ducmV2LnhtbFBLBQYAAAAABAAEAPMAAACSBQAAAAA=&#10;" stroked="f">
                <v:textbox style="mso-fit-shape-to-text:t">
                  <w:txbxContent>
                    <w:p w:rsidR="00C408FE" w:rsidRPr="00C408FE" w:rsidRDefault="00C408FE">
                      <w:pPr>
                        <w:rPr>
                          <w:rFonts w:ascii="宋体" w:eastAsia="宋体" w:hAnsi="宋体" w:hint="eastAsia"/>
                        </w:rPr>
                      </w:pPr>
                      <w:r w:rsidRPr="00C408FE">
                        <w:rPr>
                          <w:rFonts w:ascii="宋体" w:eastAsia="宋体" w:hAnsi="宋体" w:hint="eastAsia"/>
                        </w:rPr>
                        <w:t xml:space="preserve">图2.2 </w:t>
                      </w:r>
                      <w:r w:rsidRPr="00C408FE">
                        <w:rPr>
                          <w:rFonts w:ascii="宋体" w:eastAsia="宋体" w:hAnsi="宋体"/>
                        </w:rPr>
                        <w:t>Gem5</w:t>
                      </w:r>
                      <w:r w:rsidRPr="00C408FE">
                        <w:rPr>
                          <w:rFonts w:ascii="宋体" w:eastAsia="宋体" w:hAnsi="宋体" w:hint="eastAsia"/>
                        </w:rPr>
                        <w:t>类</w:t>
                      </w:r>
                      <w:r w:rsidRPr="00C408FE">
                        <w:rPr>
                          <w:rFonts w:ascii="宋体" w:eastAsia="宋体" w:hAnsi="宋体"/>
                        </w:rPr>
                        <w:t>继承</w:t>
                      </w:r>
                      <w:r w:rsidRPr="00C408FE">
                        <w:rPr>
                          <w:rFonts w:ascii="宋体" w:eastAsia="宋体" w:hAnsi="宋体" w:hint="eastAsia"/>
                        </w:rPr>
                        <w:t>关系</w:t>
                      </w:r>
                    </w:p>
                  </w:txbxContent>
                </v:textbox>
                <w10:anchorlock/>
              </v:shape>
            </w:pict>
          </mc:Fallback>
        </mc:AlternateContent>
      </w:r>
    </w:p>
    <w:p w:rsidR="00C408FE" w:rsidRPr="009733C9" w:rsidRDefault="00C408FE" w:rsidP="00C408FE">
      <w:pPr>
        <w:jc w:val="center"/>
        <w:rPr>
          <w:rFonts w:hint="eastAsia"/>
        </w:rPr>
      </w:pPr>
    </w:p>
    <w:p w:rsidR="00CF50B1" w:rsidRPr="00E1080A" w:rsidRDefault="00CF50B1" w:rsidP="004D54E2">
      <w:pPr>
        <w:pStyle w:val="22"/>
      </w:pPr>
      <w:bookmarkStart w:id="9" w:name="_Toc483310959"/>
      <w:r w:rsidRPr="00E1080A">
        <w:rPr>
          <w:rFonts w:hint="eastAsia"/>
        </w:rPr>
        <w:lastRenderedPageBreak/>
        <w:t xml:space="preserve">2.3 </w:t>
      </w:r>
      <w:r w:rsidRPr="00E1080A">
        <w:rPr>
          <w:rFonts w:hint="eastAsia"/>
        </w:rPr>
        <w:t>为</w:t>
      </w:r>
      <w:r w:rsidR="00A12249" w:rsidRPr="00E1080A">
        <w:rPr>
          <w:rFonts w:hint="eastAsia"/>
        </w:rPr>
        <w:t>Gem5</w:t>
      </w:r>
      <w:r w:rsidRPr="00E1080A">
        <w:rPr>
          <w:rFonts w:hint="eastAsia"/>
        </w:rPr>
        <w:t>的仿真模块引入能量相关功能</w:t>
      </w:r>
      <w:bookmarkEnd w:id="9"/>
    </w:p>
    <w:p w:rsidR="00F5134A" w:rsidRDefault="00ED6A91" w:rsidP="00A15B1F">
      <w:pPr>
        <w:pStyle w:val="12"/>
      </w:pPr>
      <w:r>
        <w:rPr>
          <w:rFonts w:hint="eastAsia"/>
        </w:rPr>
        <w:t>在开发</w:t>
      </w:r>
      <w:r w:rsidR="00A12249">
        <w:rPr>
          <w:rFonts w:hint="eastAsia"/>
        </w:rPr>
        <w:t>Gem5</w:t>
      </w:r>
      <w:r>
        <w:rPr>
          <w:rFonts w:hint="eastAsia"/>
        </w:rPr>
        <w:t>-NVP</w:t>
      </w:r>
      <w:r>
        <w:rPr>
          <w:rFonts w:hint="eastAsia"/>
        </w:rPr>
        <w:t>的过程中，一个内在的逻辑就是任何模块都应当有消耗能量的接口，同时应当能够接收系统有关能量的通知（如“开关机”等等），</w:t>
      </w:r>
      <w:r w:rsidR="00A12249">
        <w:rPr>
          <w:rFonts w:hint="eastAsia"/>
        </w:rPr>
        <w:t>Gem5</w:t>
      </w:r>
      <w:r>
        <w:rPr>
          <w:rFonts w:hint="eastAsia"/>
        </w:rPr>
        <w:t>-NVP</w:t>
      </w:r>
      <w:r>
        <w:rPr>
          <w:rFonts w:hint="eastAsia"/>
        </w:rPr>
        <w:t>不应该只针对少数我们关注的模块开发</w:t>
      </w:r>
      <w:r w:rsidR="00115150">
        <w:rPr>
          <w:rFonts w:hint="eastAsia"/>
        </w:rPr>
        <w:t>能量消耗和开关机功能，而是应给为所有模块提供</w:t>
      </w:r>
      <w:r w:rsidR="00914383">
        <w:rPr>
          <w:rFonts w:hint="eastAsia"/>
        </w:rPr>
        <w:t>通用的能量操作功能</w:t>
      </w:r>
      <w:r w:rsidR="00F5134A">
        <w:rPr>
          <w:rFonts w:hint="eastAsia"/>
        </w:rPr>
        <w:t>，基于此，我们认为和能量相关的功能同</w:t>
      </w:r>
      <w:r w:rsidR="00F5134A">
        <w:rPr>
          <w:rFonts w:hint="eastAsia"/>
        </w:rPr>
        <w:t>EventManager</w:t>
      </w:r>
      <w:r w:rsidR="00F5134A">
        <w:rPr>
          <w:rFonts w:hint="eastAsia"/>
        </w:rPr>
        <w:t>、</w:t>
      </w:r>
      <w:r w:rsidR="00F5134A">
        <w:rPr>
          <w:rFonts w:hint="eastAsia"/>
        </w:rPr>
        <w:t>Serializable</w:t>
      </w:r>
      <w:r w:rsidR="00F5134A">
        <w:rPr>
          <w:rFonts w:hint="eastAsia"/>
        </w:rPr>
        <w:t>、</w:t>
      </w:r>
      <w:r w:rsidR="00F5134A">
        <w:rPr>
          <w:rFonts w:hint="eastAsia"/>
        </w:rPr>
        <w:t>Drainable</w:t>
      </w:r>
      <w:r w:rsidR="00F5134A">
        <w:rPr>
          <w:rFonts w:hint="eastAsia"/>
        </w:rPr>
        <w:t>提供的功能处于同样的地位</w:t>
      </w:r>
      <w:r w:rsidR="00115150">
        <w:rPr>
          <w:rFonts w:hint="eastAsia"/>
        </w:rPr>
        <w:t>。</w:t>
      </w:r>
      <w:r w:rsidR="00F5134A">
        <w:rPr>
          <w:rFonts w:hint="eastAsia"/>
        </w:rPr>
        <w:t>为了实现这些要求，我们引入了“能量对象”（</w:t>
      </w:r>
      <w:r w:rsidR="00F5134A">
        <w:rPr>
          <w:rFonts w:hint="eastAsia"/>
        </w:rPr>
        <w:t>EnergyObject</w:t>
      </w:r>
      <w:r w:rsidR="00F5134A">
        <w:rPr>
          <w:rFonts w:hint="eastAsia"/>
        </w:rPr>
        <w:t>）作为</w:t>
      </w:r>
      <w:r w:rsidR="00F5134A">
        <w:rPr>
          <w:rFonts w:hint="eastAsia"/>
        </w:rPr>
        <w:t>SimObject</w:t>
      </w:r>
      <w:r w:rsidR="009575CB">
        <w:rPr>
          <w:rFonts w:hint="eastAsia"/>
        </w:rPr>
        <w:t>的父类之一，如图</w:t>
      </w:r>
      <w:r w:rsidR="00C408FE">
        <w:rPr>
          <w:rFonts w:hint="eastAsia"/>
        </w:rPr>
        <w:t>2.3</w:t>
      </w:r>
      <w:bookmarkStart w:id="10" w:name="_GoBack"/>
      <w:bookmarkEnd w:id="10"/>
      <w:r w:rsidR="009575CB">
        <w:rPr>
          <w:rFonts w:hint="eastAsia"/>
        </w:rPr>
        <w:t>所示</w:t>
      </w:r>
      <w:r w:rsidR="00F5134A">
        <w:rPr>
          <w:rFonts w:hint="eastAsia"/>
        </w:rPr>
        <w:t>。</w:t>
      </w:r>
    </w:p>
    <w:p w:rsidR="000C67C6" w:rsidRDefault="00F450E6" w:rsidP="00A15B1F">
      <w:pPr>
        <w:pStyle w:val="12"/>
      </w:pPr>
      <w:r>
        <w:rPr>
          <w:rFonts w:hint="eastAsia"/>
        </w:rPr>
        <w:t>EnergyObject</w:t>
      </w:r>
      <w:r>
        <w:rPr>
          <w:rFonts w:hint="eastAsia"/>
        </w:rPr>
        <w:t>类为模块提供了一个一些和能量有关的接口，这些接口将会在第三章中介绍。</w:t>
      </w:r>
    </w:p>
    <w:p w:rsidR="00C408FE" w:rsidRDefault="00C408FE" w:rsidP="00A15B1F">
      <w:pPr>
        <w:pStyle w:val="12"/>
        <w:rPr>
          <w:rFonts w:hint="eastAsia"/>
        </w:rPr>
      </w:pPr>
    </w:p>
    <w:p w:rsidR="00F450E6" w:rsidRDefault="009575CB" w:rsidP="00C408FE">
      <w:pPr>
        <w:jc w:val="center"/>
      </w:pPr>
      <w:r>
        <w:rPr>
          <w:noProof/>
        </w:rPr>
        <w:drawing>
          <wp:inline distT="0" distB="0" distL="0" distR="0">
            <wp:extent cx="3550920" cy="238336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2-3.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4085" cy="2385485"/>
                    </a:xfrm>
                    <a:prstGeom prst="rect">
                      <a:avLst/>
                    </a:prstGeom>
                  </pic:spPr>
                </pic:pic>
              </a:graphicData>
            </a:graphic>
          </wp:inline>
        </w:drawing>
      </w:r>
    </w:p>
    <w:p w:rsidR="00C408FE" w:rsidRDefault="00C408FE" w:rsidP="00C408FE">
      <w:pPr>
        <w:jc w:val="center"/>
        <w:rPr>
          <w:rFonts w:hint="eastAsia"/>
        </w:rPr>
      </w:pPr>
      <w:r>
        <w:rPr>
          <w:noProof/>
        </w:rPr>
        <mc:AlternateContent>
          <mc:Choice Requires="wps">
            <w:drawing>
              <wp:inline distT="0" distB="0" distL="0" distR="0">
                <wp:extent cx="2360930" cy="1404620"/>
                <wp:effectExtent l="0" t="0" r="1270" b="254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408FE" w:rsidRPr="00C408FE" w:rsidRDefault="00C408FE">
                            <w:pPr>
                              <w:rPr>
                                <w:rFonts w:ascii="宋体" w:eastAsia="宋体" w:hAnsi="宋体" w:hint="eastAsia"/>
                              </w:rPr>
                            </w:pPr>
                            <w:r w:rsidRPr="00C408FE">
                              <w:rPr>
                                <w:rFonts w:ascii="宋体" w:eastAsia="宋体" w:hAnsi="宋体" w:hint="eastAsia"/>
                              </w:rPr>
                              <w:t>图2.3 能量</w:t>
                            </w:r>
                            <w:r w:rsidRPr="00C408FE">
                              <w:rPr>
                                <w:rFonts w:ascii="宋体" w:eastAsia="宋体" w:hAnsi="宋体"/>
                              </w:rPr>
                              <w:t>模块EnergyObject</w:t>
                            </w:r>
                          </w:p>
                        </w:txbxContent>
                      </wps:txbx>
                      <wps:bodyPr rot="0" vert="horz" wrap="square" lIns="91440" tIns="45720" rIns="91440" bIns="45720" anchor="t" anchorCtr="0">
                        <a:spAutoFit/>
                      </wps:bodyPr>
                    </wps:wsp>
                  </a:graphicData>
                </a:graphic>
              </wp:inline>
            </w:drawing>
          </mc:Choice>
          <mc:Fallback>
            <w:pict>
              <v:shape 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YIdMwIAACUEAAAOAAAAZHJzL2Uyb0RvYy54bWysU8uO0zAU3SPxD5b3NGn6YBo1HQ0dipCG&#10;hzTwAY7jNBaOr7HdJsMHwB+wYsOe7+p3cO20pRp2CC8s2/f6+N5zjpfXfavIXlgnQRd0PEopEZpD&#10;JfW2oB8/bJ5dUeI80xVToEVBH4Sj16unT5adyUUGDahKWIIg2uWdKWjjvcmTxPFGtMyNwAiNwRps&#10;yzxu7TapLOsQvVVJlqbzpANbGQtcOIent0OQriJ+XQvu39W1E56ogmJtPs42zmWYk9WS5VvLTCP5&#10;sQz2D1W0TGp89Ax1yzwjOyv/gmolt+Cg9iMObQJ1LbmIPWA34/RRN/cNMyL2guQ4c6bJ/T9Y/nb/&#10;3hJZoXYTSjRrUaPD92+HH78OP7+SLPDTGZdj2r3BRN+/gB5zY6/O3AH/5IiGdcP0VtxYC10jWIX1&#10;jcPN5OLqgOMCSNm9gQrfYTsPEaivbRvIQzoIoqNOD2dtRO8Jx8NsMk8XEwxxjI2n6XSeRfUSlp+u&#10;G+v8KwEtCYuCWhQ/wrP9nfOhHJafUsJrDpSsNlKpuLHbcq0s2TM0yiaO2MGjNKVJV9DFLJtFZA3h&#10;fvRQKz0aWcm2oFdpGIO1Ah0vdRVTPJNqWGMlSh/5CZQM5Pi+7KMUkxPtJVQPSJiFwbf4z3DRgP1C&#10;SYeeLaj7vGNWUKJeayR9MZ5Og8njZjp7jgwRexkpLyNMc4QqqKdkWK59/BiRDnOD4mxkpC2oOFRy&#10;LBm9GNk8/ptg9st9zPrzu1e/AQAA//8DAFBLAwQUAAYACAAAACEAEo2hp9sAAAAFAQAADwAAAGRy&#10;cy9kb3ducmV2LnhtbEyPsU7DQBBEeyT+4bRIdORsIwJyfI4QEg1KQRIKyo298Rn79ozvnJi/Z6GB&#10;ZqXVjGbeFOvZ9epEY2g9G0gXCSjiytctNwbe9s83D6BCRK6x90wGvijAury8KDCv/Zm3dNrFRkkI&#10;hxwN2BiHXOtQWXIYFn4gFu3oR4dR3rHR9YhnCXe9zpJkqR22LA0WB3qyVHW7yUnJJlTT1n9+pJtO&#10;v9tuiXev9sWY66v5cQUq0hz/zPCDL+hQCtPBT1wH1RuQIfH3inZ7n8qMg4EsSzPQZaH/05ffAAAA&#10;//8DAFBLAQItABQABgAIAAAAIQC2gziS/gAAAOEBAAATAAAAAAAAAAAAAAAAAAAAAABbQ29udGVu&#10;dF9UeXBlc10ueG1sUEsBAi0AFAAGAAgAAAAhADj9If/WAAAAlAEAAAsAAAAAAAAAAAAAAAAALwEA&#10;AF9yZWxzLy5yZWxzUEsBAi0AFAAGAAgAAAAhAJk5gh0zAgAAJQQAAA4AAAAAAAAAAAAAAAAALgIA&#10;AGRycy9lMm9Eb2MueG1sUEsBAi0AFAAGAAgAAAAhABKNoafbAAAABQEAAA8AAAAAAAAAAAAAAAAA&#10;jQQAAGRycy9kb3ducmV2LnhtbFBLBQYAAAAABAAEAPMAAACVBQAAAAA=&#10;" stroked="f">
                <v:textbox style="mso-fit-shape-to-text:t">
                  <w:txbxContent>
                    <w:p w:rsidR="00C408FE" w:rsidRPr="00C408FE" w:rsidRDefault="00C408FE">
                      <w:pPr>
                        <w:rPr>
                          <w:rFonts w:ascii="宋体" w:eastAsia="宋体" w:hAnsi="宋体" w:hint="eastAsia"/>
                        </w:rPr>
                      </w:pPr>
                      <w:r w:rsidRPr="00C408FE">
                        <w:rPr>
                          <w:rFonts w:ascii="宋体" w:eastAsia="宋体" w:hAnsi="宋体" w:hint="eastAsia"/>
                        </w:rPr>
                        <w:t>图2.3 能量</w:t>
                      </w:r>
                      <w:r w:rsidRPr="00C408FE">
                        <w:rPr>
                          <w:rFonts w:ascii="宋体" w:eastAsia="宋体" w:hAnsi="宋体"/>
                        </w:rPr>
                        <w:t>模块EnergyObject</w:t>
                      </w:r>
                    </w:p>
                  </w:txbxContent>
                </v:textbox>
                <w10:anchorlock/>
              </v:shape>
            </w:pict>
          </mc:Fallback>
        </mc:AlternateContent>
      </w:r>
    </w:p>
    <w:p w:rsidR="000C67C6" w:rsidRPr="00E1080A" w:rsidRDefault="00F450E6" w:rsidP="004D54E2">
      <w:pPr>
        <w:pStyle w:val="22"/>
      </w:pPr>
      <w:bookmarkStart w:id="11" w:name="_Toc483310960"/>
      <w:r w:rsidRPr="00E1080A">
        <w:rPr>
          <w:rFonts w:hint="eastAsia"/>
        </w:rPr>
        <w:t>2.4</w:t>
      </w:r>
      <w:r w:rsidR="00A419D7" w:rsidRPr="00E1080A">
        <w:rPr>
          <w:rFonts w:hint="eastAsia"/>
        </w:rPr>
        <w:t xml:space="preserve"> </w:t>
      </w:r>
      <w:r w:rsidR="00A12249" w:rsidRPr="00E1080A">
        <w:rPr>
          <w:rFonts w:hint="eastAsia"/>
        </w:rPr>
        <w:t>Python</w:t>
      </w:r>
      <w:r w:rsidR="00A419D7" w:rsidRPr="00E1080A">
        <w:rPr>
          <w:rFonts w:hint="eastAsia"/>
        </w:rPr>
        <w:t>控制端</w:t>
      </w:r>
      <w:bookmarkEnd w:id="11"/>
    </w:p>
    <w:p w:rsidR="00334F0B" w:rsidRDefault="00334F0B" w:rsidP="004D54E2">
      <w:pPr>
        <w:pStyle w:val="12"/>
      </w:pPr>
      <w:r w:rsidRPr="00334F0B">
        <w:t>除了上述</w:t>
      </w:r>
      <w:r w:rsidRPr="00334F0B">
        <w:t>C++</w:t>
      </w:r>
      <w:r w:rsidRPr="00334F0B">
        <w:t>端功能之外，</w:t>
      </w:r>
      <w:r w:rsidR="00A12249">
        <w:t>Gem5</w:t>
      </w:r>
      <w:r w:rsidRPr="00334F0B">
        <w:t>还使用了</w:t>
      </w:r>
      <w:r w:rsidRPr="00334F0B">
        <w:t>SWIG</w:t>
      </w:r>
      <w:r w:rsidRPr="00334F0B">
        <w:t>（</w:t>
      </w:r>
      <w:r w:rsidRPr="00334F0B">
        <w:t>Simplified Wrapper and Interface Generator</w:t>
      </w:r>
      <w:r w:rsidRPr="00334F0B">
        <w:t>）来对</w:t>
      </w:r>
      <w:r w:rsidRPr="00334F0B">
        <w:t>SimObject</w:t>
      </w:r>
      <w:r w:rsidRPr="00334F0B">
        <w:t>提供了对应的</w:t>
      </w:r>
      <w:r w:rsidR="00A12249">
        <w:t>Python</w:t>
      </w:r>
      <w:r w:rsidRPr="00334F0B">
        <w:t>端接口，任意从</w:t>
      </w:r>
      <w:r w:rsidRPr="00334F0B">
        <w:t>SimObject</w:t>
      </w:r>
      <w:r w:rsidRPr="00334F0B">
        <w:t>中派生的类在</w:t>
      </w:r>
      <w:r w:rsidR="00A12249">
        <w:t>Python</w:t>
      </w:r>
      <w:r>
        <w:t>端都有一个对应的同名类，在实际使用中，用户一般</w:t>
      </w:r>
      <w:r w:rsidRPr="00334F0B">
        <w:t>直接通过配置</w:t>
      </w:r>
      <w:r w:rsidR="00A12249">
        <w:t>Python</w:t>
      </w:r>
      <w:r w:rsidRPr="00334F0B">
        <w:t>端对象的方式来配置这个</w:t>
      </w:r>
      <w:r w:rsidRPr="00334F0B">
        <w:t>SimObject</w:t>
      </w:r>
      <w:r>
        <w:t>的行为</w:t>
      </w:r>
      <w:r>
        <w:rPr>
          <w:rFonts w:hint="eastAsia"/>
        </w:rPr>
        <w:t>，为了仿真某一系统，用户需要为这个系统创建一个</w:t>
      </w:r>
      <w:r w:rsidR="00A12249">
        <w:rPr>
          <w:rFonts w:hint="eastAsia"/>
        </w:rPr>
        <w:t>Python</w:t>
      </w:r>
      <w:r>
        <w:rPr>
          <w:rFonts w:hint="eastAsia"/>
        </w:rPr>
        <w:t>脚本，在这个脚本中定义这个系统中被使用的模块，配置这些模块的参数，并按照实际系统连接这些模块</w:t>
      </w:r>
      <w:r w:rsidR="00C52387">
        <w:rPr>
          <w:rFonts w:hint="eastAsia"/>
        </w:rPr>
        <w:t>，这些模块</w:t>
      </w:r>
      <w:r w:rsidR="00C52387">
        <w:rPr>
          <w:rFonts w:hint="eastAsia"/>
        </w:rPr>
        <w:lastRenderedPageBreak/>
        <w:t>（</w:t>
      </w:r>
      <w:r w:rsidR="00C52387">
        <w:rPr>
          <w:rFonts w:hint="eastAsia"/>
        </w:rPr>
        <w:t>SimObject</w:t>
      </w:r>
      <w:r w:rsidR="00C52387">
        <w:rPr>
          <w:rFonts w:hint="eastAsia"/>
        </w:rPr>
        <w:t>）存在一定的树状关系，比如说，</w:t>
      </w:r>
      <w:r w:rsidR="00C52387">
        <w:rPr>
          <w:rFonts w:hint="eastAsia"/>
        </w:rPr>
        <w:t>CPU</w:t>
      </w:r>
      <w:r w:rsidR="00C52387">
        <w:rPr>
          <w:rFonts w:hint="eastAsia"/>
        </w:rPr>
        <w:t>、总线、内存都是</w:t>
      </w:r>
      <w:r w:rsidR="00C52387">
        <w:rPr>
          <w:rFonts w:hint="eastAsia"/>
        </w:rPr>
        <w:t>system</w:t>
      </w:r>
      <w:r w:rsidR="00C52387">
        <w:rPr>
          <w:rFonts w:hint="eastAsia"/>
        </w:rPr>
        <w:t>模块的子模块，具体体现就是这些模块的对象是</w:t>
      </w:r>
      <w:r w:rsidR="00C52387">
        <w:rPr>
          <w:rFonts w:hint="eastAsia"/>
        </w:rPr>
        <w:t>system</w:t>
      </w:r>
      <w:r w:rsidR="00C52387">
        <w:rPr>
          <w:rFonts w:hint="eastAsia"/>
        </w:rPr>
        <w:t>模块对象的成员变量，定义好整个系统的参数和连接方式后，用户需要使系统的最上层</w:t>
      </w:r>
      <w:r w:rsidR="00C52387">
        <w:rPr>
          <w:rFonts w:hint="eastAsia"/>
        </w:rPr>
        <w:t>system</w:t>
      </w:r>
      <w:r w:rsidR="00C52387">
        <w:rPr>
          <w:rFonts w:hint="eastAsia"/>
        </w:rPr>
        <w:t>模块成为根模块</w:t>
      </w:r>
      <w:r w:rsidR="00C52387">
        <w:rPr>
          <w:rFonts w:hint="eastAsia"/>
        </w:rPr>
        <w:t>root</w:t>
      </w:r>
      <w:r w:rsidR="00C52387">
        <w:rPr>
          <w:rFonts w:hint="eastAsia"/>
        </w:rPr>
        <w:t>的成员变量，并告知</w:t>
      </w:r>
      <w:r w:rsidR="00A12249">
        <w:rPr>
          <w:rFonts w:hint="eastAsia"/>
        </w:rPr>
        <w:t>Gem5</w:t>
      </w:r>
      <w:r w:rsidR="00C52387">
        <w:rPr>
          <w:rFonts w:hint="eastAsia"/>
        </w:rPr>
        <w:t>对</w:t>
      </w:r>
      <w:r w:rsidR="00C52387">
        <w:rPr>
          <w:rFonts w:hint="eastAsia"/>
        </w:rPr>
        <w:t>root</w:t>
      </w:r>
      <w:r w:rsidR="00C52387">
        <w:rPr>
          <w:rFonts w:hint="eastAsia"/>
        </w:rPr>
        <w:t>模块进行仿真</w:t>
      </w:r>
      <w:r>
        <w:rPr>
          <w:rFonts w:hint="eastAsia"/>
        </w:rPr>
        <w:t>。</w:t>
      </w:r>
      <w:r w:rsidRPr="00334F0B">
        <w:t>在运行时</w:t>
      </w:r>
      <w:r w:rsidR="00C52387">
        <w:rPr>
          <w:rFonts w:hint="eastAsia"/>
        </w:rPr>
        <w:t>，</w:t>
      </w:r>
      <w:r w:rsidR="00A12249">
        <w:t>Gem5</w:t>
      </w:r>
      <w:r w:rsidRPr="00334F0B">
        <w:t>会</w:t>
      </w:r>
      <w:r w:rsidR="00C52387">
        <w:rPr>
          <w:rFonts w:hint="eastAsia"/>
        </w:rPr>
        <w:t>采用深度优先搜索的方式</w:t>
      </w:r>
      <w:r w:rsidR="00AD2F44">
        <w:rPr>
          <w:rFonts w:hint="eastAsia"/>
        </w:rPr>
        <w:t>遍历模块树，为每一个</w:t>
      </w:r>
      <w:r w:rsidR="00A12249">
        <w:rPr>
          <w:rFonts w:hint="eastAsia"/>
        </w:rPr>
        <w:t>Python</w:t>
      </w:r>
      <w:r w:rsidR="00AD2F44">
        <w:rPr>
          <w:rFonts w:hint="eastAsia"/>
        </w:rPr>
        <w:t>模块建立对应的</w:t>
      </w:r>
      <w:r w:rsidR="00AD2F44">
        <w:rPr>
          <w:rFonts w:hint="eastAsia"/>
        </w:rPr>
        <w:t>C++</w:t>
      </w:r>
      <w:r w:rsidR="00AD2F44">
        <w:rPr>
          <w:rFonts w:hint="eastAsia"/>
        </w:rPr>
        <w:t>后端模块，接下来同样采用深度优先搜索的方式来为每一个</w:t>
      </w:r>
      <w:r w:rsidR="00AD2F44">
        <w:rPr>
          <w:rFonts w:hint="eastAsia"/>
        </w:rPr>
        <w:t>C++</w:t>
      </w:r>
      <w:r w:rsidR="00AD2F44">
        <w:rPr>
          <w:rFonts w:hint="eastAsia"/>
        </w:rPr>
        <w:t>后端模块进行初始化，在初始化的过程中，最初的事件被放入事件队列，这使得整个仿真过程开始</w:t>
      </w:r>
      <w:r w:rsidRPr="00334F0B">
        <w:t>。</w:t>
      </w:r>
    </w:p>
    <w:p w:rsidR="00AD2F44" w:rsidRPr="00334F0B" w:rsidRDefault="00A12249" w:rsidP="004D54E2">
      <w:pPr>
        <w:pStyle w:val="12"/>
      </w:pPr>
      <w:r>
        <w:t>Gem5</w:t>
      </w:r>
      <w:r w:rsidR="00AD2F44">
        <w:rPr>
          <w:rFonts w:hint="eastAsia"/>
        </w:rPr>
        <w:t>-NVP</w:t>
      </w:r>
      <w:r w:rsidR="00AD2F44">
        <w:rPr>
          <w:rFonts w:hint="eastAsia"/>
        </w:rPr>
        <w:t>中和能量有关的功能同样拥有从</w:t>
      </w:r>
      <w:r>
        <w:rPr>
          <w:rFonts w:hint="eastAsia"/>
        </w:rPr>
        <w:t>Python</w:t>
      </w:r>
      <w:r w:rsidR="00AD2F44">
        <w:rPr>
          <w:rFonts w:hint="eastAsia"/>
        </w:rPr>
        <w:t>端进行控制的功能，提供了众多方便的</w:t>
      </w:r>
      <w:r>
        <w:rPr>
          <w:rFonts w:hint="eastAsia"/>
        </w:rPr>
        <w:t>Python</w:t>
      </w:r>
      <w:r w:rsidR="00AD2F44">
        <w:rPr>
          <w:rFonts w:hint="eastAsia"/>
        </w:rPr>
        <w:t>接口，然而每一项功能的配置方式都有所不同，正如</w:t>
      </w:r>
      <w:r>
        <w:rPr>
          <w:rFonts w:hint="eastAsia"/>
        </w:rPr>
        <w:t>Gem5</w:t>
      </w:r>
      <w:r w:rsidR="00AD2F44">
        <w:rPr>
          <w:rFonts w:hint="eastAsia"/>
        </w:rPr>
        <w:t>本身的诸多模块一样，和能量有关的</w:t>
      </w:r>
      <w:r>
        <w:rPr>
          <w:rFonts w:hint="eastAsia"/>
        </w:rPr>
        <w:t>Python</w:t>
      </w:r>
      <w:r w:rsidR="00AD2F44">
        <w:rPr>
          <w:rFonts w:hint="eastAsia"/>
        </w:rPr>
        <w:t>配置细节将会在后几个章节中被分别详细介绍。</w:t>
      </w:r>
    </w:p>
    <w:p w:rsidR="00CF50B1" w:rsidRDefault="00CF50B1" w:rsidP="00A15B1F">
      <w:pPr>
        <w:pStyle w:val="12"/>
      </w:pPr>
    </w:p>
    <w:p w:rsidR="00CA4DF6" w:rsidRDefault="00CA4DF6"/>
    <w:p w:rsidR="00CA4DF6" w:rsidRPr="00E1080A" w:rsidRDefault="000C0B57" w:rsidP="004D54E2">
      <w:pPr>
        <w:pStyle w:val="14"/>
      </w:pPr>
      <w:bookmarkStart w:id="12" w:name="_Toc483310961"/>
      <w:r w:rsidRPr="00E1080A">
        <w:rPr>
          <w:rFonts w:hint="eastAsia"/>
        </w:rPr>
        <w:t>第</w:t>
      </w:r>
      <w:r w:rsidRPr="00E1080A">
        <w:rPr>
          <w:rFonts w:hint="eastAsia"/>
        </w:rPr>
        <w:t>3</w:t>
      </w:r>
      <w:r w:rsidRPr="00E1080A">
        <w:rPr>
          <w:rFonts w:hint="eastAsia"/>
        </w:rPr>
        <w:t>章</w:t>
      </w:r>
      <w:r w:rsidRPr="00E1080A">
        <w:rPr>
          <w:rFonts w:hint="eastAsia"/>
        </w:rPr>
        <w:t xml:space="preserve"> </w:t>
      </w:r>
      <w:r w:rsidR="00CF50B1" w:rsidRPr="00E1080A">
        <w:rPr>
          <w:rFonts w:hint="eastAsia"/>
        </w:rPr>
        <w:t>模块间能量信息交互</w:t>
      </w:r>
      <w:bookmarkEnd w:id="12"/>
    </w:p>
    <w:p w:rsidR="001E3B4F" w:rsidRDefault="001E3B4F" w:rsidP="004D54E2">
      <w:pPr>
        <w:pStyle w:val="12"/>
      </w:pPr>
      <w:r>
        <w:rPr>
          <w:rFonts w:hint="eastAsia"/>
        </w:rPr>
        <w:t>模块间能量信息的传输是一个软件非易失仿真器所有功能的基础，</w:t>
      </w:r>
      <w:r w:rsidR="004D6B88">
        <w:rPr>
          <w:rFonts w:hint="eastAsia"/>
        </w:rPr>
        <w:t>这一个部分包含了如下内容：模块间交换的能量信息有哪些类型，</w:t>
      </w:r>
      <w:r w:rsidR="00E86F49">
        <w:rPr>
          <w:rFonts w:hint="eastAsia"/>
        </w:rPr>
        <w:t>如何为模块添加能量信息传递的功能，模块之间的能量流路线是如何连接的。这一章节将会对这些问题提出解释。</w:t>
      </w:r>
    </w:p>
    <w:p w:rsidR="004D54E2" w:rsidRDefault="004D54E2" w:rsidP="004D54E2">
      <w:pPr>
        <w:pStyle w:val="12"/>
        <w:rPr>
          <w:rFonts w:hint="eastAsia"/>
        </w:rPr>
      </w:pPr>
    </w:p>
    <w:p w:rsidR="00CF50B1" w:rsidRPr="00513F41" w:rsidRDefault="00ED2FC9" w:rsidP="004D54E2">
      <w:pPr>
        <w:pStyle w:val="22"/>
      </w:pPr>
      <w:bookmarkStart w:id="13" w:name="_Toc483310962"/>
      <w:r w:rsidRPr="00513F41">
        <w:rPr>
          <w:rFonts w:hint="eastAsia"/>
        </w:rPr>
        <w:t xml:space="preserve">3.1 </w:t>
      </w:r>
      <w:r w:rsidRPr="00513F41">
        <w:rPr>
          <w:rFonts w:hint="eastAsia"/>
        </w:rPr>
        <w:t>“能量接口”</w:t>
      </w:r>
      <w:bookmarkEnd w:id="13"/>
    </w:p>
    <w:p w:rsidR="00223F6A" w:rsidRPr="004D54E2" w:rsidRDefault="00A12249" w:rsidP="004D54E2">
      <w:pPr>
        <w:pStyle w:val="12"/>
      </w:pPr>
      <w:r w:rsidRPr="004D54E2">
        <w:rPr>
          <w:rFonts w:hint="eastAsia"/>
        </w:rPr>
        <w:t>Gem5</w:t>
      </w:r>
      <w:r w:rsidR="00732438" w:rsidRPr="004D54E2">
        <w:rPr>
          <w:rFonts w:hint="eastAsia"/>
        </w:rPr>
        <w:t>中存在内存接口“</w:t>
      </w:r>
      <w:r w:rsidR="00732438" w:rsidRPr="004D54E2">
        <w:rPr>
          <w:rFonts w:hint="eastAsia"/>
        </w:rPr>
        <w:t>Port</w:t>
      </w:r>
      <w:r w:rsidR="00732438" w:rsidRPr="004D54E2">
        <w:rPr>
          <w:rFonts w:hint="eastAsia"/>
        </w:rPr>
        <w:t>”，描述了系统中的各个模块如何与其他模块进行内存访问相关的通信，借鉴这个概念，</w:t>
      </w:r>
      <w:r w:rsidRPr="004D54E2">
        <w:rPr>
          <w:rFonts w:hint="eastAsia"/>
        </w:rPr>
        <w:t>Gem5</w:t>
      </w:r>
      <w:r w:rsidR="00732438" w:rsidRPr="004D54E2">
        <w:rPr>
          <w:rFonts w:hint="eastAsia"/>
        </w:rPr>
        <w:t>-NVP</w:t>
      </w:r>
      <w:r w:rsidR="00732438" w:rsidRPr="004D54E2">
        <w:rPr>
          <w:rFonts w:hint="eastAsia"/>
        </w:rPr>
        <w:t>中提出了“能量接口”这一概念，能量接口和内存接口存在诸多相似之处，也有一些不同，这一部分将对能量接口进行介绍。</w:t>
      </w:r>
      <w:r w:rsidR="009A41D5" w:rsidRPr="004D54E2">
        <w:rPr>
          <w:rFonts w:hint="eastAsia"/>
        </w:rPr>
        <w:t>首先，能量接口在后端</w:t>
      </w:r>
      <w:r w:rsidR="009A41D5" w:rsidRPr="004D54E2">
        <w:rPr>
          <w:rFonts w:hint="eastAsia"/>
        </w:rPr>
        <w:t>C</w:t>
      </w:r>
      <w:r w:rsidR="009A41D5" w:rsidRPr="004D54E2">
        <w:t>++</w:t>
      </w:r>
      <w:r w:rsidR="009A41D5" w:rsidRPr="004D54E2">
        <w:rPr>
          <w:rFonts w:hint="eastAsia"/>
        </w:rPr>
        <w:t>代码中体现为“</w:t>
      </w:r>
      <w:r w:rsidR="009A41D5" w:rsidRPr="004D54E2">
        <w:rPr>
          <w:rFonts w:hint="eastAsia"/>
        </w:rPr>
        <w:t>EnergyPort</w:t>
      </w:r>
      <w:r w:rsidR="009A41D5" w:rsidRPr="004D54E2">
        <w:rPr>
          <w:rFonts w:hint="eastAsia"/>
        </w:rPr>
        <w:t>”类，能量接口能够互相连接，</w:t>
      </w:r>
      <w:r w:rsidR="00223F6A" w:rsidRPr="004D54E2">
        <w:rPr>
          <w:rFonts w:hint="eastAsia"/>
        </w:rPr>
        <w:t>并能够互相发送信息。</w:t>
      </w:r>
    </w:p>
    <w:p w:rsidR="00223F6A" w:rsidRDefault="00223F6A" w:rsidP="004D54E2">
      <w:pPr>
        <w:pStyle w:val="3"/>
      </w:pPr>
      <w:r>
        <w:rPr>
          <w:rFonts w:hint="eastAsia"/>
        </w:rPr>
        <w:t xml:space="preserve">3.1.1 </w:t>
      </w:r>
      <w:r>
        <w:rPr>
          <w:rFonts w:hint="eastAsia"/>
        </w:rPr>
        <w:t>能量信息</w:t>
      </w:r>
    </w:p>
    <w:p w:rsidR="009A41D5" w:rsidRDefault="009A41D5" w:rsidP="004D54E2">
      <w:pPr>
        <w:pStyle w:val="12"/>
      </w:pPr>
      <w:r>
        <w:rPr>
          <w:rFonts w:hint="eastAsia"/>
        </w:rPr>
        <w:t>当需要发送信息时，能量接口会将如下简单的数据结构传送给对面的能量接</w:t>
      </w:r>
      <w:r>
        <w:rPr>
          <w:rFonts w:hint="eastAsia"/>
        </w:rPr>
        <w:lastRenderedPageBreak/>
        <w:t>口：</w:t>
      </w:r>
    </w:p>
    <w:p w:rsidR="00A15B1F" w:rsidRPr="00A15B1F" w:rsidRDefault="00A15B1F" w:rsidP="004D54E2">
      <w:pPr>
        <w:pStyle w:val="12"/>
        <w:rPr>
          <w:rFonts w:hint="eastAsia"/>
        </w:rPr>
      </w:pPr>
    </w:p>
    <w:p w:rsidR="009A41D5" w:rsidRDefault="009A41D5" w:rsidP="004D54E2">
      <w:pPr>
        <w:pStyle w:val="12"/>
      </w:pPr>
      <w:r>
        <w:rPr>
          <w:rFonts w:hint="eastAsia"/>
        </w:rPr>
        <w:t>此数据结构中</w:t>
      </w:r>
      <w:r>
        <w:rPr>
          <w:rFonts w:hint="eastAsia"/>
        </w:rPr>
        <w:t>type</w:t>
      </w:r>
      <w:r>
        <w:rPr>
          <w:rFonts w:hint="eastAsia"/>
        </w:rPr>
        <w:t>代表着此能量信息的类型，一般来说，</w:t>
      </w:r>
      <w:r>
        <w:rPr>
          <w:rFonts w:hint="eastAsia"/>
        </w:rPr>
        <w:t>type</w:t>
      </w:r>
      <w:r>
        <w:rPr>
          <w:rFonts w:hint="eastAsia"/>
        </w:rPr>
        <w:t>为</w:t>
      </w:r>
      <w:r>
        <w:rPr>
          <w:rFonts w:hint="eastAsia"/>
        </w:rPr>
        <w:t>0</w:t>
      </w:r>
      <w:r>
        <w:rPr>
          <w:rFonts w:hint="eastAsia"/>
        </w:rPr>
        <w:t>意味着此能量信息</w:t>
      </w:r>
      <w:r w:rsidR="00BC7D1F">
        <w:rPr>
          <w:rFonts w:hint="eastAsia"/>
        </w:rPr>
        <w:t>代表发送端消耗了数值为</w:t>
      </w:r>
      <w:r w:rsidR="00BC7D1F">
        <w:rPr>
          <w:rFonts w:hint="eastAsia"/>
        </w:rPr>
        <w:t>value</w:t>
      </w:r>
      <w:r w:rsidR="00BC7D1F">
        <w:rPr>
          <w:rFonts w:hint="eastAsia"/>
        </w:rPr>
        <w:t>的能量，而其他数值的</w:t>
      </w:r>
      <w:r w:rsidR="00BC7D1F">
        <w:rPr>
          <w:rFonts w:hint="eastAsia"/>
        </w:rPr>
        <w:t>type</w:t>
      </w:r>
      <w:r w:rsidR="00223F6A">
        <w:rPr>
          <w:rFonts w:hint="eastAsia"/>
        </w:rPr>
        <w:t>对应的消息类型一般由能量管理模块</w:t>
      </w:r>
      <w:r w:rsidR="00223F6A">
        <w:rPr>
          <w:rFonts w:hint="eastAsia"/>
        </w:rPr>
        <w:t>EnergyMgmt</w:t>
      </w:r>
      <w:r w:rsidR="00223F6A">
        <w:rPr>
          <w:rFonts w:hint="eastAsia"/>
        </w:rPr>
        <w:t>（后文中会进行介绍）中的系统状态机进行</w:t>
      </w:r>
      <w:r w:rsidR="00BC7D1F">
        <w:rPr>
          <w:rFonts w:hint="eastAsia"/>
        </w:rPr>
        <w:t>定义，一个最简单的例子是，系统默认的简易状态机的消息种类有两种，</w:t>
      </w:r>
      <w:r w:rsidR="00BC7D1F">
        <w:rPr>
          <w:rFonts w:hint="eastAsia"/>
        </w:rPr>
        <w:t>type=</w:t>
      </w:r>
      <w:r w:rsidR="00BC7D1F">
        <w:t>1</w:t>
      </w:r>
      <w:r w:rsidR="00BC7D1F">
        <w:rPr>
          <w:rFonts w:hint="eastAsia"/>
        </w:rPr>
        <w:t>代表系统关机消息，</w:t>
      </w:r>
      <w:r w:rsidR="00BC7D1F">
        <w:rPr>
          <w:rFonts w:hint="eastAsia"/>
        </w:rPr>
        <w:t>type=</w:t>
      </w:r>
      <w:r w:rsidR="00BC7D1F">
        <w:t>2</w:t>
      </w:r>
      <w:r w:rsidR="00BC7D1F">
        <w:rPr>
          <w:rFonts w:hint="eastAsia"/>
        </w:rPr>
        <w:t>代表系统开机消息，用户仿真的系统如果有其他状态或者其他信息，可以自行编写系统状态机并进行定义。</w:t>
      </w:r>
    </w:p>
    <w:p w:rsidR="00223F6A" w:rsidRDefault="0049391E" w:rsidP="004D54E2">
      <w:pPr>
        <w:pStyle w:val="3"/>
      </w:pPr>
      <w:r>
        <w:rPr>
          <w:rFonts w:hint="eastAsia"/>
        </w:rPr>
        <w:t xml:space="preserve">3.1.2 </w:t>
      </w:r>
      <w:r>
        <w:rPr>
          <w:rFonts w:hint="eastAsia"/>
        </w:rPr>
        <w:t>能量接口种类</w:t>
      </w:r>
    </w:p>
    <w:p w:rsidR="0049391E" w:rsidRDefault="0049391E" w:rsidP="004D54E2">
      <w:pPr>
        <w:pStyle w:val="12"/>
      </w:pPr>
      <w:r>
        <w:rPr>
          <w:rFonts w:hint="eastAsia"/>
        </w:rPr>
        <w:t>在仿真能量相关系统过程中，不同模块所处的地位不同，例如，常规模块的地位都是能量的消耗者和能量消息的接受者，而能量管理模块是能量的采集者、消耗者和能量消息的发送者。这两种模块的能量信息处理方式是不同的，因此能量接口种类应该有两种，事实上能量接口有两种，主接口（</w:t>
      </w:r>
      <w:r>
        <w:rPr>
          <w:rFonts w:hint="eastAsia"/>
        </w:rPr>
        <w:t>MasterEnergyPort</w:t>
      </w:r>
      <w:r>
        <w:rPr>
          <w:rFonts w:hint="eastAsia"/>
        </w:rPr>
        <w:t>）和从接口（</w:t>
      </w:r>
      <w:r>
        <w:rPr>
          <w:rFonts w:hint="eastAsia"/>
        </w:rPr>
        <w:t>SlaveEnergyPort</w:t>
      </w:r>
      <w:r>
        <w:rPr>
          <w:rFonts w:hint="eastAsia"/>
        </w:rPr>
        <w:t>）。</w:t>
      </w:r>
    </w:p>
    <w:p w:rsidR="0049391E" w:rsidRDefault="0049391E" w:rsidP="004D54E2">
      <w:pPr>
        <w:pStyle w:val="12"/>
      </w:pPr>
      <w:r>
        <w:rPr>
          <w:rFonts w:hint="eastAsia"/>
        </w:rPr>
        <w:t>在连接时，主接口和从接口之间能够相互连接，一个主接口可以连接多个从接口，但是一个从接口只能有一个连接的主接口，也就是说，主接口和从接口之间的连接关系是一种“一对多”关系。此外，主接口和从接口拥有的功能也不同，由于主接口是管理者，管理多个从能量接口，因此它能够“广播”能量信息，将信息发送给自己管理的所有从能量接口</w:t>
      </w:r>
      <w:r w:rsidR="0012446C">
        <w:rPr>
          <w:rFonts w:hint="eastAsia"/>
        </w:rPr>
        <w:t>，而从能量接口应该可以告知单个主能量接口能量信息（如自身消耗了能量）。</w:t>
      </w:r>
    </w:p>
    <w:p w:rsidR="001E1D18" w:rsidRDefault="00A05545" w:rsidP="004D54E2">
      <w:pPr>
        <w:pStyle w:val="12"/>
      </w:pPr>
      <w:r>
        <w:rPr>
          <w:rFonts w:hint="eastAsia"/>
        </w:rPr>
        <w:t>接下来的段落</w:t>
      </w:r>
      <w:r w:rsidR="001E1D18">
        <w:rPr>
          <w:rFonts w:hint="eastAsia"/>
        </w:rPr>
        <w:t>中描述了两种接口共有的和特有的成员变量和成员函数。</w:t>
      </w:r>
    </w:p>
    <w:p w:rsidR="00535ACF" w:rsidRPr="00535ACF" w:rsidRDefault="00535ACF" w:rsidP="004D54E2">
      <w:pPr>
        <w:pStyle w:val="12"/>
      </w:pPr>
      <w:r>
        <w:tab/>
      </w:r>
    </w:p>
    <w:tbl>
      <w:tblPr>
        <w:tblStyle w:val="a6"/>
        <w:tblW w:w="0" w:type="auto"/>
        <w:tblLook w:val="04A0" w:firstRow="1" w:lastRow="0" w:firstColumn="1" w:lastColumn="0" w:noHBand="0" w:noVBand="1"/>
      </w:tblPr>
      <w:tblGrid>
        <w:gridCol w:w="4148"/>
        <w:gridCol w:w="4148"/>
      </w:tblGrid>
      <w:tr w:rsidR="00535ACF" w:rsidTr="00535ACF">
        <w:tc>
          <w:tcPr>
            <w:tcW w:w="4148" w:type="dxa"/>
          </w:tcPr>
          <w:p w:rsidR="00535ACF" w:rsidRDefault="00535ACF" w:rsidP="0049391E">
            <w:r>
              <w:rPr>
                <w:rFonts w:hint="eastAsia"/>
              </w:rPr>
              <w:t>成员变量</w:t>
            </w:r>
          </w:p>
        </w:tc>
        <w:tc>
          <w:tcPr>
            <w:tcW w:w="4148" w:type="dxa"/>
          </w:tcPr>
          <w:p w:rsidR="00535ACF" w:rsidRDefault="00535ACF" w:rsidP="0049391E">
            <w:r>
              <w:rPr>
                <w:rFonts w:hint="eastAsia"/>
              </w:rPr>
              <w:t>描述</w:t>
            </w:r>
          </w:p>
        </w:tc>
      </w:tr>
      <w:tr w:rsidR="00535ACF" w:rsidTr="00535ACF">
        <w:tc>
          <w:tcPr>
            <w:tcW w:w="4148" w:type="dxa"/>
          </w:tcPr>
          <w:p w:rsidR="00535ACF" w:rsidRDefault="00535ACF" w:rsidP="0049391E">
            <w:r>
              <w:t>port_id</w:t>
            </w:r>
          </w:p>
        </w:tc>
        <w:tc>
          <w:tcPr>
            <w:tcW w:w="4148" w:type="dxa"/>
          </w:tcPr>
          <w:p w:rsidR="00535ACF" w:rsidRDefault="007E4C2B" w:rsidP="0049391E">
            <w:r>
              <w:rPr>
                <w:rFonts w:hint="eastAsia"/>
              </w:rPr>
              <w:t>此接口的接口号，调试用</w:t>
            </w:r>
          </w:p>
        </w:tc>
      </w:tr>
      <w:tr w:rsidR="00535ACF" w:rsidTr="00535ACF">
        <w:tc>
          <w:tcPr>
            <w:tcW w:w="4148" w:type="dxa"/>
          </w:tcPr>
          <w:p w:rsidR="00535ACF" w:rsidRDefault="00535ACF" w:rsidP="0049391E">
            <w:r>
              <w:t>p</w:t>
            </w:r>
            <w:r>
              <w:rPr>
                <w:rFonts w:hint="eastAsia"/>
              </w:rPr>
              <w:t>ort_</w:t>
            </w:r>
            <w:r>
              <w:t>name</w:t>
            </w:r>
          </w:p>
        </w:tc>
        <w:tc>
          <w:tcPr>
            <w:tcW w:w="4148" w:type="dxa"/>
          </w:tcPr>
          <w:p w:rsidR="00535ACF" w:rsidRDefault="007E4C2B" w:rsidP="0049391E">
            <w:r>
              <w:rPr>
                <w:rFonts w:hint="eastAsia"/>
              </w:rPr>
              <w:t>此接口的名称，调试用</w:t>
            </w:r>
          </w:p>
        </w:tc>
      </w:tr>
      <w:tr w:rsidR="00535ACF" w:rsidTr="00535ACF">
        <w:tc>
          <w:tcPr>
            <w:tcW w:w="4148" w:type="dxa"/>
          </w:tcPr>
          <w:p w:rsidR="00535ACF" w:rsidRDefault="00535ACF" w:rsidP="0049391E">
            <w:r>
              <w:t>p</w:t>
            </w:r>
            <w:r>
              <w:rPr>
                <w:rFonts w:hint="eastAsia"/>
              </w:rPr>
              <w:t>ort_</w:t>
            </w:r>
            <w:r>
              <w:t>type</w:t>
            </w:r>
          </w:p>
        </w:tc>
        <w:tc>
          <w:tcPr>
            <w:tcW w:w="4148" w:type="dxa"/>
          </w:tcPr>
          <w:p w:rsidR="00535ACF" w:rsidRDefault="007E4C2B" w:rsidP="0049391E">
            <w:r>
              <w:rPr>
                <w:rFonts w:hint="eastAsia"/>
              </w:rPr>
              <w:t>此接口的类型（主/从），调试用</w:t>
            </w:r>
          </w:p>
        </w:tc>
      </w:tr>
      <w:tr w:rsidR="00535ACF" w:rsidTr="00535ACF">
        <w:tc>
          <w:tcPr>
            <w:tcW w:w="4148" w:type="dxa"/>
          </w:tcPr>
          <w:p w:rsidR="00535ACF" w:rsidRDefault="00535ACF" w:rsidP="0049391E">
            <w:r>
              <w:t>owner</w:t>
            </w:r>
          </w:p>
        </w:tc>
        <w:tc>
          <w:tcPr>
            <w:tcW w:w="4148" w:type="dxa"/>
          </w:tcPr>
          <w:p w:rsidR="00535ACF" w:rsidRDefault="007E4C2B" w:rsidP="0049391E">
            <w:r>
              <w:rPr>
                <w:rFonts w:hint="eastAsia"/>
              </w:rPr>
              <w:t>此接口的所有者，应该是一个SimObject对象，用于对象调用接口或者接口通知对象</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535ACF">
        <w:tc>
          <w:tcPr>
            <w:tcW w:w="4148" w:type="dxa"/>
          </w:tcPr>
          <w:p w:rsidR="00535ACF" w:rsidRDefault="00535ACF" w:rsidP="0049391E">
            <w:r>
              <w:rPr>
                <w:rFonts w:hint="eastAsia"/>
              </w:rPr>
              <w:t>成员函数</w:t>
            </w:r>
          </w:p>
        </w:tc>
        <w:tc>
          <w:tcPr>
            <w:tcW w:w="4148" w:type="dxa"/>
          </w:tcPr>
          <w:p w:rsidR="00535ACF" w:rsidRDefault="00535ACF" w:rsidP="0049391E">
            <w:r>
              <w:rPr>
                <w:rFonts w:hint="eastAsia"/>
              </w:rPr>
              <w:t>描述</w:t>
            </w:r>
          </w:p>
        </w:tc>
      </w:tr>
      <w:tr w:rsidR="00535ACF" w:rsidTr="00535ACF">
        <w:tc>
          <w:tcPr>
            <w:tcW w:w="4148" w:type="dxa"/>
          </w:tcPr>
          <w:p w:rsidR="00535ACF" w:rsidRDefault="007E4C2B" w:rsidP="0049391E">
            <w:r>
              <w:rPr>
                <w:rFonts w:hint="eastAsia"/>
              </w:rPr>
              <w:t>getPortId/setPortId</w:t>
            </w:r>
          </w:p>
        </w:tc>
        <w:tc>
          <w:tcPr>
            <w:tcW w:w="4148" w:type="dxa"/>
          </w:tcPr>
          <w:p w:rsidR="00535ACF" w:rsidRDefault="007E4C2B" w:rsidP="0049391E">
            <w:r>
              <w:rPr>
                <w:rFonts w:hint="eastAsia"/>
              </w:rPr>
              <w:t>读出/写入接口号</w:t>
            </w:r>
          </w:p>
        </w:tc>
      </w:tr>
      <w:tr w:rsidR="00535ACF" w:rsidTr="00535ACF">
        <w:tc>
          <w:tcPr>
            <w:tcW w:w="4148" w:type="dxa"/>
          </w:tcPr>
          <w:p w:rsidR="00535ACF" w:rsidRDefault="007E4C2B" w:rsidP="0049391E">
            <w:r>
              <w:rPr>
                <w:rFonts w:hint="eastAsia"/>
              </w:rPr>
              <w:t>getPortName/setPortName</w:t>
            </w:r>
          </w:p>
        </w:tc>
        <w:tc>
          <w:tcPr>
            <w:tcW w:w="4148" w:type="dxa"/>
          </w:tcPr>
          <w:p w:rsidR="00535ACF" w:rsidRDefault="007E4C2B" w:rsidP="0049391E">
            <w:r>
              <w:rPr>
                <w:rFonts w:hint="eastAsia"/>
              </w:rPr>
              <w:t>读出/写入接口名称</w:t>
            </w:r>
          </w:p>
        </w:tc>
      </w:tr>
      <w:tr w:rsidR="007E4C2B" w:rsidTr="00535ACF">
        <w:tc>
          <w:tcPr>
            <w:tcW w:w="4148" w:type="dxa"/>
          </w:tcPr>
          <w:p w:rsidR="007E4C2B" w:rsidRDefault="007E4C2B" w:rsidP="0049391E">
            <w:r>
              <w:rPr>
                <w:rFonts w:hint="eastAsia"/>
              </w:rPr>
              <w:t>setOwner</w:t>
            </w:r>
          </w:p>
        </w:tc>
        <w:tc>
          <w:tcPr>
            <w:tcW w:w="4148" w:type="dxa"/>
          </w:tcPr>
          <w:p w:rsidR="007E4C2B" w:rsidRDefault="007E4C2B" w:rsidP="0049391E">
            <w:r>
              <w:rPr>
                <w:rFonts w:hint="eastAsia"/>
              </w:rPr>
              <w:t>告知接口的所有者（SimObject）</w:t>
            </w:r>
          </w:p>
        </w:tc>
      </w:tr>
      <w:tr w:rsidR="007E4C2B" w:rsidTr="00535ACF">
        <w:tc>
          <w:tcPr>
            <w:tcW w:w="4148" w:type="dxa"/>
          </w:tcPr>
          <w:p w:rsidR="007E4C2B" w:rsidRDefault="007E4C2B" w:rsidP="0049391E">
            <w:r>
              <w:rPr>
                <w:rFonts w:hint="eastAsia"/>
              </w:rPr>
              <w:lastRenderedPageBreak/>
              <w:t>handleMsg</w:t>
            </w:r>
          </w:p>
        </w:tc>
        <w:tc>
          <w:tcPr>
            <w:tcW w:w="4148" w:type="dxa"/>
          </w:tcPr>
          <w:p w:rsidR="007E4C2B" w:rsidRDefault="007E4C2B" w:rsidP="0049391E">
            <w:r>
              <w:rPr>
                <w:rFonts w:hint="eastAsia"/>
              </w:rPr>
              <w:t>处理接口收到的消息，处理方式为将消息告知接口的所有者（owner）</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master</w:t>
            </w:r>
          </w:p>
        </w:tc>
        <w:tc>
          <w:tcPr>
            <w:tcW w:w="4148" w:type="dxa"/>
          </w:tcPr>
          <w:p w:rsidR="00535ACF" w:rsidRDefault="007E4C2B" w:rsidP="00A15449">
            <w:r>
              <w:rPr>
                <w:rFonts w:hint="eastAsia"/>
              </w:rPr>
              <w:t>此从接口对应的主接口</w:t>
            </w:r>
          </w:p>
        </w:tc>
      </w:tr>
    </w:tbl>
    <w:p w:rsidR="00535ACF" w:rsidRDefault="00535ACF" w:rsidP="00535ACF"/>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setMaster</w:t>
            </w:r>
          </w:p>
        </w:tc>
        <w:tc>
          <w:tcPr>
            <w:tcW w:w="4148" w:type="dxa"/>
          </w:tcPr>
          <w:p w:rsidR="00535ACF" w:rsidRDefault="007E4C2B" w:rsidP="00A15449">
            <w:r>
              <w:rPr>
                <w:rFonts w:hint="eastAsia"/>
              </w:rPr>
              <w:t>告知接口对应的主接口</w:t>
            </w:r>
          </w:p>
        </w:tc>
      </w:tr>
      <w:tr w:rsidR="00535ACF" w:rsidTr="00A15449">
        <w:tc>
          <w:tcPr>
            <w:tcW w:w="4148" w:type="dxa"/>
          </w:tcPr>
          <w:p w:rsidR="00535ACF" w:rsidRDefault="007E4C2B" w:rsidP="00A15449">
            <w:r>
              <w:rPr>
                <w:rFonts w:hint="eastAsia"/>
              </w:rPr>
              <w:t>singalMsg</w:t>
            </w:r>
          </w:p>
        </w:tc>
        <w:tc>
          <w:tcPr>
            <w:tcW w:w="4148" w:type="dxa"/>
          </w:tcPr>
          <w:p w:rsidR="00535ACF" w:rsidRDefault="007E4C2B" w:rsidP="00A15449">
            <w:r>
              <w:rPr>
                <w:rFonts w:hint="eastAsia"/>
              </w:rPr>
              <w:t>向对应的主接口发送能量消息</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t>s</w:t>
            </w:r>
            <w:r>
              <w:rPr>
                <w:rFonts w:hint="eastAsia"/>
              </w:rPr>
              <w:t>lave_</w:t>
            </w:r>
            <w:r>
              <w:t>list</w:t>
            </w:r>
          </w:p>
        </w:tc>
        <w:tc>
          <w:tcPr>
            <w:tcW w:w="4148" w:type="dxa"/>
          </w:tcPr>
          <w:p w:rsidR="00535ACF" w:rsidRDefault="007E4C2B" w:rsidP="00A15449">
            <w:r>
              <w:rPr>
                <w:rFonts w:hint="eastAsia"/>
              </w:rPr>
              <w:t>此主接口的所有从接口队列</w:t>
            </w:r>
          </w:p>
        </w:tc>
      </w:tr>
    </w:tbl>
    <w:p w:rsidR="00535ACF" w:rsidRDefault="00535ACF" w:rsidP="00535ACF"/>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bindS</w:t>
            </w:r>
            <w:r>
              <w:t>lave</w:t>
            </w:r>
          </w:p>
        </w:tc>
        <w:tc>
          <w:tcPr>
            <w:tcW w:w="4148" w:type="dxa"/>
          </w:tcPr>
          <w:p w:rsidR="00535ACF" w:rsidRDefault="007E4C2B" w:rsidP="00A15449">
            <w:r>
              <w:rPr>
                <w:rFonts w:hint="eastAsia"/>
              </w:rPr>
              <w:t>将某一从接口放置在此主接口的从接口队列中，绑定从接口</w:t>
            </w:r>
          </w:p>
        </w:tc>
      </w:tr>
      <w:tr w:rsidR="00535ACF" w:rsidTr="00A15449">
        <w:tc>
          <w:tcPr>
            <w:tcW w:w="4148" w:type="dxa"/>
          </w:tcPr>
          <w:p w:rsidR="00535ACF" w:rsidRDefault="007E4C2B" w:rsidP="00A15449">
            <w:r>
              <w:rPr>
                <w:rFonts w:hint="eastAsia"/>
              </w:rPr>
              <w:t>broadcastMsg</w:t>
            </w:r>
          </w:p>
        </w:tc>
        <w:tc>
          <w:tcPr>
            <w:tcW w:w="4148" w:type="dxa"/>
          </w:tcPr>
          <w:p w:rsidR="00535ACF" w:rsidRDefault="007E4C2B" w:rsidP="00A15449">
            <w:r>
              <w:rPr>
                <w:rFonts w:hint="eastAsia"/>
              </w:rPr>
              <w:t>向自身管理的所有从接口发送消息</w:t>
            </w:r>
          </w:p>
        </w:tc>
      </w:tr>
    </w:tbl>
    <w:p w:rsidR="00535ACF" w:rsidRPr="00535ACF" w:rsidRDefault="00535ACF" w:rsidP="0049391E"/>
    <w:p w:rsidR="00ED2FC9" w:rsidRPr="00513F41" w:rsidRDefault="00ED2FC9" w:rsidP="004D54E2">
      <w:pPr>
        <w:pStyle w:val="22"/>
      </w:pPr>
      <w:bookmarkStart w:id="14" w:name="_Toc483310963"/>
      <w:r w:rsidRPr="00513F41">
        <w:rPr>
          <w:rFonts w:hint="eastAsia"/>
        </w:rPr>
        <w:t xml:space="preserve">3.2 </w:t>
      </w:r>
      <w:r w:rsidR="0012446C" w:rsidRPr="00513F41">
        <w:rPr>
          <w:rFonts w:hint="eastAsia"/>
        </w:rPr>
        <w:t>能量接口与模块</w:t>
      </w:r>
      <w:r w:rsidR="0046160F" w:rsidRPr="00513F41">
        <w:rPr>
          <w:rFonts w:hint="eastAsia"/>
        </w:rPr>
        <w:t>（</w:t>
      </w:r>
      <w:r w:rsidR="0046160F" w:rsidRPr="00513F41">
        <w:rPr>
          <w:rFonts w:hint="eastAsia"/>
        </w:rPr>
        <w:t>SimObject</w:t>
      </w:r>
      <w:r w:rsidR="0046160F" w:rsidRPr="00513F41">
        <w:rPr>
          <w:rFonts w:hint="eastAsia"/>
        </w:rPr>
        <w:t>）</w:t>
      </w:r>
      <w:r w:rsidR="0012446C" w:rsidRPr="00513F41">
        <w:rPr>
          <w:rFonts w:hint="eastAsia"/>
        </w:rPr>
        <w:t>的关系</w:t>
      </w:r>
      <w:bookmarkEnd w:id="14"/>
    </w:p>
    <w:p w:rsidR="0046160F" w:rsidRDefault="0046160F" w:rsidP="004D54E2">
      <w:pPr>
        <w:pStyle w:val="12"/>
      </w:pPr>
      <w:r>
        <w:tab/>
      </w:r>
      <w:r>
        <w:rPr>
          <w:rFonts w:hint="eastAsia"/>
        </w:rPr>
        <w:t>从上文的表格中可以看出，能量接口中存在“</w:t>
      </w:r>
      <w:r>
        <w:rPr>
          <w:rFonts w:hint="eastAsia"/>
        </w:rPr>
        <w:t>owner</w:t>
      </w:r>
      <w:r>
        <w:rPr>
          <w:rFonts w:hint="eastAsia"/>
        </w:rPr>
        <w:t>”变量，可以将其接收到的能量信息上传到上层的模块（</w:t>
      </w:r>
      <w:r>
        <w:rPr>
          <w:rFonts w:hint="eastAsia"/>
        </w:rPr>
        <w:t>SimObject</w:t>
      </w:r>
      <w:r>
        <w:rPr>
          <w:rFonts w:hint="eastAsia"/>
        </w:rPr>
        <w:t>）来处理，这是能量信息自下而上的传递方式，那么能量信息是如何自上而下从模块传递到能量接口的？</w:t>
      </w:r>
      <w:r w:rsidR="00A15449">
        <w:rPr>
          <w:rFonts w:hint="eastAsia"/>
        </w:rPr>
        <w:t>上文中</w:t>
      </w:r>
      <w:r>
        <w:rPr>
          <w:rFonts w:hint="eastAsia"/>
        </w:rPr>
        <w:t>写道“能量模块”（</w:t>
      </w:r>
      <w:r>
        <w:rPr>
          <w:rFonts w:hint="eastAsia"/>
        </w:rPr>
        <w:t>EnergyObject</w:t>
      </w:r>
      <w:r>
        <w:rPr>
          <w:rFonts w:hint="eastAsia"/>
        </w:rPr>
        <w:t>）是为</w:t>
      </w:r>
      <w:r>
        <w:rPr>
          <w:rFonts w:hint="eastAsia"/>
        </w:rPr>
        <w:t>SimObject</w:t>
      </w:r>
      <w:r>
        <w:rPr>
          <w:rFonts w:hint="eastAsia"/>
        </w:rPr>
        <w:t>提供能量相关处理函数的父类，</w:t>
      </w:r>
      <w:r w:rsidR="00A15449">
        <w:rPr>
          <w:rFonts w:hint="eastAsia"/>
        </w:rPr>
        <w:t>事实上，“能量模块”（</w:t>
      </w:r>
      <w:r w:rsidR="00A15449">
        <w:rPr>
          <w:rFonts w:hint="eastAsia"/>
        </w:rPr>
        <w:t>EnergyObject</w:t>
      </w:r>
      <w:r w:rsidR="00A15449">
        <w:rPr>
          <w:rFonts w:hint="eastAsia"/>
        </w:rPr>
        <w:t>）就是通过拥有能量接口的方式来使得模块（</w:t>
      </w:r>
      <w:r w:rsidR="00A15449">
        <w:rPr>
          <w:rFonts w:hint="eastAsia"/>
        </w:rPr>
        <w:t>SimObject</w:t>
      </w:r>
      <w:r w:rsidR="00A15449">
        <w:rPr>
          <w:rFonts w:hint="eastAsia"/>
        </w:rPr>
        <w:t>）所需要发送的能量信息传递到下层的能量接口并发送给其他模块的。在</w:t>
      </w:r>
      <w:r w:rsidR="00A12249">
        <w:rPr>
          <w:rFonts w:hint="eastAsia"/>
        </w:rPr>
        <w:t>Gem5</w:t>
      </w:r>
      <w:r w:rsidR="00A15449">
        <w:rPr>
          <w:rFonts w:hint="eastAsia"/>
        </w:rPr>
        <w:t>-NVP</w:t>
      </w:r>
      <w:r w:rsidR="00A15449">
        <w:rPr>
          <w:rFonts w:hint="eastAsia"/>
        </w:rPr>
        <w:t>中，每一个“能量模块”（</w:t>
      </w:r>
      <w:r w:rsidR="00A15449">
        <w:rPr>
          <w:rFonts w:hint="eastAsia"/>
        </w:rPr>
        <w:t>EnergyObject</w:t>
      </w:r>
      <w:r w:rsidR="00A15449">
        <w:rPr>
          <w:rFonts w:hint="eastAsia"/>
        </w:rPr>
        <w:t>）拥有两个能量接口（</w:t>
      </w:r>
      <w:r w:rsidR="00A15449">
        <w:rPr>
          <w:rFonts w:hint="eastAsia"/>
        </w:rPr>
        <w:t>EnergyPort</w:t>
      </w:r>
      <w:r w:rsidR="00A15449">
        <w:rPr>
          <w:rFonts w:hint="eastAsia"/>
        </w:rPr>
        <w:t>），在两个能量接口中有一个是主能量接口，有一个是从能量接口，这样设计的原因是每一个模块既有可能成为能量的消耗者又能够成为能量的管理者，比如说，能量管理模块采集能量，控制系统状态的同事，自身也在消耗能量，对于这种模块，其自身的从能量接口会连接到自己的主能量接口上。</w:t>
      </w:r>
    </w:p>
    <w:p w:rsidR="00A15449" w:rsidRDefault="00A15449" w:rsidP="004D54E2">
      <w:pPr>
        <w:pStyle w:val="12"/>
      </w:pPr>
      <w:r>
        <w:tab/>
      </w:r>
      <w:r>
        <w:rPr>
          <w:rFonts w:hint="eastAsia"/>
        </w:rPr>
        <w:t>除了拥有两个能量接口之外，</w:t>
      </w:r>
      <w:r>
        <w:rPr>
          <w:rFonts w:hint="eastAsia"/>
        </w:rPr>
        <w:t>EnergyObject</w:t>
      </w:r>
      <w:r>
        <w:rPr>
          <w:rFonts w:hint="eastAsia"/>
        </w:rPr>
        <w:t>还拥有一些成员函数来处理从能量接口中获得的能量消息或者发送某一些能量消息，下表【</w:t>
      </w:r>
      <w:r w:rsidR="009575CB">
        <w:rPr>
          <w:rFonts w:hint="eastAsia"/>
        </w:rPr>
        <w:t>。</w:t>
      </w:r>
      <w:r>
        <w:rPr>
          <w:rFonts w:hint="eastAsia"/>
        </w:rPr>
        <w:t>】中列举了和能量模块（</w:t>
      </w:r>
      <w:r>
        <w:rPr>
          <w:rFonts w:hint="eastAsia"/>
        </w:rPr>
        <w:t>EnergyObject</w:t>
      </w:r>
      <w:r>
        <w:rPr>
          <w:rFonts w:hint="eastAsia"/>
        </w:rPr>
        <w:t>）中和能量接口相关的成员变量和成员函数</w:t>
      </w:r>
      <w:r w:rsidR="00C2232D">
        <w:rPr>
          <w:rFonts w:hint="eastAsia"/>
        </w:rPr>
        <w:t>。</w:t>
      </w:r>
    </w:p>
    <w:p w:rsidR="00C2232D" w:rsidRDefault="00C2232D"/>
    <w:tbl>
      <w:tblPr>
        <w:tblStyle w:val="a6"/>
        <w:tblW w:w="0" w:type="auto"/>
        <w:tblLook w:val="04A0" w:firstRow="1" w:lastRow="0" w:firstColumn="1" w:lastColumn="0" w:noHBand="0" w:noVBand="1"/>
      </w:tblPr>
      <w:tblGrid>
        <w:gridCol w:w="4148"/>
        <w:gridCol w:w="4148"/>
      </w:tblGrid>
      <w:tr w:rsidR="00C2232D" w:rsidTr="00C2232D">
        <w:tc>
          <w:tcPr>
            <w:tcW w:w="4148" w:type="dxa"/>
          </w:tcPr>
          <w:p w:rsidR="00C2232D" w:rsidRDefault="00C2232D">
            <w:r>
              <w:rPr>
                <w:rFonts w:hint="eastAsia"/>
              </w:rPr>
              <w:lastRenderedPageBreak/>
              <w:t>成员变量</w:t>
            </w:r>
          </w:p>
        </w:tc>
        <w:tc>
          <w:tcPr>
            <w:tcW w:w="4148" w:type="dxa"/>
          </w:tcPr>
          <w:p w:rsidR="00C2232D" w:rsidRDefault="00C2232D">
            <w:r>
              <w:rPr>
                <w:rFonts w:hint="eastAsia"/>
              </w:rPr>
              <w:t>描述</w:t>
            </w:r>
          </w:p>
        </w:tc>
      </w:tr>
      <w:tr w:rsidR="00C2232D" w:rsidTr="00C2232D">
        <w:tc>
          <w:tcPr>
            <w:tcW w:w="4148" w:type="dxa"/>
          </w:tcPr>
          <w:p w:rsidR="00C2232D" w:rsidRDefault="00C2232D">
            <w:r>
              <w:rPr>
                <w:rFonts w:hint="eastAsia"/>
              </w:rPr>
              <w:t>_seport</w:t>
            </w:r>
          </w:p>
        </w:tc>
        <w:tc>
          <w:tcPr>
            <w:tcW w:w="4148" w:type="dxa"/>
          </w:tcPr>
          <w:p w:rsidR="00C2232D" w:rsidRDefault="00C2232D">
            <w:r>
              <w:rPr>
                <w:rFonts w:hint="eastAsia"/>
              </w:rPr>
              <w:t>这个模块拥有的从能量接口，这个接口被模块用来在消耗能量时向其能量管理单元发送能量消息或者从能量管理单元获得系统能量状态变化消息</w:t>
            </w:r>
          </w:p>
        </w:tc>
      </w:tr>
      <w:tr w:rsidR="00C2232D" w:rsidTr="00C2232D">
        <w:tc>
          <w:tcPr>
            <w:tcW w:w="4148" w:type="dxa"/>
          </w:tcPr>
          <w:p w:rsidR="00C2232D" w:rsidRDefault="00C2232D">
            <w:r>
              <w:rPr>
                <w:rFonts w:hint="eastAsia"/>
              </w:rPr>
              <w:t>_meport</w:t>
            </w:r>
          </w:p>
        </w:tc>
        <w:tc>
          <w:tcPr>
            <w:tcW w:w="4148" w:type="dxa"/>
          </w:tcPr>
          <w:p w:rsidR="00C2232D" w:rsidRDefault="00C2232D">
            <w:r>
              <w:rPr>
                <w:rFonts w:hint="eastAsia"/>
              </w:rPr>
              <w:t>这个模块拥有的主能量接口，使用这个接口时，模块是作为管理者出现的，也就是接受其他模块的消耗能量消息或者发送系统状态改变消息，一般来说，只有能量管理模块（EnergyMgmt，后文会介绍）会用到这个能量接口</w:t>
            </w:r>
          </w:p>
        </w:tc>
      </w:tr>
    </w:tbl>
    <w:p w:rsidR="00C2232D" w:rsidRDefault="00C2232D"/>
    <w:tbl>
      <w:tblPr>
        <w:tblStyle w:val="a6"/>
        <w:tblW w:w="0" w:type="auto"/>
        <w:tblLook w:val="04A0" w:firstRow="1" w:lastRow="0" w:firstColumn="1" w:lastColumn="0" w:noHBand="0" w:noVBand="1"/>
      </w:tblPr>
      <w:tblGrid>
        <w:gridCol w:w="4148"/>
        <w:gridCol w:w="4148"/>
      </w:tblGrid>
      <w:tr w:rsidR="00C2232D" w:rsidTr="00C2232D">
        <w:tc>
          <w:tcPr>
            <w:tcW w:w="4148" w:type="dxa"/>
          </w:tcPr>
          <w:p w:rsidR="00C2232D" w:rsidRDefault="00C2232D">
            <w:r>
              <w:rPr>
                <w:rFonts w:hint="eastAsia"/>
              </w:rPr>
              <w:t>成员函数</w:t>
            </w:r>
          </w:p>
        </w:tc>
        <w:tc>
          <w:tcPr>
            <w:tcW w:w="4148" w:type="dxa"/>
          </w:tcPr>
          <w:p w:rsidR="00C2232D" w:rsidRDefault="00C2232D">
            <w:r>
              <w:rPr>
                <w:rFonts w:hint="eastAsia"/>
              </w:rPr>
              <w:t>描述</w:t>
            </w:r>
          </w:p>
        </w:tc>
      </w:tr>
      <w:tr w:rsidR="00C2232D" w:rsidTr="00C2232D">
        <w:tc>
          <w:tcPr>
            <w:tcW w:w="4148" w:type="dxa"/>
          </w:tcPr>
          <w:p w:rsidR="00C2232D" w:rsidRDefault="00C2232D">
            <w:r>
              <w:rPr>
                <w:rFonts w:hint="eastAsia"/>
              </w:rPr>
              <w:t>getSlaveEnergyPort</w:t>
            </w:r>
          </w:p>
        </w:tc>
        <w:tc>
          <w:tcPr>
            <w:tcW w:w="4148" w:type="dxa"/>
          </w:tcPr>
          <w:p w:rsidR="00C2232D" w:rsidRDefault="000A0576">
            <w:r>
              <w:rPr>
                <w:rFonts w:hint="eastAsia"/>
              </w:rPr>
              <w:t>获取模块的_seport，在模块初始化时用来连接各个模块的能量接口用</w:t>
            </w:r>
          </w:p>
        </w:tc>
      </w:tr>
      <w:tr w:rsidR="00C2232D" w:rsidTr="00C2232D">
        <w:tc>
          <w:tcPr>
            <w:tcW w:w="4148" w:type="dxa"/>
          </w:tcPr>
          <w:p w:rsidR="00C2232D" w:rsidRDefault="00C2232D">
            <w:r>
              <w:rPr>
                <w:rFonts w:hint="eastAsia"/>
              </w:rPr>
              <w:t>getMasterEnergyPort</w:t>
            </w:r>
          </w:p>
        </w:tc>
        <w:tc>
          <w:tcPr>
            <w:tcW w:w="4148" w:type="dxa"/>
          </w:tcPr>
          <w:p w:rsidR="00C2232D" w:rsidRDefault="000A0576">
            <w:r>
              <w:rPr>
                <w:rFonts w:hint="eastAsia"/>
              </w:rPr>
              <w:t>获取模块的_meport，在模块初始化时用来连接各个模块的能量接口用</w:t>
            </w:r>
          </w:p>
        </w:tc>
      </w:tr>
      <w:tr w:rsidR="00C2232D" w:rsidTr="00C2232D">
        <w:tc>
          <w:tcPr>
            <w:tcW w:w="4148" w:type="dxa"/>
          </w:tcPr>
          <w:p w:rsidR="00C2232D" w:rsidRDefault="00C2232D">
            <w:r>
              <w:rPr>
                <w:rFonts w:hint="eastAsia"/>
              </w:rPr>
              <w:t>consumeEnergy</w:t>
            </w:r>
          </w:p>
        </w:tc>
        <w:tc>
          <w:tcPr>
            <w:tcW w:w="4148" w:type="dxa"/>
          </w:tcPr>
          <w:p w:rsidR="00C2232D" w:rsidRDefault="00174410">
            <w:r>
              <w:rPr>
                <w:rFonts w:hint="eastAsia"/>
              </w:rPr>
              <w:t>这个函数的作用是告知此模块的能量层面的管理者这个模块消耗了一定能量，这个函数会通过模块拥有的_seport发送消息给管理模块。注：为什么没有单独提取出发送能量消息的函数？这是因为一个模块拥有主从两个能量接口，能量消息有可能从这两个接口中的任何一个发送出去，但是消耗能量的能量消息一定是从_seport发送出去的，因此我们只提取出了消耗能量这一函数。</w:t>
            </w:r>
          </w:p>
        </w:tc>
      </w:tr>
      <w:tr w:rsidR="00C2232D" w:rsidTr="00C2232D">
        <w:tc>
          <w:tcPr>
            <w:tcW w:w="4148" w:type="dxa"/>
          </w:tcPr>
          <w:p w:rsidR="00C2232D" w:rsidRDefault="00C2232D">
            <w:r>
              <w:rPr>
                <w:rFonts w:hint="eastAsia"/>
              </w:rPr>
              <w:t>handleMsg</w:t>
            </w:r>
          </w:p>
        </w:tc>
        <w:tc>
          <w:tcPr>
            <w:tcW w:w="4148" w:type="dxa"/>
          </w:tcPr>
          <w:p w:rsidR="00C2232D" w:rsidRDefault="000A0576">
            <w:r>
              <w:rPr>
                <w:rFonts w:hint="eastAsia"/>
              </w:rPr>
              <w:t>处理其他模块通过能量接口发送过来的能量消息，当模块拥有的能量接口接收到消息时，将会通过此函数通知模块，然而这个由于每一个模块的处理方式不同，这个函数实际是一个虚函数，需要在具体的模块（比如某种建模的CPU）中被重写。</w:t>
            </w:r>
          </w:p>
        </w:tc>
      </w:tr>
    </w:tbl>
    <w:p w:rsidR="00C2232D" w:rsidRDefault="00C2232D"/>
    <w:p w:rsidR="00ED2FC9" w:rsidRPr="00513F41" w:rsidRDefault="00ED2FC9" w:rsidP="004D54E2">
      <w:pPr>
        <w:pStyle w:val="22"/>
      </w:pPr>
      <w:bookmarkStart w:id="15" w:name="_Toc483310964"/>
      <w:r w:rsidRPr="00513F41">
        <w:rPr>
          <w:rFonts w:hint="eastAsia"/>
        </w:rPr>
        <w:t xml:space="preserve">3.3 </w:t>
      </w:r>
      <w:r w:rsidR="00A12249" w:rsidRPr="00513F41">
        <w:rPr>
          <w:rFonts w:hint="eastAsia"/>
        </w:rPr>
        <w:t>Python</w:t>
      </w:r>
      <w:r w:rsidR="001E3B4F" w:rsidRPr="00513F41">
        <w:rPr>
          <w:rFonts w:hint="eastAsia"/>
        </w:rPr>
        <w:t>端配置</w:t>
      </w:r>
      <w:bookmarkEnd w:id="15"/>
    </w:p>
    <w:p w:rsidR="00ED2FC9" w:rsidRDefault="003B2D30" w:rsidP="004D54E2">
      <w:pPr>
        <w:pStyle w:val="12"/>
      </w:pPr>
      <w:r>
        <w:rPr>
          <w:rFonts w:hint="eastAsia"/>
        </w:rPr>
        <w:t>定义好了底端接口和代码之后，面临的问题就是如何连接这些模块，或者说，如何得知一个主能量接口连接了哪些从能量接口，一般来说，这种配置信息</w:t>
      </w:r>
      <w:r w:rsidR="00A12249">
        <w:rPr>
          <w:rFonts w:hint="eastAsia"/>
        </w:rPr>
        <w:t>Gem5</w:t>
      </w:r>
      <w:r>
        <w:rPr>
          <w:rFonts w:hint="eastAsia"/>
        </w:rPr>
        <w:t>都是通过</w:t>
      </w:r>
      <w:r w:rsidR="00A12249">
        <w:rPr>
          <w:rFonts w:hint="eastAsia"/>
        </w:rPr>
        <w:t>Python</w:t>
      </w:r>
      <w:r>
        <w:rPr>
          <w:rFonts w:hint="eastAsia"/>
        </w:rPr>
        <w:t>端（前端）来定义的，能量模块的连接方式同样也使用这种方法。</w:t>
      </w:r>
      <w:r w:rsidR="000641B6">
        <w:rPr>
          <w:rFonts w:hint="eastAsia"/>
        </w:rPr>
        <w:lastRenderedPageBreak/>
        <w:t>编写</w:t>
      </w:r>
      <w:r w:rsidR="000641B6">
        <w:rPr>
          <w:rFonts w:hint="eastAsia"/>
        </w:rPr>
        <w:t>C++</w:t>
      </w:r>
      <w:r w:rsidR="00CA45C3">
        <w:rPr>
          <w:rFonts w:hint="eastAsia"/>
        </w:rPr>
        <w:t>的连接两个能量模块</w:t>
      </w:r>
      <w:r w:rsidR="000641B6">
        <w:rPr>
          <w:rFonts w:hint="eastAsia"/>
        </w:rPr>
        <w:t>的函数极为简单，只需要</w:t>
      </w:r>
      <w:r w:rsidR="00CA45C3">
        <w:rPr>
          <w:rFonts w:hint="eastAsia"/>
        </w:rPr>
        <w:t>获取二者对应的能量接口并且连接就可以了，我们可以使用</w:t>
      </w:r>
      <w:r w:rsidR="00CA45C3">
        <w:rPr>
          <w:rFonts w:hint="eastAsia"/>
        </w:rPr>
        <w:t>SWIG</w:t>
      </w:r>
      <w:r w:rsidR="00CA45C3">
        <w:rPr>
          <w:rFonts w:hint="eastAsia"/>
        </w:rPr>
        <w:t>（</w:t>
      </w:r>
      <w:r w:rsidR="00CA45C3">
        <w:rPr>
          <w:rFonts w:hint="eastAsia"/>
        </w:rPr>
        <w:t>Simplified</w:t>
      </w:r>
      <w:r w:rsidR="00CA45C3">
        <w:t xml:space="preserve"> </w:t>
      </w:r>
      <w:r w:rsidR="00CA45C3">
        <w:rPr>
          <w:rFonts w:hint="eastAsia"/>
        </w:rPr>
        <w:t>Wrapper</w:t>
      </w:r>
      <w:r w:rsidR="00CA45C3">
        <w:t xml:space="preserve"> and Interface Generator</w:t>
      </w:r>
      <w:r w:rsidR="00CA45C3">
        <w:rPr>
          <w:rFonts w:hint="eastAsia"/>
        </w:rPr>
        <w:t>）</w:t>
      </w:r>
      <w:r w:rsidR="00A15368">
        <w:rPr>
          <w:rFonts w:hint="eastAsia"/>
        </w:rPr>
        <w:t>将这个</w:t>
      </w:r>
      <w:r w:rsidR="00A15368">
        <w:rPr>
          <w:rFonts w:hint="eastAsia"/>
        </w:rPr>
        <w:t>C++</w:t>
      </w:r>
      <w:r w:rsidR="00A15368">
        <w:rPr>
          <w:rFonts w:hint="eastAsia"/>
        </w:rPr>
        <w:t>函数包装成</w:t>
      </w:r>
      <w:r w:rsidR="00A12249">
        <w:rPr>
          <w:rFonts w:hint="eastAsia"/>
        </w:rPr>
        <w:t>Python</w:t>
      </w:r>
      <w:r w:rsidR="00A15368">
        <w:rPr>
          <w:rFonts w:hint="eastAsia"/>
        </w:rPr>
        <w:t>函数，来在</w:t>
      </w:r>
      <w:r w:rsidR="00A12249">
        <w:rPr>
          <w:rFonts w:hint="eastAsia"/>
        </w:rPr>
        <w:t>Python</w:t>
      </w:r>
      <w:r w:rsidR="00A15368">
        <w:rPr>
          <w:rFonts w:hint="eastAsia"/>
        </w:rPr>
        <w:t>端进行调用，然而，这种方法存在着很严重的问题。上文提到了，在完成</w:t>
      </w:r>
      <w:r w:rsidR="00A12249">
        <w:rPr>
          <w:rFonts w:hint="eastAsia"/>
        </w:rPr>
        <w:t>Python</w:t>
      </w:r>
      <w:r w:rsidR="00A15368">
        <w:rPr>
          <w:rFonts w:hint="eastAsia"/>
        </w:rPr>
        <w:t>端配置的最后</w:t>
      </w:r>
      <w:r w:rsidR="00A12249">
        <w:rPr>
          <w:rFonts w:hint="eastAsia"/>
        </w:rPr>
        <w:t>Gem5</w:t>
      </w:r>
      <w:r w:rsidR="00A15368">
        <w:rPr>
          <w:rFonts w:hint="eastAsia"/>
        </w:rPr>
        <w:t>才会初始化所有的后端（</w:t>
      </w:r>
      <w:r w:rsidR="00A15368">
        <w:rPr>
          <w:rFonts w:hint="eastAsia"/>
        </w:rPr>
        <w:t>C++</w:t>
      </w:r>
      <w:r w:rsidR="00A15368">
        <w:rPr>
          <w:rFonts w:hint="eastAsia"/>
        </w:rPr>
        <w:t>）对象，也就是说在运行仿真的配置脚本时</w:t>
      </w:r>
      <w:r w:rsidR="00A15368">
        <w:rPr>
          <w:rFonts w:hint="eastAsia"/>
        </w:rPr>
        <w:t>C++</w:t>
      </w:r>
      <w:r w:rsidR="00A15368">
        <w:rPr>
          <w:rFonts w:hint="eastAsia"/>
        </w:rPr>
        <w:t>对象还没有被分配到内存中，如果直接调用这个</w:t>
      </w:r>
      <w:r w:rsidR="00A15368">
        <w:rPr>
          <w:rFonts w:hint="eastAsia"/>
        </w:rPr>
        <w:t>swig</w:t>
      </w:r>
      <w:r w:rsidR="00A15368">
        <w:rPr>
          <w:rFonts w:hint="eastAsia"/>
        </w:rPr>
        <w:t>函数的话，</w:t>
      </w:r>
      <w:r w:rsidR="001D54D5">
        <w:rPr>
          <w:rFonts w:hint="eastAsia"/>
        </w:rPr>
        <w:t>将无法获取对应模块（</w:t>
      </w:r>
      <w:r w:rsidR="001D54D5">
        <w:rPr>
          <w:rFonts w:hint="eastAsia"/>
        </w:rPr>
        <w:t>SimObject</w:t>
      </w:r>
      <w:r w:rsidR="001D54D5">
        <w:rPr>
          <w:rFonts w:hint="eastAsia"/>
        </w:rPr>
        <w:t>）的内存地址，造成错误。如果真的需要调用这个函数的话，需要在</w:t>
      </w:r>
      <w:r w:rsidR="00A12249">
        <w:rPr>
          <w:rFonts w:hint="eastAsia"/>
        </w:rPr>
        <w:t>Python</w:t>
      </w:r>
      <w:r w:rsidR="001D54D5">
        <w:rPr>
          <w:rFonts w:hint="eastAsia"/>
        </w:rPr>
        <w:t>的开始仿真函数的初始化</w:t>
      </w:r>
      <w:r w:rsidR="001D54D5">
        <w:rPr>
          <w:rFonts w:hint="eastAsia"/>
        </w:rPr>
        <w:t>C</w:t>
      </w:r>
      <w:r w:rsidR="001D54D5">
        <w:t>++</w:t>
      </w:r>
      <w:r w:rsidR="001D54D5">
        <w:rPr>
          <w:rFonts w:hint="eastAsia"/>
        </w:rPr>
        <w:t>对象后进行调用，这对于用户来说十分复杂，而且会破坏代码的层次性，将后端实现暴露给用户</w:t>
      </w:r>
      <w:r w:rsidR="008934E9">
        <w:rPr>
          <w:rFonts w:hint="eastAsia"/>
        </w:rPr>
        <w:t>。为解决这个问题，可以在</w:t>
      </w:r>
      <w:r w:rsidR="00A12249">
        <w:rPr>
          <w:rFonts w:hint="eastAsia"/>
        </w:rPr>
        <w:t>Python</w:t>
      </w:r>
      <w:r w:rsidR="008934E9">
        <w:rPr>
          <w:rFonts w:hint="eastAsia"/>
        </w:rPr>
        <w:t>端引入“能量接口引用”类</w:t>
      </w:r>
      <w:r w:rsidR="008934E9">
        <w:rPr>
          <w:rFonts w:hint="eastAsia"/>
        </w:rPr>
        <w:t>EnergyPort</w:t>
      </w:r>
      <w:r w:rsidR="008934E9">
        <w:rPr>
          <w:rFonts w:hint="eastAsia"/>
        </w:rPr>
        <w:t>（在</w:t>
      </w:r>
      <w:r w:rsidR="00A12249">
        <w:rPr>
          <w:rFonts w:hint="eastAsia"/>
        </w:rPr>
        <w:t>Python</w:t>
      </w:r>
      <w:r w:rsidR="008934E9">
        <w:rPr>
          <w:rFonts w:hint="eastAsia"/>
        </w:rPr>
        <w:t>端的类，有别于</w:t>
      </w:r>
      <w:r w:rsidR="008934E9">
        <w:rPr>
          <w:rFonts w:hint="eastAsia"/>
        </w:rPr>
        <w:t>C++</w:t>
      </w:r>
      <w:r w:rsidR="008934E9">
        <w:rPr>
          <w:rFonts w:hint="eastAsia"/>
        </w:rPr>
        <w:t>端实现），这个类的作用是作为后端</w:t>
      </w:r>
      <w:r w:rsidR="008934E9">
        <w:rPr>
          <w:rFonts w:hint="eastAsia"/>
        </w:rPr>
        <w:t>C++</w:t>
      </w:r>
      <w:r w:rsidR="008934E9">
        <w:rPr>
          <w:rFonts w:hint="eastAsia"/>
        </w:rPr>
        <w:t>能量接口的引用</w:t>
      </w:r>
      <w:r w:rsidR="00E50D3A">
        <w:rPr>
          <w:rFonts w:hint="eastAsia"/>
        </w:rPr>
        <w:t>，这个类同样派生出</w:t>
      </w:r>
      <w:r w:rsidR="008934E9">
        <w:rPr>
          <w:rFonts w:hint="eastAsia"/>
        </w:rPr>
        <w:t>主能量接口引用和从能量接口引用</w:t>
      </w:r>
      <w:r w:rsidR="00E50D3A">
        <w:rPr>
          <w:rFonts w:hint="eastAsia"/>
        </w:rPr>
        <w:t>。在</w:t>
      </w:r>
      <w:r w:rsidR="00A12249">
        <w:rPr>
          <w:rFonts w:hint="eastAsia"/>
        </w:rPr>
        <w:t>Python</w:t>
      </w:r>
      <w:r w:rsidR="00E50D3A">
        <w:rPr>
          <w:rFonts w:hint="eastAsia"/>
        </w:rPr>
        <w:t>端同样每一个</w:t>
      </w:r>
      <w:r w:rsidR="00E50D3A">
        <w:rPr>
          <w:rFonts w:hint="eastAsia"/>
        </w:rPr>
        <w:t>SimObject</w:t>
      </w:r>
      <w:r w:rsidR="00E50D3A">
        <w:rPr>
          <w:rFonts w:hint="eastAsia"/>
        </w:rPr>
        <w:t>拥有一个主能量接口引用（命名为</w:t>
      </w:r>
      <w:r w:rsidR="00E50D3A">
        <w:rPr>
          <w:rFonts w:hint="eastAsia"/>
        </w:rPr>
        <w:t>m_engy_port</w:t>
      </w:r>
      <w:r w:rsidR="00E50D3A">
        <w:rPr>
          <w:rFonts w:hint="eastAsia"/>
        </w:rPr>
        <w:t>）和一个从能量接口引用（命名为</w:t>
      </w:r>
      <w:r w:rsidR="00E50D3A">
        <w:rPr>
          <w:rFonts w:hint="eastAsia"/>
        </w:rPr>
        <w:t>s</w:t>
      </w:r>
      <w:r w:rsidR="00E50D3A">
        <w:t>_engy_port</w:t>
      </w:r>
      <w:r w:rsidR="00E50D3A">
        <w:rPr>
          <w:rFonts w:hint="eastAsia"/>
        </w:rPr>
        <w:t>）。</w:t>
      </w:r>
    </w:p>
    <w:p w:rsidR="00E50D3A" w:rsidRDefault="00E50D3A" w:rsidP="004D54E2">
      <w:pPr>
        <w:pStyle w:val="12"/>
      </w:pPr>
      <w:r>
        <w:t xml:space="preserve">        self.__dict__['m_energy_port'] = MasterEnergyPort(self)</w:t>
      </w:r>
    </w:p>
    <w:p w:rsidR="00E50D3A" w:rsidRDefault="00E50D3A" w:rsidP="004D54E2">
      <w:pPr>
        <w:pStyle w:val="12"/>
      </w:pPr>
      <w:r>
        <w:t xml:space="preserve">        self.__dict__['s_energy_port'] = SlaveEnergyPort(self)</w:t>
      </w:r>
    </w:p>
    <w:p w:rsidR="00E50D3A" w:rsidRDefault="00E50D3A" w:rsidP="004D54E2">
      <w:pPr>
        <w:pStyle w:val="12"/>
      </w:pPr>
      <w:r>
        <w:rPr>
          <w:rFonts w:hint="eastAsia"/>
        </w:rPr>
        <w:t>我们可以直接为</w:t>
      </w:r>
      <w:r w:rsidR="00A12249">
        <w:rPr>
          <w:rFonts w:hint="eastAsia"/>
        </w:rPr>
        <w:t>Python</w:t>
      </w:r>
      <w:r>
        <w:rPr>
          <w:rFonts w:hint="eastAsia"/>
        </w:rPr>
        <w:t>端的引用编写函数来相互连接，当我们在</w:t>
      </w:r>
      <w:r w:rsidR="00A12249">
        <w:rPr>
          <w:rFonts w:hint="eastAsia"/>
        </w:rPr>
        <w:t>Python</w:t>
      </w:r>
      <w:r>
        <w:rPr>
          <w:rFonts w:hint="eastAsia"/>
        </w:rPr>
        <w:t>端连接两个引用，引用内部会记录此接口都连接了哪些其他接口，这样一来，我们就可以在</w:t>
      </w:r>
      <w:r w:rsidR="00A12249">
        <w:rPr>
          <w:rFonts w:hint="eastAsia"/>
        </w:rPr>
        <w:t>Gem5</w:t>
      </w:r>
      <w:r>
        <w:rPr>
          <w:rFonts w:hint="eastAsia"/>
        </w:rPr>
        <w:t>初始化</w:t>
      </w:r>
      <w:r>
        <w:rPr>
          <w:rFonts w:hint="eastAsia"/>
        </w:rPr>
        <w:t>C++</w:t>
      </w:r>
      <w:r>
        <w:rPr>
          <w:rFonts w:hint="eastAsia"/>
        </w:rPr>
        <w:t>端对象时根据引用记录下的信息来相互连接。</w:t>
      </w:r>
    </w:p>
    <w:p w:rsidR="00E50D3A" w:rsidRDefault="006D74DB" w:rsidP="004D54E2">
      <w:pPr>
        <w:pStyle w:val="12"/>
      </w:pPr>
      <w:r>
        <w:rPr>
          <w:rFonts w:hint="eastAsia"/>
        </w:rPr>
        <w:t>为了进一步使用户连接能量接口变得便捷，我们可以直接介入</w:t>
      </w:r>
      <w:r w:rsidR="00A12249">
        <w:rPr>
          <w:rFonts w:hint="eastAsia"/>
        </w:rPr>
        <w:t>Python</w:t>
      </w:r>
      <w:r>
        <w:rPr>
          <w:rFonts w:hint="eastAsia"/>
        </w:rPr>
        <w:t>端</w:t>
      </w:r>
      <w:r>
        <w:rPr>
          <w:rFonts w:hint="eastAsia"/>
        </w:rPr>
        <w:t>SimObject</w:t>
      </w:r>
      <w:r>
        <w:rPr>
          <w:rFonts w:hint="eastAsia"/>
        </w:rPr>
        <w:t>的內建函数</w:t>
      </w:r>
      <w:r>
        <w:rPr>
          <w:rFonts w:hint="eastAsia"/>
        </w:rPr>
        <w:t>__setattr__</w:t>
      </w:r>
      <w:r>
        <w:rPr>
          <w:rFonts w:hint="eastAsia"/>
        </w:rPr>
        <w:t>，这个函数能够自定义</w:t>
      </w:r>
      <w:r w:rsidR="00A12249">
        <w:rPr>
          <w:rFonts w:hint="eastAsia"/>
        </w:rPr>
        <w:t>Python</w:t>
      </w:r>
      <w:r>
        <w:rPr>
          <w:rFonts w:hint="eastAsia"/>
        </w:rPr>
        <w:t>为对象的成员变量赋值时的行为，可以在这个函数里判断被赋值的是否是能量接口引用，如果是的话则自动把赋值行为变为连接能量接口行为，这样一来，就可以通过如下简单的代码连接两个模块的能量接口（假设为</w:t>
      </w:r>
      <w:r>
        <w:rPr>
          <w:rFonts w:hint="eastAsia"/>
        </w:rPr>
        <w:t>cpu</w:t>
      </w:r>
      <w:r>
        <w:rPr>
          <w:rFonts w:hint="eastAsia"/>
        </w:rPr>
        <w:t>的从能量接口和</w:t>
      </w:r>
      <w:r>
        <w:rPr>
          <w:rFonts w:hint="eastAsia"/>
        </w:rPr>
        <w:t>engy</w:t>
      </w:r>
      <w:r>
        <w:t>_mgmt</w:t>
      </w:r>
      <w:r>
        <w:rPr>
          <w:rFonts w:hint="eastAsia"/>
        </w:rPr>
        <w:t>模块的主能量接口）：</w:t>
      </w:r>
    </w:p>
    <w:p w:rsidR="006D74DB" w:rsidRDefault="006D74DB" w:rsidP="004D54E2">
      <w:pPr>
        <w:pStyle w:val="12"/>
      </w:pPr>
      <w:r>
        <w:tab/>
      </w:r>
      <w:r>
        <w:tab/>
        <w:t>cpu.s_engy_port = engy_mgmt.m_engy_port</w:t>
      </w:r>
    </w:p>
    <w:p w:rsidR="006D74DB" w:rsidRPr="008934E9" w:rsidRDefault="006D74DB" w:rsidP="004D54E2">
      <w:pPr>
        <w:pStyle w:val="12"/>
      </w:pPr>
    </w:p>
    <w:p w:rsidR="00CF50B1" w:rsidRPr="00513F41" w:rsidRDefault="000C0B57" w:rsidP="004D54E2">
      <w:pPr>
        <w:pStyle w:val="14"/>
      </w:pPr>
      <w:bookmarkStart w:id="16" w:name="_Toc483310965"/>
      <w:r w:rsidRPr="00513F41">
        <w:rPr>
          <w:rFonts w:hint="eastAsia"/>
        </w:rPr>
        <w:t>第</w:t>
      </w:r>
      <w:r w:rsidRPr="00513F41">
        <w:rPr>
          <w:rFonts w:hint="eastAsia"/>
        </w:rPr>
        <w:t>4</w:t>
      </w:r>
      <w:r w:rsidRPr="00513F41">
        <w:rPr>
          <w:rFonts w:hint="eastAsia"/>
        </w:rPr>
        <w:t>章</w:t>
      </w:r>
      <w:r w:rsidRPr="00513F41">
        <w:rPr>
          <w:rFonts w:hint="eastAsia"/>
        </w:rPr>
        <w:t xml:space="preserve"> </w:t>
      </w:r>
      <w:r w:rsidR="00CF50B1" w:rsidRPr="00513F41">
        <w:rPr>
          <w:rFonts w:hint="eastAsia"/>
        </w:rPr>
        <w:t>能量管理模块</w:t>
      </w:r>
      <w:bookmarkEnd w:id="16"/>
    </w:p>
    <w:p w:rsidR="00A404BC" w:rsidRDefault="00A404BC" w:rsidP="004D54E2">
      <w:pPr>
        <w:pStyle w:val="12"/>
      </w:pPr>
      <w:r>
        <w:rPr>
          <w:rFonts w:hint="eastAsia"/>
        </w:rPr>
        <w:t>本部分将会介绍为非易失处理器（</w:t>
      </w:r>
      <w:r>
        <w:rPr>
          <w:rFonts w:hint="eastAsia"/>
        </w:rPr>
        <w:t>NVP</w:t>
      </w:r>
      <w:r>
        <w:rPr>
          <w:rFonts w:hint="eastAsia"/>
        </w:rPr>
        <w:t>）引入的能量管理模块，能量管理模块是非易失系统与传统系统区别的一个重要部分，接下来本文将会从简介、能量</w:t>
      </w:r>
      <w:r>
        <w:rPr>
          <w:rFonts w:hint="eastAsia"/>
        </w:rPr>
        <w:lastRenderedPageBreak/>
        <w:t>收集、系统（能量）状态机几个角度来对能量管理模块进行介绍。</w:t>
      </w:r>
    </w:p>
    <w:p w:rsidR="004D54E2" w:rsidRDefault="004D54E2" w:rsidP="004D54E2">
      <w:pPr>
        <w:pStyle w:val="12"/>
        <w:rPr>
          <w:rFonts w:hint="eastAsia"/>
        </w:rPr>
      </w:pPr>
    </w:p>
    <w:p w:rsidR="00CF50B1" w:rsidRPr="00513F41" w:rsidRDefault="00E0273B" w:rsidP="004D54E2">
      <w:pPr>
        <w:pStyle w:val="22"/>
      </w:pPr>
      <w:bookmarkStart w:id="17" w:name="_Toc483310966"/>
      <w:r w:rsidRPr="00513F41">
        <w:rPr>
          <w:rFonts w:hint="eastAsia"/>
        </w:rPr>
        <w:t>4.1</w:t>
      </w:r>
      <w:r w:rsidRPr="00513F41">
        <w:t xml:space="preserve"> </w:t>
      </w:r>
      <w:r w:rsidRPr="00513F41">
        <w:rPr>
          <w:rFonts w:hint="eastAsia"/>
        </w:rPr>
        <w:t>能量管理模块简介</w:t>
      </w:r>
      <w:bookmarkEnd w:id="17"/>
    </w:p>
    <w:p w:rsidR="00E32C99" w:rsidRDefault="00E32C99" w:rsidP="004D54E2">
      <w:pPr>
        <w:pStyle w:val="12"/>
      </w:pPr>
      <w:r>
        <w:rPr>
          <w:rFonts w:hint="eastAsia"/>
        </w:rPr>
        <w:t>能量管理模块</w:t>
      </w:r>
      <w:r w:rsidR="00343048">
        <w:rPr>
          <w:rFonts w:hint="eastAsia"/>
        </w:rPr>
        <w:t>（</w:t>
      </w:r>
      <w:r w:rsidR="00343048">
        <w:rPr>
          <w:rFonts w:hint="eastAsia"/>
        </w:rPr>
        <w:t>EnergyMgmt</w:t>
      </w:r>
      <w:r w:rsidR="00343048">
        <w:rPr>
          <w:rFonts w:hint="eastAsia"/>
        </w:rPr>
        <w:t>）</w:t>
      </w:r>
      <w:r>
        <w:rPr>
          <w:rFonts w:hint="eastAsia"/>
        </w:rPr>
        <w:t>如图【</w:t>
      </w:r>
      <w:r w:rsidR="00917F00">
        <w:rPr>
          <w:rFonts w:hint="eastAsia"/>
        </w:rPr>
        <w:t>。</w:t>
      </w:r>
      <w:r>
        <w:rPr>
          <w:rFonts w:hint="eastAsia"/>
        </w:rPr>
        <w:t>】所示，它在系统中扮演的角色是收集能量、储存收集到的能量、不断采集当前能量储存器（电容）的电压，根据能量状况控制系统的其他模块进行启动、备份、恢复、断电等状态变化。能量管理模块会接收用户提供的能量配置文件（</w:t>
      </w:r>
      <w:r>
        <w:rPr>
          <w:rFonts w:hint="eastAsia"/>
        </w:rPr>
        <w:t>energy</w:t>
      </w:r>
      <w:r>
        <w:t xml:space="preserve"> </w:t>
      </w:r>
      <w:r>
        <w:rPr>
          <w:rFonts w:hint="eastAsia"/>
        </w:rPr>
        <w:t>profile</w:t>
      </w:r>
      <w:r>
        <w:rPr>
          <w:rFonts w:hint="eastAsia"/>
        </w:rPr>
        <w:t>），这个文件内部的内容代表着环境中与非易失系统能量收集相关的物理量随时间的变化，这个物理量可能是光强、电压、或者是震动幅度，用户需要为能量配置文件定义时间单元，这代表着能量配置文件中两个相邻条目的采集时间差。能量配置文件是非易失仿真器运行所必需的，是非易失系统中能量管理模块采集能量的依据。</w:t>
      </w:r>
    </w:p>
    <w:p w:rsidR="00917F00" w:rsidRDefault="00917F00">
      <w:r>
        <w:rPr>
          <w:rFonts w:hint="eastAsia"/>
          <w:noProof/>
        </w:rPr>
        <w:drawing>
          <wp:inline distT="0" distB="0" distL="0" distR="0">
            <wp:extent cx="5328285" cy="276733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4-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28285" cy="2767330"/>
                    </a:xfrm>
                    <a:prstGeom prst="rect">
                      <a:avLst/>
                    </a:prstGeom>
                  </pic:spPr>
                </pic:pic>
              </a:graphicData>
            </a:graphic>
          </wp:inline>
        </w:drawing>
      </w:r>
    </w:p>
    <w:p w:rsidR="00917F00" w:rsidRDefault="00917F00">
      <w:pPr>
        <w:rPr>
          <w:rFonts w:hint="eastAsia"/>
        </w:rPr>
      </w:pPr>
      <w:r>
        <w:rPr>
          <w:rFonts w:hint="eastAsia"/>
          <w:noProof/>
        </w:rPr>
        <w:lastRenderedPageBreak/>
        <w:drawing>
          <wp:inline distT="0" distB="0" distL="0" distR="0">
            <wp:extent cx="5328285" cy="4450080"/>
            <wp:effectExtent l="0" t="0" r="571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4-2.png"/>
                    <pic:cNvPicPr/>
                  </pic:nvPicPr>
                  <pic:blipFill>
                    <a:blip r:embed="rId12">
                      <a:extLst>
                        <a:ext uri="{28A0092B-C50C-407E-A947-70E740481C1C}">
                          <a14:useLocalDpi xmlns:a14="http://schemas.microsoft.com/office/drawing/2010/main" val="0"/>
                        </a:ext>
                      </a:extLst>
                    </a:blip>
                    <a:stretch>
                      <a:fillRect/>
                    </a:stretch>
                  </pic:blipFill>
                  <pic:spPr>
                    <a:xfrm>
                      <a:off x="0" y="0"/>
                      <a:ext cx="5328285" cy="4450080"/>
                    </a:xfrm>
                    <a:prstGeom prst="rect">
                      <a:avLst/>
                    </a:prstGeom>
                  </pic:spPr>
                </pic:pic>
              </a:graphicData>
            </a:graphic>
          </wp:inline>
        </w:drawing>
      </w:r>
    </w:p>
    <w:p w:rsidR="00FE7517" w:rsidRDefault="00AF1981" w:rsidP="004D54E2">
      <w:pPr>
        <w:pStyle w:val="12"/>
      </w:pPr>
      <w:r>
        <w:rPr>
          <w:rFonts w:hint="eastAsia"/>
        </w:rPr>
        <w:t>能量管理模块的工作模型如图所示【</w:t>
      </w:r>
      <w:r w:rsidR="00917F00">
        <w:rPr>
          <w:rFonts w:hint="eastAsia"/>
        </w:rPr>
        <w:t>。</w:t>
      </w:r>
      <w:r>
        <w:rPr>
          <w:rFonts w:hint="eastAsia"/>
        </w:rPr>
        <w:t>】，从图中可以看出，能量管理模块的工作事件有两条触发路线：</w:t>
      </w:r>
    </w:p>
    <w:p w:rsidR="00AF1981" w:rsidRDefault="00AF1981" w:rsidP="004D54E2">
      <w:pPr>
        <w:pStyle w:val="12"/>
      </w:pPr>
      <w:r>
        <w:rPr>
          <w:rFonts w:hint="eastAsia"/>
        </w:rPr>
        <w:t>第一条</w:t>
      </w:r>
      <w:r w:rsidR="00FE7517">
        <w:rPr>
          <w:rFonts w:hint="eastAsia"/>
        </w:rPr>
        <w:t>触发路线</w:t>
      </w:r>
      <w:r>
        <w:rPr>
          <w:rFonts w:hint="eastAsia"/>
        </w:rPr>
        <w:t>是能量的收集，收集能量的事件是周期性触发的，也就是说用户可以规定一定的时间作为能量管理模块的能量收集时间单元，每经过这样一段时间，能量管理模块将从</w:t>
      </w:r>
      <w:r w:rsidR="00FE7517">
        <w:rPr>
          <w:rFonts w:hint="eastAsia"/>
        </w:rPr>
        <w:t>能量配置文件（</w:t>
      </w:r>
      <w:r w:rsidR="00FE7517">
        <w:rPr>
          <w:rFonts w:hint="eastAsia"/>
        </w:rPr>
        <w:t>energy</w:t>
      </w:r>
      <w:r w:rsidR="00FE7517">
        <w:t xml:space="preserve"> </w:t>
      </w:r>
      <w:r w:rsidR="00FE7517">
        <w:rPr>
          <w:rFonts w:hint="eastAsia"/>
        </w:rPr>
        <w:t>profile</w:t>
      </w:r>
      <w:r w:rsidR="00FE7517">
        <w:rPr>
          <w:rFonts w:hint="eastAsia"/>
        </w:rPr>
        <w:t>）中读入一个外界环境能量强度条目，得到此时外界的能量强度，接下来能量管理模块将读取此时电容的电压值，并将外界能量强度和内部电容电压值两个参数告知能量收集模块，能量收集模块计算出收集后电容电压返回给能量管理模块，能量管理模块修改电容电压值，并将电压值的改变告知系统状态机。</w:t>
      </w:r>
    </w:p>
    <w:p w:rsidR="00FE7517" w:rsidRDefault="00FE7517" w:rsidP="004D54E2">
      <w:pPr>
        <w:pStyle w:val="12"/>
      </w:pPr>
      <w:r>
        <w:rPr>
          <w:rFonts w:hint="eastAsia"/>
        </w:rPr>
        <w:t>第二条触发路线是能量管理模块所管理的其他模块消耗了能量，如上一章所说，模块可以通过触发“</w:t>
      </w:r>
      <w:r>
        <w:rPr>
          <w:rFonts w:hint="eastAsia"/>
        </w:rPr>
        <w:t>consumeEnergy</w:t>
      </w:r>
      <w:r>
        <w:rPr>
          <w:rFonts w:hint="eastAsia"/>
        </w:rPr>
        <w:t>”函数来消耗能量，一旦调用了这个函数，这个消息将会通过能量接口传送给能量管理模块，能量管理模块将所消耗的能量从电容中扣除，计算出电容电压的变化，并且将电压改变告知系统状态机。</w:t>
      </w:r>
    </w:p>
    <w:p w:rsidR="00E32C99" w:rsidRDefault="00E32C99" w:rsidP="004D54E2">
      <w:pPr>
        <w:pStyle w:val="12"/>
      </w:pPr>
      <w:r>
        <w:rPr>
          <w:rFonts w:hint="eastAsia"/>
        </w:rPr>
        <w:t>根据上述描述，</w:t>
      </w:r>
      <w:r w:rsidR="00FE7517">
        <w:rPr>
          <w:rFonts w:hint="eastAsia"/>
        </w:rPr>
        <w:t>能量管理模块负责有关能量管理的整体流程控制，一些具体</w:t>
      </w:r>
      <w:r w:rsidR="00FE7517">
        <w:rPr>
          <w:rFonts w:hint="eastAsia"/>
        </w:rPr>
        <w:lastRenderedPageBreak/>
        <w:t>的工作，比如外界能量（能量配置文件</w:t>
      </w:r>
      <w:r w:rsidR="00FE7517">
        <w:rPr>
          <w:rFonts w:hint="eastAsia"/>
        </w:rPr>
        <w:t>energy</w:t>
      </w:r>
      <w:r w:rsidR="00FE7517">
        <w:t xml:space="preserve"> </w:t>
      </w:r>
      <w:r w:rsidR="00FE7517">
        <w:rPr>
          <w:rFonts w:hint="eastAsia"/>
        </w:rPr>
        <w:t>profile</w:t>
      </w:r>
      <w:r w:rsidR="00FE7517">
        <w:rPr>
          <w:rFonts w:hint="eastAsia"/>
        </w:rPr>
        <w:t>中的条目）是如何转换成电容中的能量的，或者系统状态是如何改变的，是由能量收集模块和系统状态机模块控制的，下文将分别具体地介绍</w:t>
      </w:r>
      <w:r>
        <w:rPr>
          <w:rFonts w:hint="eastAsia"/>
        </w:rPr>
        <w:t>这两个部分并介绍</w:t>
      </w:r>
      <w:r w:rsidR="00FE7517">
        <w:rPr>
          <w:rFonts w:hint="eastAsia"/>
        </w:rPr>
        <w:t>整个</w:t>
      </w:r>
      <w:r>
        <w:rPr>
          <w:rFonts w:hint="eastAsia"/>
        </w:rPr>
        <w:t>能量管理模块的</w:t>
      </w:r>
      <w:r w:rsidR="00A12249">
        <w:rPr>
          <w:rFonts w:hint="eastAsia"/>
        </w:rPr>
        <w:t>Python</w:t>
      </w:r>
      <w:r>
        <w:rPr>
          <w:rFonts w:hint="eastAsia"/>
        </w:rPr>
        <w:t>端配置方式。</w:t>
      </w:r>
    </w:p>
    <w:p w:rsidR="00E32C99" w:rsidRDefault="00E32C99"/>
    <w:p w:rsidR="00E0273B" w:rsidRPr="00513F41" w:rsidRDefault="00E0273B" w:rsidP="004D54E2">
      <w:pPr>
        <w:pStyle w:val="22"/>
      </w:pPr>
      <w:bookmarkStart w:id="18" w:name="_Toc483310967"/>
      <w:r w:rsidRPr="00513F41">
        <w:rPr>
          <w:rFonts w:hint="eastAsia"/>
        </w:rPr>
        <w:t xml:space="preserve">4.2 </w:t>
      </w:r>
      <w:r w:rsidRPr="00513F41">
        <w:rPr>
          <w:rFonts w:hint="eastAsia"/>
        </w:rPr>
        <w:t>能量收集功能</w:t>
      </w:r>
      <w:bookmarkEnd w:id="18"/>
    </w:p>
    <w:p w:rsidR="00AF1981" w:rsidRDefault="00AF1981" w:rsidP="004D54E2">
      <w:pPr>
        <w:pStyle w:val="12"/>
      </w:pPr>
      <w:r>
        <w:rPr>
          <w:rFonts w:hint="eastAsia"/>
        </w:rPr>
        <w:t>在非易失系统中，都会存在较为复杂的电路来完成能量收集的工作，这些电路将会将环境中的待收集的目标能量首先转换成电能，再经过一定的整流、变压、负载匹配等步骤转换成能够储存到能量储存装置（一般是电容）中的电能【</w:t>
      </w:r>
      <w:r w:rsidR="00317E06">
        <w:rPr>
          <w:rFonts w:hint="eastAsia"/>
        </w:rPr>
        <w:t>。</w:t>
      </w:r>
      <w:r>
        <w:rPr>
          <w:rFonts w:hint="eastAsia"/>
        </w:rPr>
        <w:t>】。</w:t>
      </w:r>
      <w:r w:rsidR="00A12249">
        <w:rPr>
          <w:rFonts w:hint="eastAsia"/>
        </w:rPr>
        <w:t>Gem5</w:t>
      </w:r>
      <w:r>
        <w:rPr>
          <w:rFonts w:hint="eastAsia"/>
        </w:rPr>
        <w:t>-NVP</w:t>
      </w:r>
      <w:r>
        <w:rPr>
          <w:rFonts w:hint="eastAsia"/>
        </w:rPr>
        <w:t>是一个行为级仿真器，因此无意对复杂的电路细节进行仿真，仅此忽略了电能转换的中间步骤，在</w:t>
      </w:r>
      <w:r w:rsidR="00A12249">
        <w:rPr>
          <w:rFonts w:hint="eastAsia"/>
        </w:rPr>
        <w:t>Gem5</w:t>
      </w:r>
      <w:r>
        <w:rPr>
          <w:rFonts w:hint="eastAsia"/>
        </w:rPr>
        <w:t>-NVP</w:t>
      </w:r>
      <w:r>
        <w:rPr>
          <w:rFonts w:hint="eastAsia"/>
        </w:rPr>
        <w:t>看来，外界环境中的某种能量强度经过一系列的函数变化被成为了电容中电能的一部分，因此</w:t>
      </w:r>
      <w:r w:rsidR="00A12249">
        <w:rPr>
          <w:rFonts w:hint="eastAsia"/>
        </w:rPr>
        <w:t>Gem5</w:t>
      </w:r>
      <w:r>
        <w:rPr>
          <w:rFonts w:hint="eastAsia"/>
        </w:rPr>
        <w:t>-NVP</w:t>
      </w:r>
      <w:r>
        <w:rPr>
          <w:rFonts w:hint="eastAsia"/>
        </w:rPr>
        <w:t>的能量收集模块在一次能量收集时得到的信息有两个：外界能量强度，电容此时状态（电压），能量收集模块根据某一些规则将计算出此次能量收集后电容的状态（电压）</w:t>
      </w:r>
      <w:r w:rsidR="00FE7517">
        <w:rPr>
          <w:rFonts w:hint="eastAsia"/>
        </w:rPr>
        <w:t>，并且将这个数值返回给能量管理模块。</w:t>
      </w:r>
    </w:p>
    <w:p w:rsidR="00317E06" w:rsidRDefault="00317E06">
      <w:pPr>
        <w:rPr>
          <w:rFonts w:hint="eastAsia"/>
        </w:rPr>
      </w:pPr>
      <w:r>
        <w:rPr>
          <w:rFonts w:hint="eastAsia"/>
          <w:noProof/>
        </w:rPr>
        <w:drawing>
          <wp:inline distT="0" distB="0" distL="0" distR="0">
            <wp:extent cx="3497580" cy="1759159"/>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4-3.jpg"/>
                    <pic:cNvPicPr/>
                  </pic:nvPicPr>
                  <pic:blipFill rotWithShape="1">
                    <a:blip r:embed="rId13" cstate="print">
                      <a:extLst>
                        <a:ext uri="{28A0092B-C50C-407E-A947-70E740481C1C}">
                          <a14:useLocalDpi xmlns:a14="http://schemas.microsoft.com/office/drawing/2010/main" val="0"/>
                        </a:ext>
                      </a:extLst>
                    </a:blip>
                    <a:srcRect l="33053" b="51345"/>
                    <a:stretch/>
                  </pic:blipFill>
                  <pic:spPr bwMode="auto">
                    <a:xfrm>
                      <a:off x="0" y="0"/>
                      <a:ext cx="3544299" cy="1782657"/>
                    </a:xfrm>
                    <a:prstGeom prst="rect">
                      <a:avLst/>
                    </a:prstGeom>
                    <a:ln>
                      <a:noFill/>
                    </a:ln>
                    <a:extLst>
                      <a:ext uri="{53640926-AAD7-44D8-BBD7-CCE9431645EC}">
                        <a14:shadowObscured xmlns:a14="http://schemas.microsoft.com/office/drawing/2010/main"/>
                      </a:ext>
                    </a:extLst>
                  </pic:spPr>
                </pic:pic>
              </a:graphicData>
            </a:graphic>
          </wp:inline>
        </w:drawing>
      </w:r>
    </w:p>
    <w:p w:rsidR="00FE7517" w:rsidRDefault="00A12249" w:rsidP="004D54E2">
      <w:pPr>
        <w:pStyle w:val="12"/>
      </w:pPr>
      <w:r>
        <w:rPr>
          <w:rFonts w:hint="eastAsia"/>
        </w:rPr>
        <w:t>Gem5</w:t>
      </w:r>
      <w:r w:rsidR="00FE7517">
        <w:rPr>
          <w:rFonts w:hint="eastAsia"/>
        </w:rPr>
        <w:t>-NVP</w:t>
      </w:r>
      <w:r w:rsidR="00FE7517">
        <w:rPr>
          <w:rFonts w:hint="eastAsia"/>
        </w:rPr>
        <w:t>的一个原则是，如果非易失体系架构中的某一些方面值得被研究或是研究的热点，则将这一个部分</w:t>
      </w:r>
      <w:r w:rsidR="00F13EA0">
        <w:rPr>
          <w:rFonts w:hint="eastAsia"/>
        </w:rPr>
        <w:t>在软件仿真器中编写为可插拔的模块，以方便用户进行功能的改变和仿真。显然，能量收集单元是一个当前的研究热点，因此能量收集模块是一个可插拔的模块。</w:t>
      </w:r>
      <w:r>
        <w:rPr>
          <w:rFonts w:hint="eastAsia"/>
        </w:rPr>
        <w:t>Gem5</w:t>
      </w:r>
      <w:r w:rsidR="00F13EA0">
        <w:rPr>
          <w:rFonts w:hint="eastAsia"/>
        </w:rPr>
        <w:t>-NVP</w:t>
      </w:r>
      <w:r w:rsidR="00F13EA0">
        <w:rPr>
          <w:rFonts w:hint="eastAsia"/>
        </w:rPr>
        <w:t>为能量收集模块提供了基类</w:t>
      </w:r>
      <w:r w:rsidR="00F13EA0">
        <w:rPr>
          <w:rFonts w:hint="eastAsia"/>
        </w:rPr>
        <w:t>BaseHarvest</w:t>
      </w:r>
      <w:r w:rsidR="00F13EA0">
        <w:rPr>
          <w:rFonts w:hint="eastAsia"/>
        </w:rPr>
        <w:t>，这个类的类成员函数</w:t>
      </w:r>
      <w:r w:rsidR="00F13EA0">
        <w:rPr>
          <w:rFonts w:hint="eastAsia"/>
        </w:rPr>
        <w:t>double energy_harvest(</w:t>
      </w:r>
      <w:r w:rsidR="00F13EA0">
        <w:t>double energy_harvested, double energy_remained</w:t>
      </w:r>
      <w:r w:rsidR="00F13EA0">
        <w:rPr>
          <w:rFonts w:hint="eastAsia"/>
        </w:rPr>
        <w:t>)</w:t>
      </w:r>
      <w:r w:rsidR="00F13EA0">
        <w:t xml:space="preserve"> </w:t>
      </w:r>
      <w:r w:rsidR="00F13EA0">
        <w:rPr>
          <w:rFonts w:hint="eastAsia"/>
        </w:rPr>
        <w:t>需要在子类中被重写，也就是说，用户如果想自定义能量收集的方式，就需要从</w:t>
      </w:r>
      <w:r w:rsidR="00F13EA0">
        <w:rPr>
          <w:rFonts w:hint="eastAsia"/>
        </w:rPr>
        <w:t>BaseHarvest</w:t>
      </w:r>
      <w:r w:rsidR="00F13EA0">
        <w:rPr>
          <w:rFonts w:hint="eastAsia"/>
        </w:rPr>
        <w:t>中派生一个简单的类，并重写计算函数</w:t>
      </w:r>
      <w:r w:rsidR="00F13EA0">
        <w:rPr>
          <w:rFonts w:hint="eastAsia"/>
        </w:rPr>
        <w:t>energy</w:t>
      </w:r>
      <w:r w:rsidR="00F13EA0">
        <w:t>_harvest</w:t>
      </w:r>
      <w:r w:rsidR="00F13EA0">
        <w:rPr>
          <w:rFonts w:hint="eastAsia"/>
        </w:rPr>
        <w:t>，最后将一个这个类的对象“插入”能量管理模块。</w:t>
      </w:r>
    </w:p>
    <w:p w:rsidR="00F13EA0" w:rsidRDefault="00F13EA0" w:rsidP="004D54E2">
      <w:pPr>
        <w:pStyle w:val="12"/>
      </w:pPr>
      <w:r>
        <w:rPr>
          <w:rFonts w:hint="eastAsia"/>
        </w:rPr>
        <w:lastRenderedPageBreak/>
        <w:t>如果用户不进行任何配置，</w:t>
      </w:r>
      <w:r w:rsidR="00A12249">
        <w:rPr>
          <w:rFonts w:hint="eastAsia"/>
        </w:rPr>
        <w:t>Gem5</w:t>
      </w:r>
      <w:r>
        <w:rPr>
          <w:rFonts w:hint="eastAsia"/>
        </w:rPr>
        <w:t>-NVP</w:t>
      </w:r>
      <w:r>
        <w:rPr>
          <w:rFonts w:hint="eastAsia"/>
        </w:rPr>
        <w:t>提供的能量收集模块是将外界能量强度以线性的方式累加到电容中的简单能量收集模块</w:t>
      </w:r>
      <w:r w:rsidR="00FD2872">
        <w:rPr>
          <w:rFonts w:hint="eastAsia"/>
        </w:rPr>
        <w:t>SimpleEnergyHarvest</w:t>
      </w:r>
      <w:r>
        <w:rPr>
          <w:rFonts w:hint="eastAsia"/>
        </w:rPr>
        <w:t>。</w:t>
      </w:r>
    </w:p>
    <w:p w:rsidR="004D54E2" w:rsidRPr="00F13EA0" w:rsidRDefault="004D54E2" w:rsidP="004D54E2">
      <w:pPr>
        <w:pStyle w:val="12"/>
        <w:rPr>
          <w:rFonts w:hint="eastAsia"/>
        </w:rPr>
      </w:pPr>
    </w:p>
    <w:p w:rsidR="00E0273B" w:rsidRPr="00513F41" w:rsidRDefault="00E0273B" w:rsidP="004D54E2">
      <w:pPr>
        <w:pStyle w:val="22"/>
      </w:pPr>
      <w:bookmarkStart w:id="19" w:name="_Toc483310968"/>
      <w:r w:rsidRPr="00513F41">
        <w:rPr>
          <w:rFonts w:hint="eastAsia"/>
        </w:rPr>
        <w:t xml:space="preserve">4.3 </w:t>
      </w:r>
      <w:r w:rsidRPr="00513F41">
        <w:rPr>
          <w:rFonts w:hint="eastAsia"/>
        </w:rPr>
        <w:t>系统状态机模块</w:t>
      </w:r>
      <w:bookmarkEnd w:id="19"/>
    </w:p>
    <w:p w:rsidR="005E7179" w:rsidRDefault="00B13816" w:rsidP="004D54E2">
      <w:pPr>
        <w:pStyle w:val="12"/>
      </w:pPr>
      <w:r>
        <w:rPr>
          <w:rFonts w:hint="eastAsia"/>
        </w:rPr>
        <w:t>从图【</w:t>
      </w:r>
      <w:r w:rsidR="00317E06">
        <w:rPr>
          <w:rFonts w:hint="eastAsia"/>
        </w:rPr>
        <w:t>。</w:t>
      </w:r>
      <w:r>
        <w:rPr>
          <w:rFonts w:hint="eastAsia"/>
        </w:rPr>
        <w:t>】中可以看出，每当系统电容中储存的能量发生变化时，能量管理模块</w:t>
      </w:r>
      <w:r w:rsidR="005E7179">
        <w:rPr>
          <w:rFonts w:hint="eastAsia"/>
        </w:rPr>
        <w:t>将通知一个系统状态机。这个系统状态机的主要功能是，随时监测系统此时的能量状态（电容的电压），并根据这个电压的变化来判断系统是否需要发生状态改变（比如是否开始备份、是否休眠、是否开机等），而一旦需要进行状态改变时，状态机将在能量接口上向被能量管理模块管理的其他模块发送状态改变的消息。这样一来，可以给系统状态机抽象出两个任务</w:t>
      </w:r>
      <w:r w:rsidR="008C478C">
        <w:rPr>
          <w:rFonts w:hint="eastAsia"/>
        </w:rPr>
        <w:t>：</w:t>
      </w:r>
      <w:r w:rsidR="005E7179">
        <w:rPr>
          <w:rFonts w:hint="eastAsia"/>
        </w:rPr>
        <w:t>任务一是定义系统的状态和状态转换，并在运行时实时监控</w:t>
      </w:r>
      <w:r w:rsidR="008C478C">
        <w:rPr>
          <w:rFonts w:hint="eastAsia"/>
        </w:rPr>
        <w:t>系统能量并维护这个状态机的行为；任务二是为系统的状态改变定义响应的能量信息，也就是定义上文所述的能量信息</w:t>
      </w:r>
      <w:r w:rsidR="008C478C">
        <w:rPr>
          <w:rFonts w:hint="eastAsia"/>
        </w:rPr>
        <w:t>EnergyMsg</w:t>
      </w:r>
      <w:r w:rsidR="008C478C">
        <w:rPr>
          <w:rFonts w:hint="eastAsia"/>
        </w:rPr>
        <w:t>除了通知能量消耗（</w:t>
      </w:r>
      <w:r w:rsidR="008C478C">
        <w:rPr>
          <w:rFonts w:hint="eastAsia"/>
        </w:rPr>
        <w:t>type</w:t>
      </w:r>
      <w:r w:rsidR="008C478C">
        <w:rPr>
          <w:rFonts w:hint="eastAsia"/>
        </w:rPr>
        <w:t>为</w:t>
      </w:r>
      <w:r w:rsidR="008C478C">
        <w:rPr>
          <w:rFonts w:hint="eastAsia"/>
        </w:rPr>
        <w:t>0</w:t>
      </w:r>
      <w:r w:rsidR="008C478C">
        <w:rPr>
          <w:rFonts w:hint="eastAsia"/>
        </w:rPr>
        <w:t>）之外还能够通知哪些信息（</w:t>
      </w:r>
      <w:r w:rsidR="008C478C">
        <w:rPr>
          <w:rFonts w:hint="eastAsia"/>
        </w:rPr>
        <w:t>type</w:t>
      </w:r>
      <w:r w:rsidR="008C478C">
        <w:rPr>
          <w:rFonts w:hint="eastAsia"/>
        </w:rPr>
        <w:t>为其他值的意义），在运行时，系统状态机会将系统的状态改变时对应的状态信息通过能量管理模块发送给系统的其他模块。</w:t>
      </w:r>
    </w:p>
    <w:p w:rsidR="00FE6F91" w:rsidRDefault="008C478C" w:rsidP="004D54E2">
      <w:pPr>
        <w:pStyle w:val="12"/>
      </w:pPr>
      <w:r>
        <w:rPr>
          <w:rFonts w:hint="eastAsia"/>
        </w:rPr>
        <w:t>由于系统状态机也是非易失处理器的一个研究重点，系统状态机模块和能量收集模块相似，都是可插拔的，也就是说，</w:t>
      </w:r>
      <w:r w:rsidR="00A12249">
        <w:rPr>
          <w:rFonts w:hint="eastAsia"/>
        </w:rPr>
        <w:t>Gem5</w:t>
      </w:r>
      <w:r>
        <w:rPr>
          <w:rFonts w:hint="eastAsia"/>
        </w:rPr>
        <w:t>-NVP</w:t>
      </w:r>
      <w:r>
        <w:rPr>
          <w:rFonts w:hint="eastAsia"/>
        </w:rPr>
        <w:t>为其提供了拥有通用接口的基类</w:t>
      </w:r>
      <w:r w:rsidR="00FE6F91">
        <w:rPr>
          <w:rFonts w:hint="eastAsia"/>
        </w:rPr>
        <w:t>BaseEnergySM</w:t>
      </w:r>
      <w:r>
        <w:rPr>
          <w:rFonts w:hint="eastAsia"/>
        </w:rPr>
        <w:t>，用户需要根据自身需求来进行</w:t>
      </w:r>
      <w:r w:rsidR="00FE6F91">
        <w:rPr>
          <w:rFonts w:hint="eastAsia"/>
        </w:rPr>
        <w:t>继承，并实现某些成员函数的</w:t>
      </w:r>
      <w:r>
        <w:rPr>
          <w:rFonts w:hint="eastAsia"/>
        </w:rPr>
        <w:t>行为</w:t>
      </w:r>
      <w:r w:rsidR="00FE6F91">
        <w:rPr>
          <w:rFonts w:hint="eastAsia"/>
        </w:rPr>
        <w:t>。</w:t>
      </w:r>
    </w:p>
    <w:p w:rsidR="008C478C" w:rsidRDefault="00FE6F91" w:rsidP="004D54E2">
      <w:pPr>
        <w:pStyle w:val="12"/>
      </w:pPr>
      <w:r>
        <w:rPr>
          <w:rFonts w:hint="eastAsia"/>
        </w:rPr>
        <w:t>基类提供了接口</w:t>
      </w:r>
      <w:r>
        <w:rPr>
          <w:rFonts w:hint="eastAsia"/>
        </w:rPr>
        <w:t>void</w:t>
      </w:r>
      <w:r>
        <w:t xml:space="preserve"> update(douhble _energy)</w:t>
      </w:r>
      <w:r>
        <w:rPr>
          <w:rFonts w:hint="eastAsia"/>
        </w:rPr>
        <w:t>，这个成员函数是一个虚函数，需要在子类中被重新定义。接口通知了系统能量的变化，参数</w:t>
      </w:r>
      <w:r>
        <w:rPr>
          <w:rFonts w:hint="eastAsia"/>
        </w:rPr>
        <w:t>_energy</w:t>
      </w:r>
      <w:r>
        <w:rPr>
          <w:rFonts w:hint="eastAsia"/>
        </w:rPr>
        <w:t>是变化后的电容电压，根据发送的这个能量值和此前发送的能量值，用户可以在系统状态机类内部维护系统的状态，进行必要的状态更新，当系统状态机需要通知系统进行状态改变时，需要将对应信息放入一个</w:t>
      </w:r>
      <w:r>
        <w:rPr>
          <w:rFonts w:hint="eastAsia"/>
        </w:rPr>
        <w:t>EnergyMsg</w:t>
      </w:r>
      <w:r>
        <w:rPr>
          <w:rFonts w:hint="eastAsia"/>
        </w:rPr>
        <w:t>中，并通过基类提供的函数接口</w:t>
      </w:r>
      <w:r>
        <w:rPr>
          <w:rFonts w:hint="eastAsia"/>
        </w:rPr>
        <w:t>void broadcastMsg(const EnergyMsg &amp;msg)</w:t>
      </w:r>
      <w:r>
        <w:rPr>
          <w:rFonts w:hint="eastAsia"/>
        </w:rPr>
        <w:t>通知能量管理模块发送这一条信息。需要值得注意的是，系统的状态种类、系统的状态迁移都是由这个系统状态机模块进行定义的，因此对应状态改变的信息也需要这个模块进行定义（比如说</w:t>
      </w:r>
      <w:r>
        <w:rPr>
          <w:rFonts w:hint="eastAsia"/>
        </w:rPr>
        <w:t>EnergyMsg</w:t>
      </w:r>
      <w:r>
        <w:t>::type</w:t>
      </w:r>
      <w:r>
        <w:rPr>
          <w:rFonts w:hint="eastAsia"/>
        </w:rPr>
        <w:t>为</w:t>
      </w:r>
      <w:r>
        <w:rPr>
          <w:rFonts w:hint="eastAsia"/>
        </w:rPr>
        <w:t>1</w:t>
      </w:r>
      <w:r>
        <w:rPr>
          <w:rFonts w:hint="eastAsia"/>
        </w:rPr>
        <w:t>代表什么，为</w:t>
      </w:r>
      <w:r>
        <w:rPr>
          <w:rFonts w:hint="eastAsia"/>
        </w:rPr>
        <w:t>2</w:t>
      </w:r>
      <w:r>
        <w:rPr>
          <w:rFonts w:hint="eastAsia"/>
        </w:rPr>
        <w:t>又代表什么），当用户完成系统状态机设计后，还需要编写被能量管理模块所管理模块的</w:t>
      </w:r>
      <w:r>
        <w:rPr>
          <w:rFonts w:hint="eastAsia"/>
        </w:rPr>
        <w:t>handleMsg</w:t>
      </w:r>
      <w:r>
        <w:rPr>
          <w:rFonts w:hint="eastAsia"/>
        </w:rPr>
        <w:t>函数，根据定义的能量消息类型在接收到消息时进行合适的操作。</w:t>
      </w:r>
    </w:p>
    <w:p w:rsidR="00FD2872" w:rsidRDefault="003A6180" w:rsidP="004D54E2">
      <w:pPr>
        <w:pStyle w:val="12"/>
      </w:pPr>
      <w:r>
        <w:rPr>
          <w:rFonts w:hint="eastAsia"/>
        </w:rPr>
        <w:lastRenderedPageBreak/>
        <w:t>当用户未自定义系统状态机模块时</w:t>
      </w:r>
      <w:r w:rsidR="00FD2872">
        <w:rPr>
          <w:rFonts w:hint="eastAsia"/>
        </w:rPr>
        <w:t>，默认的系统状态机是</w:t>
      </w:r>
      <w:r w:rsidR="00FD2872">
        <w:rPr>
          <w:rFonts w:hint="eastAsia"/>
        </w:rPr>
        <w:t>SimpleEnergySM</w:t>
      </w:r>
      <w:r w:rsidR="00FD2872">
        <w:rPr>
          <w:rFonts w:hint="eastAsia"/>
        </w:rPr>
        <w:t>，这个状态机只有开机、关机</w:t>
      </w:r>
      <w:r>
        <w:rPr>
          <w:rFonts w:hint="eastAsia"/>
        </w:rPr>
        <w:t>两个状态，当系统能量由负到正时控制系统开机，当系统能量由正到负时控制系统关机。此外，</w:t>
      </w:r>
      <w:r w:rsidR="00A12249">
        <w:rPr>
          <w:rFonts w:hint="eastAsia"/>
        </w:rPr>
        <w:t>Gem5</w:t>
      </w:r>
      <w:r>
        <w:rPr>
          <w:rFonts w:hint="eastAsia"/>
        </w:rPr>
        <w:t>-NVP</w:t>
      </w:r>
      <w:r>
        <w:rPr>
          <w:rFonts w:hint="eastAsia"/>
        </w:rPr>
        <w:t>还提供了拥有不同开关机阈值的简易状态机，称为</w:t>
      </w:r>
      <w:r>
        <w:rPr>
          <w:rFonts w:hint="eastAsia"/>
        </w:rPr>
        <w:t>TwoThresSM</w:t>
      </w:r>
      <w:r>
        <w:rPr>
          <w:rFonts w:hint="eastAsia"/>
        </w:rPr>
        <w:t>，可以在</w:t>
      </w:r>
      <w:r w:rsidR="00A12249">
        <w:rPr>
          <w:rFonts w:hint="eastAsia"/>
        </w:rPr>
        <w:t>Python</w:t>
      </w:r>
      <w:r>
        <w:rPr>
          <w:rFonts w:hint="eastAsia"/>
        </w:rPr>
        <w:t>端由用户直接配置使用。</w:t>
      </w:r>
    </w:p>
    <w:p w:rsidR="00A73788" w:rsidRDefault="00A73788" w:rsidP="00FE6F91">
      <w:pPr>
        <w:ind w:firstLine="420"/>
      </w:pPr>
    </w:p>
    <w:p w:rsidR="00A73788" w:rsidRPr="00513F41" w:rsidRDefault="00A73788" w:rsidP="004D54E2">
      <w:pPr>
        <w:pStyle w:val="22"/>
      </w:pPr>
      <w:bookmarkStart w:id="20" w:name="_Toc483310969"/>
      <w:r w:rsidRPr="00513F41">
        <w:t xml:space="preserve">4.4 </w:t>
      </w:r>
      <w:r w:rsidR="00343048" w:rsidRPr="00513F41">
        <w:rPr>
          <w:rFonts w:hint="eastAsia"/>
        </w:rPr>
        <w:t>能量管理模块类</w:t>
      </w:r>
      <w:r w:rsidRPr="00513F41">
        <w:rPr>
          <w:rFonts w:hint="eastAsia"/>
        </w:rPr>
        <w:t>成员介绍</w:t>
      </w:r>
      <w:bookmarkEnd w:id="20"/>
    </w:p>
    <w:p w:rsidR="00343048" w:rsidRDefault="00343048" w:rsidP="004D54E2">
      <w:pPr>
        <w:pStyle w:val="12"/>
      </w:pPr>
      <w:r>
        <w:tab/>
      </w:r>
      <w:r>
        <w:rPr>
          <w:rFonts w:hint="eastAsia"/>
        </w:rPr>
        <w:t>这一部分简单介绍能量管理模块（</w:t>
      </w:r>
      <w:r>
        <w:rPr>
          <w:rFonts w:hint="eastAsia"/>
        </w:rPr>
        <w:t>EnergyMgmt</w:t>
      </w:r>
      <w:r>
        <w:rPr>
          <w:rFonts w:hint="eastAsia"/>
        </w:rPr>
        <w:t>）拥有的成员变量和成员函数</w:t>
      </w:r>
      <w:r w:rsidR="005E6B26">
        <w:rPr>
          <w:rFonts w:hint="eastAsia"/>
        </w:rPr>
        <w:t>。</w:t>
      </w:r>
    </w:p>
    <w:p w:rsidR="005E6B26" w:rsidRDefault="005E6B26" w:rsidP="004D54E2">
      <w:pPr>
        <w:pStyle w:val="12"/>
      </w:pPr>
      <w:r>
        <w:tab/>
      </w:r>
      <w:r>
        <w:rPr>
          <w:rFonts w:hint="eastAsia"/>
        </w:rPr>
        <w:t>成员变量：</w:t>
      </w:r>
    </w:p>
    <w:tbl>
      <w:tblPr>
        <w:tblStyle w:val="a6"/>
        <w:tblW w:w="0" w:type="auto"/>
        <w:tblLook w:val="04A0" w:firstRow="1" w:lastRow="0" w:firstColumn="1" w:lastColumn="0" w:noHBand="0" w:noVBand="1"/>
      </w:tblPr>
      <w:tblGrid>
        <w:gridCol w:w="4148"/>
        <w:gridCol w:w="4148"/>
      </w:tblGrid>
      <w:tr w:rsidR="005E6B26" w:rsidTr="005E6B26">
        <w:tc>
          <w:tcPr>
            <w:tcW w:w="4148" w:type="dxa"/>
          </w:tcPr>
          <w:p w:rsidR="005E6B26" w:rsidRDefault="005E6B26" w:rsidP="00A73788">
            <w:r>
              <w:rPr>
                <w:rFonts w:hint="eastAsia"/>
              </w:rPr>
              <w:t>成员变量</w:t>
            </w:r>
          </w:p>
        </w:tc>
        <w:tc>
          <w:tcPr>
            <w:tcW w:w="4148" w:type="dxa"/>
          </w:tcPr>
          <w:p w:rsidR="005E6B26" w:rsidRDefault="005E6B26" w:rsidP="00A73788">
            <w:r>
              <w:rPr>
                <w:rFonts w:hint="eastAsia"/>
              </w:rPr>
              <w:t>简介</w:t>
            </w:r>
          </w:p>
        </w:tc>
      </w:tr>
      <w:tr w:rsidR="005E6B26" w:rsidTr="005E6B26">
        <w:tc>
          <w:tcPr>
            <w:tcW w:w="4148" w:type="dxa"/>
          </w:tcPr>
          <w:p w:rsidR="005E6B26" w:rsidRDefault="005E6B26" w:rsidP="00A73788">
            <w:r>
              <w:t>time_unit</w:t>
            </w:r>
          </w:p>
        </w:tc>
        <w:tc>
          <w:tcPr>
            <w:tcW w:w="4148" w:type="dxa"/>
          </w:tcPr>
          <w:p w:rsidR="005E6B26" w:rsidRDefault="005E6B26" w:rsidP="00A73788">
            <w:r>
              <w:rPr>
                <w:rFonts w:hint="eastAsia"/>
              </w:rPr>
              <w:t>能量配置文件和能量采集的时间单元</w:t>
            </w:r>
          </w:p>
        </w:tc>
      </w:tr>
      <w:tr w:rsidR="005E6B26" w:rsidTr="005E6B26">
        <w:tc>
          <w:tcPr>
            <w:tcW w:w="4148" w:type="dxa"/>
          </w:tcPr>
          <w:p w:rsidR="005E6B26" w:rsidRDefault="005E6B26" w:rsidP="00A73788">
            <w:r>
              <w:t>energy</w:t>
            </w:r>
            <w:r>
              <w:rPr>
                <w:rFonts w:hint="eastAsia"/>
              </w:rPr>
              <w:t>_</w:t>
            </w:r>
            <w:r>
              <w:t>remained</w:t>
            </w:r>
          </w:p>
        </w:tc>
        <w:tc>
          <w:tcPr>
            <w:tcW w:w="4148" w:type="dxa"/>
          </w:tcPr>
          <w:p w:rsidR="005E6B26" w:rsidRDefault="005E6B26" w:rsidP="00A73788">
            <w:r>
              <w:rPr>
                <w:rFonts w:hint="eastAsia"/>
              </w:rPr>
              <w:t>系统电容的电压值</w:t>
            </w:r>
          </w:p>
        </w:tc>
      </w:tr>
      <w:tr w:rsidR="005E6B26" w:rsidTr="005E6B26">
        <w:tc>
          <w:tcPr>
            <w:tcW w:w="4148" w:type="dxa"/>
          </w:tcPr>
          <w:p w:rsidR="005E6B26" w:rsidRDefault="005E6B26" w:rsidP="00A73788">
            <w:r>
              <w:rPr>
                <w:rFonts w:hint="eastAsia"/>
              </w:rPr>
              <w:t>energy_harvest_data</w:t>
            </w:r>
          </w:p>
        </w:tc>
        <w:tc>
          <w:tcPr>
            <w:tcW w:w="4148" w:type="dxa"/>
          </w:tcPr>
          <w:p w:rsidR="005E6B26" w:rsidRDefault="005E6B26" w:rsidP="00A73788">
            <w:r>
              <w:rPr>
                <w:rFonts w:hint="eastAsia"/>
              </w:rPr>
              <w:t>从能量配置文件中读取的所有环境能量强度条目</w:t>
            </w:r>
          </w:p>
        </w:tc>
      </w:tr>
      <w:tr w:rsidR="005E6B26" w:rsidTr="005E6B26">
        <w:tc>
          <w:tcPr>
            <w:tcW w:w="4148" w:type="dxa"/>
          </w:tcPr>
          <w:p w:rsidR="005E6B26" w:rsidRDefault="005E6B26" w:rsidP="00A73788">
            <w:r>
              <w:rPr>
                <w:rFonts w:hint="eastAsia"/>
              </w:rPr>
              <w:t>state_machine</w:t>
            </w:r>
          </w:p>
        </w:tc>
        <w:tc>
          <w:tcPr>
            <w:tcW w:w="4148" w:type="dxa"/>
          </w:tcPr>
          <w:p w:rsidR="005E6B26" w:rsidRDefault="005E6B26" w:rsidP="00A73788">
            <w:r>
              <w:rPr>
                <w:rFonts w:hint="eastAsia"/>
              </w:rPr>
              <w:t>指向系统状态机的指针</w:t>
            </w:r>
          </w:p>
        </w:tc>
      </w:tr>
      <w:tr w:rsidR="005E6B26" w:rsidTr="005E6B26">
        <w:tc>
          <w:tcPr>
            <w:tcW w:w="4148" w:type="dxa"/>
          </w:tcPr>
          <w:p w:rsidR="005E6B26" w:rsidRDefault="005E6B26" w:rsidP="00A73788">
            <w:r>
              <w:rPr>
                <w:rFonts w:hint="eastAsia"/>
              </w:rPr>
              <w:t>harvest_module</w:t>
            </w:r>
          </w:p>
        </w:tc>
        <w:tc>
          <w:tcPr>
            <w:tcW w:w="4148" w:type="dxa"/>
          </w:tcPr>
          <w:p w:rsidR="005E6B26" w:rsidRDefault="005E6B26" w:rsidP="00A73788">
            <w:r>
              <w:rPr>
                <w:rFonts w:hint="eastAsia"/>
              </w:rPr>
              <w:t>指向能量收集模块的指针</w:t>
            </w:r>
          </w:p>
        </w:tc>
      </w:tr>
      <w:tr w:rsidR="005E6B26" w:rsidTr="005E6B26">
        <w:tc>
          <w:tcPr>
            <w:tcW w:w="4148" w:type="dxa"/>
          </w:tcPr>
          <w:p w:rsidR="005E6B26" w:rsidRDefault="005E6B26" w:rsidP="00A73788">
            <w:r>
              <w:rPr>
                <w:rFonts w:hint="eastAsia"/>
              </w:rPr>
              <w:t>event_harvest</w:t>
            </w:r>
          </w:p>
        </w:tc>
        <w:tc>
          <w:tcPr>
            <w:tcW w:w="4148" w:type="dxa"/>
          </w:tcPr>
          <w:p w:rsidR="005E6B26" w:rsidRDefault="005E6B26" w:rsidP="00A73788">
            <w:r>
              <w:rPr>
                <w:rFonts w:hint="eastAsia"/>
              </w:rPr>
              <w:t>触发能量收集的周期性事件</w:t>
            </w:r>
          </w:p>
        </w:tc>
      </w:tr>
      <w:tr w:rsidR="005E6B26" w:rsidTr="005E6B26">
        <w:tc>
          <w:tcPr>
            <w:tcW w:w="4148" w:type="dxa"/>
          </w:tcPr>
          <w:p w:rsidR="005E6B26" w:rsidRDefault="005E6B26" w:rsidP="00A73788">
            <w:r>
              <w:rPr>
                <w:rFonts w:hint="eastAsia"/>
              </w:rPr>
              <w:t>event_msg</w:t>
            </w:r>
          </w:p>
        </w:tc>
        <w:tc>
          <w:tcPr>
            <w:tcW w:w="4148" w:type="dxa"/>
          </w:tcPr>
          <w:p w:rsidR="005E6B26" w:rsidRDefault="005E6B26" w:rsidP="00A73788">
            <w:r>
              <w:rPr>
                <w:rFonts w:hint="eastAsia"/>
              </w:rPr>
              <w:t>向被管理模块发送状态变化信息的事件</w:t>
            </w:r>
          </w:p>
        </w:tc>
      </w:tr>
      <w:tr w:rsidR="005E6B26" w:rsidTr="005E6B26">
        <w:tc>
          <w:tcPr>
            <w:tcW w:w="4148" w:type="dxa"/>
          </w:tcPr>
          <w:p w:rsidR="005E6B26" w:rsidRDefault="005E6B26" w:rsidP="00A73788">
            <w:r>
              <w:rPr>
                <w:rFonts w:hint="eastAsia"/>
              </w:rPr>
              <w:t>msg_togo</w:t>
            </w:r>
          </w:p>
        </w:tc>
        <w:tc>
          <w:tcPr>
            <w:tcW w:w="4148" w:type="dxa"/>
          </w:tcPr>
          <w:p w:rsidR="005E6B26" w:rsidRDefault="005E6B26" w:rsidP="00A73788">
            <w:r>
              <w:rPr>
                <w:rFonts w:hint="eastAsia"/>
              </w:rPr>
              <w:t>系统状态机告知发送的信息</w:t>
            </w:r>
          </w:p>
        </w:tc>
      </w:tr>
      <w:tr w:rsidR="005E6B26" w:rsidTr="005E6B26">
        <w:tc>
          <w:tcPr>
            <w:tcW w:w="4148" w:type="dxa"/>
          </w:tcPr>
          <w:p w:rsidR="005E6B26" w:rsidRDefault="005E6B26" w:rsidP="00A73788">
            <w:r>
              <w:rPr>
                <w:rFonts w:hint="eastAsia"/>
              </w:rPr>
              <w:t>path_energy_profile</w:t>
            </w:r>
          </w:p>
        </w:tc>
        <w:tc>
          <w:tcPr>
            <w:tcW w:w="4148" w:type="dxa"/>
          </w:tcPr>
          <w:p w:rsidR="005E6B26" w:rsidRDefault="005E6B26" w:rsidP="00A73788">
            <w:r>
              <w:rPr>
                <w:rFonts w:hint="eastAsia"/>
              </w:rPr>
              <w:t>能量配置文件的路径</w:t>
            </w:r>
          </w:p>
        </w:tc>
      </w:tr>
    </w:tbl>
    <w:p w:rsidR="005E6B26" w:rsidRDefault="005E6B26" w:rsidP="00A73788">
      <w:r>
        <w:tab/>
      </w:r>
      <w:r>
        <w:rPr>
          <w:rFonts w:hint="eastAsia"/>
        </w:rPr>
        <w:t>成员函数：</w:t>
      </w:r>
    </w:p>
    <w:tbl>
      <w:tblPr>
        <w:tblStyle w:val="a6"/>
        <w:tblW w:w="0" w:type="auto"/>
        <w:tblLook w:val="04A0" w:firstRow="1" w:lastRow="0" w:firstColumn="1" w:lastColumn="0" w:noHBand="0" w:noVBand="1"/>
      </w:tblPr>
      <w:tblGrid>
        <w:gridCol w:w="4148"/>
        <w:gridCol w:w="4148"/>
      </w:tblGrid>
      <w:tr w:rsidR="005E6B26" w:rsidTr="005E6B26">
        <w:tc>
          <w:tcPr>
            <w:tcW w:w="4148" w:type="dxa"/>
          </w:tcPr>
          <w:p w:rsidR="005E6B26" w:rsidRDefault="005E6B26" w:rsidP="00A73788">
            <w:r>
              <w:rPr>
                <w:rFonts w:hint="eastAsia"/>
              </w:rPr>
              <w:t>成员函数</w:t>
            </w:r>
          </w:p>
        </w:tc>
        <w:tc>
          <w:tcPr>
            <w:tcW w:w="4148" w:type="dxa"/>
          </w:tcPr>
          <w:p w:rsidR="005E6B26" w:rsidRDefault="005E6B26" w:rsidP="00A73788">
            <w:r>
              <w:rPr>
                <w:rFonts w:hint="eastAsia"/>
              </w:rPr>
              <w:t>简介</w:t>
            </w:r>
          </w:p>
        </w:tc>
      </w:tr>
      <w:tr w:rsidR="005E6B26" w:rsidTr="005E6B26">
        <w:tc>
          <w:tcPr>
            <w:tcW w:w="4148" w:type="dxa"/>
          </w:tcPr>
          <w:p w:rsidR="005E6B26" w:rsidRDefault="005E6B26" w:rsidP="00A73788">
            <w:r>
              <w:rPr>
                <w:rFonts w:hint="eastAsia"/>
              </w:rPr>
              <w:t>consumeEnergy</w:t>
            </w:r>
          </w:p>
        </w:tc>
        <w:tc>
          <w:tcPr>
            <w:tcW w:w="4148" w:type="dxa"/>
          </w:tcPr>
          <w:p w:rsidR="005E6B26" w:rsidRDefault="005E6B26" w:rsidP="00A73788">
            <w:r>
              <w:rPr>
                <w:rFonts w:hint="eastAsia"/>
              </w:rPr>
              <w:t>能量消耗的处理器</w:t>
            </w:r>
          </w:p>
        </w:tc>
      </w:tr>
      <w:tr w:rsidR="005E6B26" w:rsidTr="005E6B26">
        <w:tc>
          <w:tcPr>
            <w:tcW w:w="4148" w:type="dxa"/>
          </w:tcPr>
          <w:p w:rsidR="005E6B26" w:rsidRDefault="005E6B26" w:rsidP="00A73788">
            <w:r>
              <w:rPr>
                <w:rFonts w:hint="eastAsia"/>
              </w:rPr>
              <w:t>broadcastMsg</w:t>
            </w:r>
          </w:p>
        </w:tc>
        <w:tc>
          <w:tcPr>
            <w:tcW w:w="4148" w:type="dxa"/>
          </w:tcPr>
          <w:p w:rsidR="005E6B26" w:rsidRDefault="005E6B26" w:rsidP="00A73788">
            <w:r>
              <w:rPr>
                <w:rFonts w:hint="eastAsia"/>
              </w:rPr>
              <w:t>发送系统状态改变消息的函数</w:t>
            </w:r>
          </w:p>
        </w:tc>
      </w:tr>
      <w:tr w:rsidR="005E6B26" w:rsidRPr="005E6B26" w:rsidTr="005E6B26">
        <w:tc>
          <w:tcPr>
            <w:tcW w:w="4148" w:type="dxa"/>
          </w:tcPr>
          <w:p w:rsidR="005E6B26" w:rsidRDefault="005E6B26" w:rsidP="00A73788">
            <w:r>
              <w:rPr>
                <w:rFonts w:hint="eastAsia"/>
              </w:rPr>
              <w:t>broadcastAsEvent</w:t>
            </w:r>
          </w:p>
        </w:tc>
        <w:tc>
          <w:tcPr>
            <w:tcW w:w="4148" w:type="dxa"/>
          </w:tcPr>
          <w:p w:rsidR="005E6B26" w:rsidRDefault="005E6B26" w:rsidP="00A73788">
            <w:r>
              <w:rPr>
                <w:rFonts w:hint="eastAsia"/>
              </w:rPr>
              <w:t>以事件形式发送系统状态改变的函数（不直接调用broadcastMsg是为了避免出现程序出现同时性缺陷）</w:t>
            </w:r>
          </w:p>
        </w:tc>
      </w:tr>
      <w:tr w:rsidR="005E6B26" w:rsidRPr="005E6B26" w:rsidTr="005E6B26">
        <w:tc>
          <w:tcPr>
            <w:tcW w:w="4148" w:type="dxa"/>
          </w:tcPr>
          <w:p w:rsidR="005E6B26" w:rsidRDefault="005E6B26" w:rsidP="00A73788">
            <w:r>
              <w:rPr>
                <w:rFonts w:hint="eastAsia"/>
              </w:rPr>
              <w:t>handleMsg</w:t>
            </w:r>
          </w:p>
        </w:tc>
        <w:tc>
          <w:tcPr>
            <w:tcW w:w="4148" w:type="dxa"/>
          </w:tcPr>
          <w:p w:rsidR="005E6B26" w:rsidRDefault="005E6B26" w:rsidP="00A73788">
            <w:r>
              <w:rPr>
                <w:rFonts w:hint="eastAsia"/>
              </w:rPr>
              <w:t>接收并处理能量信息（从基类继承）</w:t>
            </w:r>
          </w:p>
        </w:tc>
      </w:tr>
      <w:tr w:rsidR="005E6B26" w:rsidRPr="005E6B26" w:rsidTr="005E6B26">
        <w:tc>
          <w:tcPr>
            <w:tcW w:w="4148" w:type="dxa"/>
          </w:tcPr>
          <w:p w:rsidR="005E6B26" w:rsidRDefault="005E6B26" w:rsidP="00A73788">
            <w:r>
              <w:rPr>
                <w:rFonts w:hint="eastAsia"/>
              </w:rPr>
              <w:t>energyHarvest</w:t>
            </w:r>
          </w:p>
        </w:tc>
        <w:tc>
          <w:tcPr>
            <w:tcW w:w="4148" w:type="dxa"/>
          </w:tcPr>
          <w:p w:rsidR="005E6B26" w:rsidRDefault="005E6B26" w:rsidP="00A73788">
            <w:r>
              <w:rPr>
                <w:rFonts w:hint="eastAsia"/>
              </w:rPr>
              <w:t>从能量配置文件中读取条目并触发能量采集事件</w:t>
            </w:r>
          </w:p>
        </w:tc>
      </w:tr>
      <w:tr w:rsidR="005E6B26" w:rsidRPr="005E6B26" w:rsidTr="005E6B26">
        <w:tc>
          <w:tcPr>
            <w:tcW w:w="4148" w:type="dxa"/>
          </w:tcPr>
          <w:p w:rsidR="005E6B26" w:rsidRDefault="005E6B26" w:rsidP="00A73788">
            <w:r>
              <w:rPr>
                <w:rFonts w:hint="eastAsia"/>
              </w:rPr>
              <w:t>readEnergyProfile</w:t>
            </w:r>
          </w:p>
        </w:tc>
        <w:tc>
          <w:tcPr>
            <w:tcW w:w="4148" w:type="dxa"/>
          </w:tcPr>
          <w:p w:rsidR="005E6B26" w:rsidRDefault="005E6B26" w:rsidP="00A73788">
            <w:r>
              <w:rPr>
                <w:rFonts w:hint="eastAsia"/>
              </w:rPr>
              <w:t>初始化是读取能量配置文件的函数</w:t>
            </w:r>
          </w:p>
        </w:tc>
      </w:tr>
    </w:tbl>
    <w:p w:rsidR="005E6B26" w:rsidRDefault="005E6B26" w:rsidP="00A73788"/>
    <w:p w:rsidR="00E0273B" w:rsidRPr="00513F41" w:rsidRDefault="00A73788" w:rsidP="004D54E2">
      <w:pPr>
        <w:pStyle w:val="22"/>
      </w:pPr>
      <w:bookmarkStart w:id="21" w:name="_Toc483310970"/>
      <w:r w:rsidRPr="00513F41">
        <w:rPr>
          <w:rFonts w:hint="eastAsia"/>
        </w:rPr>
        <w:t>4.5</w:t>
      </w:r>
      <w:r w:rsidR="00E0273B" w:rsidRPr="00513F41">
        <w:rPr>
          <w:rFonts w:hint="eastAsia"/>
        </w:rPr>
        <w:t xml:space="preserve"> </w:t>
      </w:r>
      <w:r w:rsidR="00A12249" w:rsidRPr="00513F41">
        <w:rPr>
          <w:rFonts w:hint="eastAsia"/>
        </w:rPr>
        <w:t>Python</w:t>
      </w:r>
      <w:r w:rsidR="00E0273B" w:rsidRPr="00513F41">
        <w:rPr>
          <w:rFonts w:hint="eastAsia"/>
        </w:rPr>
        <w:t>端配置</w:t>
      </w:r>
      <w:bookmarkEnd w:id="21"/>
    </w:p>
    <w:p w:rsidR="00A45520" w:rsidRDefault="00753EBA" w:rsidP="004D54E2">
      <w:pPr>
        <w:pStyle w:val="12"/>
      </w:pPr>
      <w:r>
        <w:rPr>
          <w:rFonts w:hint="eastAsia"/>
        </w:rPr>
        <w:lastRenderedPageBreak/>
        <w:t>能量管理模块</w:t>
      </w:r>
      <w:r>
        <w:rPr>
          <w:rFonts w:hint="eastAsia"/>
        </w:rPr>
        <w:t>EnergyMgmt</w:t>
      </w:r>
      <w:r>
        <w:rPr>
          <w:rFonts w:hint="eastAsia"/>
        </w:rPr>
        <w:t>在</w:t>
      </w:r>
      <w:r w:rsidR="00A12249">
        <w:rPr>
          <w:rFonts w:hint="eastAsia"/>
        </w:rPr>
        <w:t>Python</w:t>
      </w:r>
      <w:r>
        <w:rPr>
          <w:rFonts w:hint="eastAsia"/>
        </w:rPr>
        <w:t>端也存在着对应同名实现</w:t>
      </w:r>
      <w:r w:rsidR="00A45520">
        <w:rPr>
          <w:rFonts w:hint="eastAsia"/>
        </w:rPr>
        <w:t>，用户需要创建系统的能量管理模块的对象：</w:t>
      </w:r>
    </w:p>
    <w:p w:rsidR="00A45520" w:rsidRDefault="00A45520" w:rsidP="004D54E2">
      <w:pPr>
        <w:pStyle w:val="12"/>
      </w:pPr>
    </w:p>
    <w:p w:rsidR="00E0273B" w:rsidRDefault="00A45520" w:rsidP="004D54E2">
      <w:pPr>
        <w:pStyle w:val="12"/>
      </w:pPr>
      <w:r>
        <w:rPr>
          <w:rFonts w:hint="eastAsia"/>
        </w:rPr>
        <w:t>接下来可以通过四个参数对能量管理模块进行配置：</w:t>
      </w:r>
    </w:p>
    <w:tbl>
      <w:tblPr>
        <w:tblStyle w:val="a6"/>
        <w:tblW w:w="0" w:type="auto"/>
        <w:tblLook w:val="04A0" w:firstRow="1" w:lastRow="0" w:firstColumn="1" w:lastColumn="0" w:noHBand="0" w:noVBand="1"/>
      </w:tblPr>
      <w:tblGrid>
        <w:gridCol w:w="4148"/>
        <w:gridCol w:w="4148"/>
      </w:tblGrid>
      <w:tr w:rsidR="00A45520" w:rsidTr="00A45520">
        <w:tc>
          <w:tcPr>
            <w:tcW w:w="4148" w:type="dxa"/>
          </w:tcPr>
          <w:p w:rsidR="00A45520" w:rsidRDefault="00A45520" w:rsidP="00A45520">
            <w:r>
              <w:rPr>
                <w:rFonts w:hint="eastAsia"/>
              </w:rPr>
              <w:t>变量</w:t>
            </w:r>
          </w:p>
        </w:tc>
        <w:tc>
          <w:tcPr>
            <w:tcW w:w="4148" w:type="dxa"/>
          </w:tcPr>
          <w:p w:rsidR="00A45520" w:rsidRDefault="00A45520" w:rsidP="00A45520">
            <w:r>
              <w:rPr>
                <w:rFonts w:hint="eastAsia"/>
              </w:rPr>
              <w:t>说明</w:t>
            </w:r>
          </w:p>
        </w:tc>
      </w:tr>
      <w:tr w:rsidR="00A45520" w:rsidTr="00A45520">
        <w:tc>
          <w:tcPr>
            <w:tcW w:w="4148" w:type="dxa"/>
          </w:tcPr>
          <w:p w:rsidR="00A45520" w:rsidRDefault="00A45520" w:rsidP="00A45520">
            <w:r>
              <w:rPr>
                <w:rFonts w:hint="eastAsia"/>
              </w:rPr>
              <w:t>path</w:t>
            </w:r>
            <w:r>
              <w:t>_energy_profile</w:t>
            </w:r>
          </w:p>
        </w:tc>
        <w:tc>
          <w:tcPr>
            <w:tcW w:w="4148" w:type="dxa"/>
          </w:tcPr>
          <w:p w:rsidR="00A45520" w:rsidRDefault="00A45520" w:rsidP="00A45520">
            <w:r>
              <w:rPr>
                <w:rFonts w:hint="eastAsia"/>
              </w:rPr>
              <w:t>能量配置文件（energy</w:t>
            </w:r>
            <w:r>
              <w:t xml:space="preserve"> </w:t>
            </w:r>
            <w:r>
              <w:rPr>
                <w:rFonts w:hint="eastAsia"/>
              </w:rPr>
              <w:t>profile）的路径</w:t>
            </w:r>
          </w:p>
        </w:tc>
      </w:tr>
      <w:tr w:rsidR="00A45520" w:rsidTr="00A45520">
        <w:tc>
          <w:tcPr>
            <w:tcW w:w="4148" w:type="dxa"/>
          </w:tcPr>
          <w:p w:rsidR="00A45520" w:rsidRDefault="00A45520" w:rsidP="00A45520">
            <w:r>
              <w:rPr>
                <w:rFonts w:hint="eastAsia"/>
              </w:rPr>
              <w:t>energy_time_unit</w:t>
            </w:r>
          </w:p>
        </w:tc>
        <w:tc>
          <w:tcPr>
            <w:tcW w:w="4148" w:type="dxa"/>
          </w:tcPr>
          <w:p w:rsidR="00A45520" w:rsidRDefault="00A45520" w:rsidP="00A45520">
            <w:r>
              <w:rPr>
                <w:rFonts w:hint="eastAsia"/>
              </w:rPr>
              <w:t>能量配置文件和能量采集的时间单元，如“10us”</w:t>
            </w:r>
          </w:p>
        </w:tc>
      </w:tr>
      <w:tr w:rsidR="00A45520" w:rsidTr="00A45520">
        <w:tc>
          <w:tcPr>
            <w:tcW w:w="4148" w:type="dxa"/>
          </w:tcPr>
          <w:p w:rsidR="00A45520" w:rsidRDefault="00A45520" w:rsidP="00A45520">
            <w:r>
              <w:rPr>
                <w:rFonts w:hint="eastAsia"/>
              </w:rPr>
              <w:t>state_machine</w:t>
            </w:r>
          </w:p>
        </w:tc>
        <w:tc>
          <w:tcPr>
            <w:tcW w:w="4148" w:type="dxa"/>
          </w:tcPr>
          <w:p w:rsidR="00A45520" w:rsidRDefault="00A45520" w:rsidP="00A45520">
            <w:r>
              <w:rPr>
                <w:rFonts w:hint="eastAsia"/>
              </w:rPr>
              <w:t>使用的系统状态机，默认为SimpleEnergySM</w:t>
            </w:r>
          </w:p>
        </w:tc>
      </w:tr>
      <w:tr w:rsidR="00A45520" w:rsidTr="00A45520">
        <w:tc>
          <w:tcPr>
            <w:tcW w:w="4148" w:type="dxa"/>
          </w:tcPr>
          <w:p w:rsidR="00A45520" w:rsidRDefault="00A45520" w:rsidP="00A45520">
            <w:r>
              <w:rPr>
                <w:rFonts w:hint="eastAsia"/>
              </w:rPr>
              <w:t>harvest_module</w:t>
            </w:r>
          </w:p>
        </w:tc>
        <w:tc>
          <w:tcPr>
            <w:tcW w:w="4148" w:type="dxa"/>
          </w:tcPr>
          <w:p w:rsidR="00A45520" w:rsidRDefault="00A45520" w:rsidP="00A45520">
            <w:r>
              <w:rPr>
                <w:rFonts w:hint="eastAsia"/>
              </w:rPr>
              <w:t>使用的能量采集模块，默认为SimpleHarvest</w:t>
            </w:r>
          </w:p>
        </w:tc>
      </w:tr>
    </w:tbl>
    <w:p w:rsidR="00A45520" w:rsidRDefault="00A45520" w:rsidP="004D54E2">
      <w:pPr>
        <w:pStyle w:val="12"/>
      </w:pPr>
      <w:r>
        <w:rPr>
          <w:rFonts w:hint="eastAsia"/>
        </w:rPr>
        <w:t>如：</w:t>
      </w:r>
    </w:p>
    <w:p w:rsidR="00D75C1D" w:rsidRDefault="00D75C1D" w:rsidP="004D54E2">
      <w:pPr>
        <w:pStyle w:val="12"/>
      </w:pPr>
    </w:p>
    <w:p w:rsidR="00A45520" w:rsidRDefault="00D75C1D" w:rsidP="004D54E2">
      <w:pPr>
        <w:pStyle w:val="12"/>
      </w:pPr>
      <w:r>
        <w:rPr>
          <w:rFonts w:hint="eastAsia"/>
        </w:rPr>
        <w:t>最后，我们需要将所有被控制模块的从能量接口与能量管理模块的主能量接口连接，比如，在某个系统中如果需要管理</w:t>
      </w:r>
      <w:r>
        <w:rPr>
          <w:rFonts w:hint="eastAsia"/>
        </w:rPr>
        <w:t>cpu</w:t>
      </w:r>
      <w:r>
        <w:rPr>
          <w:rFonts w:hint="eastAsia"/>
        </w:rPr>
        <w:t>的上电、掉电行为，需要配置为：</w:t>
      </w:r>
    </w:p>
    <w:p w:rsidR="00D75C1D" w:rsidRDefault="00D75C1D" w:rsidP="00A45520"/>
    <w:p w:rsidR="00CF50B1" w:rsidRPr="00513F41" w:rsidRDefault="000C0B57" w:rsidP="004D54E2">
      <w:pPr>
        <w:pStyle w:val="14"/>
      </w:pPr>
      <w:bookmarkStart w:id="22" w:name="_Toc483310971"/>
      <w:r w:rsidRPr="00513F41">
        <w:rPr>
          <w:rFonts w:hint="eastAsia"/>
        </w:rPr>
        <w:t>第</w:t>
      </w:r>
      <w:r w:rsidRPr="00513F41">
        <w:rPr>
          <w:rFonts w:hint="eastAsia"/>
        </w:rPr>
        <w:t>5</w:t>
      </w:r>
      <w:r w:rsidRPr="00513F41">
        <w:rPr>
          <w:rFonts w:hint="eastAsia"/>
        </w:rPr>
        <w:t>章</w:t>
      </w:r>
      <w:r w:rsidRPr="00513F41">
        <w:rPr>
          <w:rFonts w:hint="eastAsia"/>
        </w:rPr>
        <w:t xml:space="preserve"> </w:t>
      </w:r>
      <w:r w:rsidR="00CF50B1" w:rsidRPr="00513F41">
        <w:rPr>
          <w:rFonts w:hint="eastAsia"/>
        </w:rPr>
        <w:t>外设行为建模</w:t>
      </w:r>
      <w:bookmarkEnd w:id="22"/>
    </w:p>
    <w:p w:rsidR="00EA0F44" w:rsidRDefault="00833460" w:rsidP="004D54E2">
      <w:pPr>
        <w:pStyle w:val="12"/>
        <w:rPr>
          <w:rFonts w:hint="eastAsia"/>
        </w:rPr>
      </w:pPr>
      <w:r>
        <w:rPr>
          <w:rFonts w:hint="eastAsia"/>
        </w:rPr>
        <w:t>这一部分将会介绍在</w:t>
      </w:r>
      <w:r w:rsidR="00A12249">
        <w:rPr>
          <w:rFonts w:hint="eastAsia"/>
        </w:rPr>
        <w:t>Gem5</w:t>
      </w:r>
      <w:r>
        <w:rPr>
          <w:rFonts w:hint="eastAsia"/>
        </w:rPr>
        <w:t>-NVP</w:t>
      </w:r>
      <w:r>
        <w:rPr>
          <w:rFonts w:hint="eastAsia"/>
        </w:rPr>
        <w:t>中引入的外设模块（称为虚拟外设</w:t>
      </w:r>
      <w:r w:rsidR="00EA0F44">
        <w:rPr>
          <w:rFonts w:hint="eastAsia"/>
        </w:rPr>
        <w:t>，</w:t>
      </w:r>
      <w:r w:rsidR="00EA0F44">
        <w:rPr>
          <w:rFonts w:hint="eastAsia"/>
        </w:rPr>
        <w:t>Virtual</w:t>
      </w:r>
      <w:r w:rsidR="00EA0F44">
        <w:t xml:space="preserve"> </w:t>
      </w:r>
      <w:r w:rsidR="00EA0F44">
        <w:rPr>
          <w:rFonts w:hint="eastAsia"/>
        </w:rPr>
        <w:t>Devices</w:t>
      </w:r>
      <w:r>
        <w:rPr>
          <w:rFonts w:hint="eastAsia"/>
        </w:rPr>
        <w:t>），虚拟外设能够帮助我们进行有关非易失处理器与外部硬件进行交互的过程。</w:t>
      </w:r>
      <w:r w:rsidR="00EA0F44">
        <w:rPr>
          <w:rFonts w:hint="eastAsia"/>
        </w:rPr>
        <w:t>事实上，对于外设的仿真可能是一个软件非易失仿真器最重要的功能，因为绝大多数非易失处理器的工作方式都是与外设交互，由于非易失处理器功率低，运算速度慢</w:t>
      </w:r>
      <w:r w:rsidR="00293034">
        <w:rPr>
          <w:rFonts w:hint="eastAsia"/>
        </w:rPr>
        <w:t>，因此非易失处理器所在的节点一般不处理大规模的运算负载，而是作为终端获取环境信息并进行简单的预处理，常用的非易失节点，比如心脏起搏器监测节点、山体应力监测节点、水流监测节点，都遵从这个工作模式，因此，非易失处理器的行为是和外设紧密相关的，一个可用的非易失处理器软件仿真平台必须拥有对外设进行建模的功能。</w:t>
      </w:r>
    </w:p>
    <w:p w:rsidR="00D15644" w:rsidRDefault="00833460" w:rsidP="004D54E2">
      <w:pPr>
        <w:pStyle w:val="12"/>
      </w:pPr>
      <w:r>
        <w:rPr>
          <w:rFonts w:hint="eastAsia"/>
        </w:rPr>
        <w:t>本部分会先对虚拟外设进行简介，接下来介绍虚拟外设的概念与工作模式，最后介绍虚拟外设的地址解析与使用方式。</w:t>
      </w:r>
    </w:p>
    <w:p w:rsidR="008E7FB9" w:rsidRDefault="008E7FB9"/>
    <w:p w:rsidR="00833460" w:rsidRPr="00513F41" w:rsidRDefault="008E7FB9" w:rsidP="004D54E2">
      <w:pPr>
        <w:pStyle w:val="22"/>
      </w:pPr>
      <w:bookmarkStart w:id="23" w:name="_Toc483310972"/>
      <w:r w:rsidRPr="00513F41">
        <w:rPr>
          <w:rFonts w:hint="eastAsia"/>
        </w:rPr>
        <w:lastRenderedPageBreak/>
        <w:t xml:space="preserve">5.1 </w:t>
      </w:r>
      <w:r w:rsidR="00833460" w:rsidRPr="00513F41">
        <w:rPr>
          <w:rFonts w:hint="eastAsia"/>
        </w:rPr>
        <w:t>虚拟外设简介</w:t>
      </w:r>
      <w:bookmarkEnd w:id="23"/>
    </w:p>
    <w:p w:rsidR="003D0B52" w:rsidRDefault="008E7FB9" w:rsidP="004D54E2">
      <w:pPr>
        <w:pStyle w:val="12"/>
      </w:pPr>
      <w:r>
        <w:rPr>
          <w:rFonts w:hint="eastAsia"/>
        </w:rPr>
        <w:t>虚拟外设也是外设，正如</w:t>
      </w:r>
      <w:r w:rsidR="00A12249">
        <w:rPr>
          <w:rFonts w:hint="eastAsia"/>
        </w:rPr>
        <w:t>Gem5</w:t>
      </w:r>
      <w:r w:rsidR="00EA0F44">
        <w:rPr>
          <w:rFonts w:hint="eastAsia"/>
        </w:rPr>
        <w:t>的文件夹“</w:t>
      </w:r>
      <w:r w:rsidR="00EA0F44">
        <w:rPr>
          <w:rFonts w:hint="eastAsia"/>
        </w:rPr>
        <w:t>src</w:t>
      </w:r>
      <w:r w:rsidR="00EA0F44">
        <w:t>/dev</w:t>
      </w:r>
      <w:r w:rsidR="00EA0F44">
        <w:rPr>
          <w:rFonts w:hint="eastAsia"/>
        </w:rPr>
        <w:t>”中的外设一样，它通过总线与</w:t>
      </w:r>
      <w:r w:rsidR="00EA0F44">
        <w:rPr>
          <w:rFonts w:hint="eastAsia"/>
        </w:rPr>
        <w:t>CPU</w:t>
      </w:r>
      <w:r w:rsidR="00EA0F44">
        <w:rPr>
          <w:rFonts w:hint="eastAsia"/>
        </w:rPr>
        <w:t>联系在一起，且和</w:t>
      </w:r>
      <w:r w:rsidR="00EA0F44">
        <w:rPr>
          <w:rFonts w:hint="eastAsia"/>
        </w:rPr>
        <w:t>CPU</w:t>
      </w:r>
      <w:r w:rsidR="00EA0F44">
        <w:rPr>
          <w:rFonts w:hint="eastAsia"/>
        </w:rPr>
        <w:t>、内存一样拥有同样的内存访问协议，也和传统的</w:t>
      </w:r>
      <w:r w:rsidR="00A12249">
        <w:rPr>
          <w:rFonts w:hint="eastAsia"/>
        </w:rPr>
        <w:t>Gem5</w:t>
      </w:r>
      <w:r w:rsidR="00EA0F44">
        <w:rPr>
          <w:rFonts w:hint="eastAsia"/>
        </w:rPr>
        <w:t>外设一样拥有一定的物理地址空间。然而，虚拟外设与</w:t>
      </w:r>
      <w:r w:rsidR="00A12249">
        <w:rPr>
          <w:rFonts w:hint="eastAsia"/>
        </w:rPr>
        <w:t>Gem5</w:t>
      </w:r>
      <w:r w:rsidR="00EA0F44">
        <w:rPr>
          <w:rFonts w:hint="eastAsia"/>
        </w:rPr>
        <w:t>传统的外设有着一些区别，正是由于这些区别的存在，引入虚拟外设才是必要的。下面首先将介绍</w:t>
      </w:r>
      <w:r w:rsidR="00A12249">
        <w:rPr>
          <w:rFonts w:hint="eastAsia"/>
        </w:rPr>
        <w:t>Gem5</w:t>
      </w:r>
      <w:r w:rsidR="00EA0F44">
        <w:rPr>
          <w:rFonts w:hint="eastAsia"/>
        </w:rPr>
        <w:t>传统外设在进行非易失处理器仿真时面临的问题，接下来介绍虚拟外设与传统外设的不同（实际上是为了解决问题）。</w:t>
      </w:r>
    </w:p>
    <w:p w:rsidR="00EA0F44" w:rsidRDefault="00A12249" w:rsidP="004D54E2">
      <w:pPr>
        <w:pStyle w:val="12"/>
      </w:pPr>
      <w:r>
        <w:rPr>
          <w:rFonts w:hint="eastAsia"/>
        </w:rPr>
        <w:t>Gem5</w:t>
      </w:r>
      <w:r w:rsidR="00293034">
        <w:rPr>
          <w:rFonts w:hint="eastAsia"/>
        </w:rPr>
        <w:t>传统外设涵盖了计算机外设的方方面面，从</w:t>
      </w:r>
      <w:r w:rsidR="00293034">
        <w:rPr>
          <w:rFonts w:hint="eastAsia"/>
        </w:rPr>
        <w:t>PCI</w:t>
      </w:r>
      <w:r w:rsidR="00293034">
        <w:rPr>
          <w:rFonts w:hint="eastAsia"/>
        </w:rPr>
        <w:t>设备到鼠标、键盘应有尽有，然而</w:t>
      </w:r>
      <w:r>
        <w:rPr>
          <w:rFonts w:hint="eastAsia"/>
        </w:rPr>
        <w:t>Gem5</w:t>
      </w:r>
      <w:r w:rsidR="00293034">
        <w:rPr>
          <w:rFonts w:hint="eastAsia"/>
        </w:rPr>
        <w:t>传统外设虽然全面并且精细，却并不易于使用。在</w:t>
      </w:r>
      <w:r>
        <w:rPr>
          <w:rFonts w:hint="eastAsia"/>
        </w:rPr>
        <w:t>Gem5</w:t>
      </w:r>
      <w:r w:rsidR="00293034">
        <w:rPr>
          <w:rFonts w:hint="eastAsia"/>
        </w:rPr>
        <w:t>中，只有完整系统仿真模式（</w:t>
      </w:r>
      <w:r w:rsidR="00293034">
        <w:rPr>
          <w:rFonts w:hint="eastAsia"/>
        </w:rPr>
        <w:t>Full</w:t>
      </w:r>
      <w:r w:rsidR="00293034">
        <w:t xml:space="preserve"> </w:t>
      </w:r>
      <w:r w:rsidR="00293034">
        <w:rPr>
          <w:rFonts w:hint="eastAsia"/>
        </w:rPr>
        <w:t>System</w:t>
      </w:r>
      <w:r w:rsidR="00293034">
        <w:t xml:space="preserve"> </w:t>
      </w:r>
      <w:r w:rsidR="00293034">
        <w:rPr>
          <w:rFonts w:hint="eastAsia"/>
        </w:rPr>
        <w:t>Mode</w:t>
      </w:r>
      <w:r w:rsidR="00293034">
        <w:rPr>
          <w:rFonts w:hint="eastAsia"/>
        </w:rPr>
        <w:t>，</w:t>
      </w:r>
      <w:r w:rsidR="00293034">
        <w:rPr>
          <w:rFonts w:hint="eastAsia"/>
        </w:rPr>
        <w:t>FS</w:t>
      </w:r>
      <w:r w:rsidR="00293034">
        <w:t xml:space="preserve"> </w:t>
      </w:r>
      <w:r w:rsidR="00293034">
        <w:rPr>
          <w:rFonts w:hint="eastAsia"/>
        </w:rPr>
        <w:t>Mode</w:t>
      </w:r>
      <w:r w:rsidR="00293034">
        <w:rPr>
          <w:rFonts w:hint="eastAsia"/>
        </w:rPr>
        <w:t>）才能够调用外设，这是因为一般而言外设的工作流程一般涉及到操作系统，比如说：外设会触发中断，这时就需要操作系统有线程切换管理功能；外设需要用对应的物理地址调用，这时需要操作系统在虚拟地址空间上开辟一段专用的空间供程序来调用外设。但是，运行</w:t>
      </w:r>
      <w:r w:rsidR="00293034">
        <w:rPr>
          <w:rFonts w:hint="eastAsia"/>
        </w:rPr>
        <w:t>FS</w:t>
      </w:r>
      <w:r w:rsidR="00293034">
        <w:rPr>
          <w:rFonts w:hint="eastAsia"/>
        </w:rPr>
        <w:t>模式需要用户寻找兼容特定指令集的系统镜像，同时正确配置全部硬件，再将需要运行的程序再这个系统镜像中编译运行，这无疑是十分复杂的，</w:t>
      </w:r>
      <w:r w:rsidR="003D0B52">
        <w:rPr>
          <w:rFonts w:hint="eastAsia"/>
        </w:rPr>
        <w:t>如果用户仅仅是为了仿真某些特定任务在非易失系统下的工作效率，那么以上复杂的配置使不必要的。</w:t>
      </w:r>
    </w:p>
    <w:p w:rsidR="003D0B52" w:rsidRDefault="003D0B52" w:rsidP="004D54E2">
      <w:pPr>
        <w:pStyle w:val="12"/>
      </w:pPr>
      <w:r>
        <w:rPr>
          <w:rFonts w:hint="eastAsia"/>
        </w:rPr>
        <w:t>此外，</w:t>
      </w:r>
      <w:r w:rsidR="00A12249">
        <w:rPr>
          <w:rFonts w:hint="eastAsia"/>
        </w:rPr>
        <w:t>Gem5</w:t>
      </w:r>
      <w:r>
        <w:rPr>
          <w:rFonts w:hint="eastAsia"/>
        </w:rPr>
        <w:t>传统外设并没有对发生断电、或者电力恢复时的特性进行建模，由于硬件种类太多，对非易失、易失特性建模的难度十分巨大，这为非易失仿真器中使用这些传统外设带来了额外的难度。</w:t>
      </w:r>
    </w:p>
    <w:p w:rsidR="003D0B52" w:rsidRPr="00293034" w:rsidRDefault="003D0B52" w:rsidP="004D54E2">
      <w:pPr>
        <w:pStyle w:val="12"/>
      </w:pPr>
      <w:r>
        <w:rPr>
          <w:rFonts w:hint="eastAsia"/>
        </w:rPr>
        <w:t>基于以上的原因，我们需要引入能够在系统调用仿真模式（</w:t>
      </w:r>
      <w:r>
        <w:rPr>
          <w:rFonts w:hint="eastAsia"/>
        </w:rPr>
        <w:t>Syscall</w:t>
      </w:r>
      <w:r>
        <w:t xml:space="preserve"> </w:t>
      </w:r>
      <w:r>
        <w:rPr>
          <w:rFonts w:hint="eastAsia"/>
        </w:rPr>
        <w:t>Emulation</w:t>
      </w:r>
      <w:r>
        <w:t xml:space="preserve"> </w:t>
      </w:r>
      <w:r>
        <w:rPr>
          <w:rFonts w:hint="eastAsia"/>
        </w:rPr>
        <w:t>Mode</w:t>
      </w:r>
      <w:r>
        <w:rPr>
          <w:rFonts w:hint="eastAsia"/>
        </w:rPr>
        <w:t>，</w:t>
      </w:r>
      <w:r>
        <w:rPr>
          <w:rFonts w:hint="eastAsia"/>
        </w:rPr>
        <w:t xml:space="preserve"> SE</w:t>
      </w:r>
      <w:r>
        <w:t xml:space="preserve"> </w:t>
      </w:r>
      <w:r>
        <w:rPr>
          <w:rFonts w:hint="eastAsia"/>
        </w:rPr>
        <w:t>Mode</w:t>
      </w:r>
      <w:r>
        <w:rPr>
          <w:rFonts w:hint="eastAsia"/>
        </w:rPr>
        <w:t>）下能够方便进行调用，且能够对大部分外设的行为进行通用有效建模的外设，此外设还需要能够对能量有关的事件（上电、掉电）进行建模，供用户进行非易失处理器仿真用。这个外设就是所谓的“虚拟外设”（</w:t>
      </w:r>
      <w:r>
        <w:rPr>
          <w:rFonts w:hint="eastAsia"/>
        </w:rPr>
        <w:t>Virtual</w:t>
      </w:r>
      <w:r>
        <w:t xml:space="preserve"> </w:t>
      </w:r>
      <w:r>
        <w:rPr>
          <w:rFonts w:hint="eastAsia"/>
        </w:rPr>
        <w:t>Devices</w:t>
      </w:r>
      <w:r>
        <w:rPr>
          <w:rFonts w:hint="eastAsia"/>
        </w:rPr>
        <w:t>）。</w:t>
      </w:r>
    </w:p>
    <w:p w:rsidR="00EA0F44" w:rsidRDefault="003D0B52" w:rsidP="004D54E2">
      <w:pPr>
        <w:pStyle w:val="12"/>
      </w:pPr>
      <w:r>
        <w:rPr>
          <w:rFonts w:hint="eastAsia"/>
        </w:rPr>
        <w:t>首先，虚拟外设并不像传统外设一样进行实际有意义的操作，传统外设每一个都有专属的工作，比如说网卡就会向外部发送网络包，磁盘外设就仿真磁盘的寻址、写入、读出功能，虚拟外设并不进行上述工作，它只是装作繁忙</w:t>
      </w:r>
      <w:r w:rsidR="005C5AF0">
        <w:rPr>
          <w:rFonts w:hint="eastAsia"/>
        </w:rPr>
        <w:t>，这是因为用户在仿真非易失系统中外设时往往只在意外设的时间片调度，而不在意外设真的做了什么。</w:t>
      </w:r>
    </w:p>
    <w:p w:rsidR="005C5AF0" w:rsidRDefault="005C5AF0" w:rsidP="004D54E2">
      <w:pPr>
        <w:pStyle w:val="12"/>
      </w:pPr>
      <w:r>
        <w:rPr>
          <w:rFonts w:hint="eastAsia"/>
        </w:rPr>
        <w:t>其次，虚拟外设能够工作在</w:t>
      </w:r>
      <w:r>
        <w:rPr>
          <w:rFonts w:hint="eastAsia"/>
        </w:rPr>
        <w:t>SE</w:t>
      </w:r>
      <w:r>
        <w:rPr>
          <w:rFonts w:hint="eastAsia"/>
        </w:rPr>
        <w:t>模式下，这是因为</w:t>
      </w:r>
      <w:r w:rsidR="00A12249">
        <w:rPr>
          <w:rFonts w:hint="eastAsia"/>
        </w:rPr>
        <w:t>Gem5</w:t>
      </w:r>
      <w:r>
        <w:rPr>
          <w:rFonts w:hint="eastAsia"/>
        </w:rPr>
        <w:t>-NVP</w:t>
      </w:r>
      <w:r>
        <w:rPr>
          <w:rFonts w:hint="eastAsia"/>
        </w:rPr>
        <w:t>引入了虚拟地</w:t>
      </w:r>
      <w:r>
        <w:rPr>
          <w:rFonts w:hint="eastAsia"/>
        </w:rPr>
        <w:lastRenderedPageBreak/>
        <w:t>址解析功能，使得用户在</w:t>
      </w:r>
      <w:r>
        <w:rPr>
          <w:rFonts w:hint="eastAsia"/>
        </w:rPr>
        <w:t>SE</w:t>
      </w:r>
      <w:r>
        <w:rPr>
          <w:rFonts w:hint="eastAsia"/>
        </w:rPr>
        <w:t>模式下没有操作系统时同样可以将某些虚拟地址映射到外设的物理地址上，并进行调用，且虚拟外设在触发中断时可以不经过操作系统（涉及到中断向量等），直接在</w:t>
      </w:r>
      <w:r>
        <w:rPr>
          <w:rFonts w:hint="eastAsia"/>
        </w:rPr>
        <w:t>CPU</w:t>
      </w:r>
      <w:r>
        <w:rPr>
          <w:rFonts w:hint="eastAsia"/>
        </w:rPr>
        <w:t>上触发跳转。</w:t>
      </w:r>
    </w:p>
    <w:p w:rsidR="005C5AF0" w:rsidRDefault="005C5AF0" w:rsidP="004D54E2">
      <w:pPr>
        <w:pStyle w:val="12"/>
      </w:pPr>
      <w:r>
        <w:rPr>
          <w:rFonts w:hint="eastAsia"/>
        </w:rPr>
        <w:t>最后，虚拟外设对能量相关的行为进行了通用的建模，能够有效仿真外设在发生断电、上电时的行为。</w:t>
      </w:r>
    </w:p>
    <w:p w:rsidR="004D54E2" w:rsidRPr="00EA0F44" w:rsidRDefault="004D54E2" w:rsidP="004D54E2">
      <w:pPr>
        <w:pStyle w:val="12"/>
        <w:rPr>
          <w:rFonts w:hint="eastAsia"/>
        </w:rPr>
      </w:pPr>
    </w:p>
    <w:p w:rsidR="00833460" w:rsidRPr="00513F41" w:rsidRDefault="00833460" w:rsidP="004D54E2">
      <w:pPr>
        <w:pStyle w:val="22"/>
      </w:pPr>
      <w:bookmarkStart w:id="24" w:name="_Toc483310973"/>
      <w:r w:rsidRPr="00513F41">
        <w:rPr>
          <w:rFonts w:hint="eastAsia"/>
        </w:rPr>
        <w:t xml:space="preserve">5.2 </w:t>
      </w:r>
      <w:r w:rsidRPr="00513F41">
        <w:rPr>
          <w:rFonts w:hint="eastAsia"/>
        </w:rPr>
        <w:t>虚拟外设工作流程</w:t>
      </w:r>
      <w:bookmarkEnd w:id="24"/>
    </w:p>
    <w:p w:rsidR="007B5642" w:rsidRDefault="007B5642" w:rsidP="004D54E2">
      <w:pPr>
        <w:pStyle w:val="12"/>
      </w:pPr>
      <w:r>
        <w:rPr>
          <w:rFonts w:hint="eastAsia"/>
        </w:rPr>
        <w:t>虚拟外设的设计原则是使用非常少的参数就能对外设的整个工作流程进行建模，用户往往并不关心外设真的做了什么，而只关心外设工作时需要的时间和能量，因此，有关虚拟外设的参数大多都与时间和能量相关。</w:t>
      </w:r>
    </w:p>
    <w:p w:rsidR="00317E06" w:rsidRDefault="00317E06" w:rsidP="00833460">
      <w:pPr>
        <w:rPr>
          <w:rFonts w:hint="eastAsia"/>
        </w:rPr>
      </w:pPr>
      <w:r>
        <w:rPr>
          <w:rFonts w:hint="eastAsia"/>
          <w:noProof/>
        </w:rPr>
        <w:drawing>
          <wp:inline distT="0" distB="0" distL="0" distR="0">
            <wp:extent cx="5328285" cy="141478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5-1.jpg"/>
                    <pic:cNvPicPr/>
                  </pic:nvPicPr>
                  <pic:blipFill>
                    <a:blip r:embed="rId14">
                      <a:extLst>
                        <a:ext uri="{28A0092B-C50C-407E-A947-70E740481C1C}">
                          <a14:useLocalDpi xmlns:a14="http://schemas.microsoft.com/office/drawing/2010/main" val="0"/>
                        </a:ext>
                      </a:extLst>
                    </a:blip>
                    <a:stretch>
                      <a:fillRect/>
                    </a:stretch>
                  </pic:blipFill>
                  <pic:spPr>
                    <a:xfrm>
                      <a:off x="0" y="0"/>
                      <a:ext cx="5328285" cy="1414780"/>
                    </a:xfrm>
                    <a:prstGeom prst="rect">
                      <a:avLst/>
                    </a:prstGeom>
                  </pic:spPr>
                </pic:pic>
              </a:graphicData>
            </a:graphic>
          </wp:inline>
        </w:drawing>
      </w:r>
    </w:p>
    <w:p w:rsidR="007B5642" w:rsidRDefault="007B5642" w:rsidP="004D54E2">
      <w:pPr>
        <w:pStyle w:val="12"/>
      </w:pPr>
      <w:r>
        <w:rPr>
          <w:rFonts w:hint="eastAsia"/>
        </w:rPr>
        <w:t>图【</w:t>
      </w:r>
      <w:r w:rsidR="00317E06">
        <w:rPr>
          <w:rFonts w:hint="eastAsia"/>
        </w:rPr>
        <w:t>。</w:t>
      </w:r>
      <w:r>
        <w:rPr>
          <w:rFonts w:hint="eastAsia"/>
        </w:rPr>
        <w:t>】是一个虚拟外设在常规情况下（能量充足，不发生断电重启）时的工作流程。首先，</w:t>
      </w:r>
      <w:r>
        <w:rPr>
          <w:rFonts w:hint="eastAsia"/>
        </w:rPr>
        <w:t>CPU</w:t>
      </w:r>
      <w:r>
        <w:rPr>
          <w:rFonts w:hint="eastAsia"/>
        </w:rPr>
        <w:t>会操作和虚拟外设相关的虚拟内存地址（如何映射后文会提到），写入这些内存的作用是模拟</w:t>
      </w:r>
      <w:r>
        <w:rPr>
          <w:rFonts w:hint="eastAsia"/>
        </w:rPr>
        <w:t>CPU</w:t>
      </w:r>
      <w:r>
        <w:rPr>
          <w:rFonts w:hint="eastAsia"/>
        </w:rPr>
        <w:t>配置外设的过程，这段配置时间在图中为“</w:t>
      </w:r>
      <w:r>
        <w:rPr>
          <w:rFonts w:hint="eastAsia"/>
        </w:rPr>
        <w:t>delay</w:t>
      </w:r>
      <w:r>
        <w:t>_set</w:t>
      </w:r>
      <w:r>
        <w:rPr>
          <w:rFonts w:hint="eastAsia"/>
        </w:rPr>
        <w:t>”。</w:t>
      </w:r>
      <w:r w:rsidR="005C5950">
        <w:rPr>
          <w:rFonts w:hint="eastAsia"/>
        </w:rPr>
        <w:t>当虚拟外设接收到请求时，如果其本身并没有在工作，则进入工作状态，工作时间称为“</w:t>
      </w:r>
      <w:r w:rsidR="005C5950">
        <w:rPr>
          <w:rFonts w:hint="eastAsia"/>
        </w:rPr>
        <w:t>delay</w:t>
      </w:r>
      <w:r w:rsidR="005C5950">
        <w:t>_self</w:t>
      </w:r>
      <w:r w:rsidR="005C5950">
        <w:rPr>
          <w:rFonts w:hint="eastAsia"/>
        </w:rPr>
        <w:t>”，当工作完成后，</w:t>
      </w:r>
      <w:r w:rsidR="00092E81">
        <w:rPr>
          <w:rFonts w:hint="eastAsia"/>
        </w:rPr>
        <w:t>虚拟外设会向</w:t>
      </w:r>
      <w:r w:rsidR="00092E81">
        <w:rPr>
          <w:rFonts w:hint="eastAsia"/>
        </w:rPr>
        <w:t>CPU</w:t>
      </w:r>
      <w:r w:rsidR="00092E81">
        <w:rPr>
          <w:rFonts w:hint="eastAsia"/>
        </w:rPr>
        <w:t>触发一个中断，在这个中断中</w:t>
      </w:r>
      <w:r w:rsidR="00092E81">
        <w:rPr>
          <w:rFonts w:hint="eastAsia"/>
        </w:rPr>
        <w:t>CPU</w:t>
      </w:r>
      <w:r w:rsidR="00092E81">
        <w:rPr>
          <w:rFonts w:hint="eastAsia"/>
        </w:rPr>
        <w:t>完成接下来的收尾工作，中断消耗的时间称为“</w:t>
      </w:r>
      <w:r w:rsidR="00092E81">
        <w:rPr>
          <w:rFonts w:hint="eastAsia"/>
        </w:rPr>
        <w:t>delay</w:t>
      </w:r>
      <w:r w:rsidR="00092E81">
        <w:t>_cpu_interrupt</w:t>
      </w:r>
      <w:r w:rsidR="00092E81">
        <w:rPr>
          <w:rFonts w:hint="eastAsia"/>
        </w:rPr>
        <w:t>”。</w:t>
      </w:r>
    </w:p>
    <w:p w:rsidR="00317E06" w:rsidRDefault="00317E06" w:rsidP="00833460">
      <w:pPr>
        <w:rPr>
          <w:rFonts w:hint="eastAsia"/>
        </w:rPr>
      </w:pPr>
      <w:r>
        <w:rPr>
          <w:rFonts w:hint="eastAsia"/>
          <w:noProof/>
        </w:rPr>
        <w:drawing>
          <wp:inline distT="0" distB="0" distL="0" distR="0">
            <wp:extent cx="5328285" cy="1290320"/>
            <wp:effectExtent l="0" t="0" r="571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5-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28285" cy="1290320"/>
                    </a:xfrm>
                    <a:prstGeom prst="rect">
                      <a:avLst/>
                    </a:prstGeom>
                  </pic:spPr>
                </pic:pic>
              </a:graphicData>
            </a:graphic>
          </wp:inline>
        </w:drawing>
      </w:r>
    </w:p>
    <w:p w:rsidR="00092E81" w:rsidRDefault="00092E81" w:rsidP="004D54E2">
      <w:pPr>
        <w:pStyle w:val="12"/>
      </w:pPr>
      <w:r>
        <w:rPr>
          <w:rFonts w:hint="eastAsia"/>
        </w:rPr>
        <w:t>图【</w:t>
      </w:r>
      <w:r w:rsidR="00317E06">
        <w:rPr>
          <w:rFonts w:hint="eastAsia"/>
        </w:rPr>
        <w:t>。</w:t>
      </w:r>
      <w:r>
        <w:rPr>
          <w:rFonts w:hint="eastAsia"/>
        </w:rPr>
        <w:t>】描述了当出现断电重启事件时虚拟外设的工作流程。当发生断电时</w:t>
      </w:r>
      <w:r>
        <w:rPr>
          <w:rFonts w:hint="eastAsia"/>
        </w:rPr>
        <w:t>cpu</w:t>
      </w:r>
      <w:r>
        <w:rPr>
          <w:rFonts w:hint="eastAsia"/>
        </w:rPr>
        <w:lastRenderedPageBreak/>
        <w:t>和虚拟外设都停止工作，当重启后，</w:t>
      </w:r>
      <w:r>
        <w:rPr>
          <w:rFonts w:hint="eastAsia"/>
        </w:rPr>
        <w:t>CPU</w:t>
      </w:r>
      <w:r>
        <w:rPr>
          <w:rFonts w:hint="eastAsia"/>
        </w:rPr>
        <w:t>可能会需要一些时间来重新初始化这个外设，这段时间称为“</w:t>
      </w:r>
      <w:r>
        <w:rPr>
          <w:rFonts w:hint="eastAsia"/>
        </w:rPr>
        <w:t>delay</w:t>
      </w:r>
      <w:r>
        <w:t>_recover</w:t>
      </w:r>
      <w:r>
        <w:rPr>
          <w:rFonts w:hint="eastAsia"/>
        </w:rPr>
        <w:t>”，这段初始化时间结束后，外设继续工作，工作时间为“</w:t>
      </w:r>
      <w:r>
        <w:rPr>
          <w:rFonts w:hint="eastAsia"/>
        </w:rPr>
        <w:t>delay_remained</w:t>
      </w:r>
      <w:r>
        <w:rPr>
          <w:rFonts w:hint="eastAsia"/>
        </w:rPr>
        <w:t>”，值得注意的是，当外设属于工作可以被打断的类型时，图【</w:t>
      </w:r>
      <w:r w:rsidR="00317E06">
        <w:rPr>
          <w:rFonts w:hint="eastAsia"/>
        </w:rPr>
        <w:t>。</w:t>
      </w:r>
      <w:r>
        <w:rPr>
          <w:rFonts w:hint="eastAsia"/>
        </w:rPr>
        <w:t>】中</w:t>
      </w:r>
      <w:r>
        <w:rPr>
          <w:rFonts w:hint="eastAsia"/>
        </w:rPr>
        <w:t>delay</w:t>
      </w:r>
      <w:r>
        <w:t>_remained=delay_self-time_before_poweroff</w:t>
      </w:r>
      <w:r>
        <w:rPr>
          <w:rFonts w:hint="eastAsia"/>
        </w:rPr>
        <w:t>，也就是说，</w:t>
      </w:r>
      <w:r>
        <w:rPr>
          <w:rFonts w:hint="eastAsia"/>
        </w:rPr>
        <w:t>delay</w:t>
      </w:r>
      <w:r>
        <w:t>_remained</w:t>
      </w:r>
      <w:r>
        <w:rPr>
          <w:rFonts w:hint="eastAsia"/>
        </w:rPr>
        <w:t>不是被提前确定的，这段时间应当是完成剩余工作的时间。</w:t>
      </w:r>
    </w:p>
    <w:p w:rsidR="00092E81" w:rsidRDefault="00092E81" w:rsidP="004D54E2">
      <w:pPr>
        <w:pStyle w:val="12"/>
      </w:pPr>
      <w:r>
        <w:rPr>
          <w:rFonts w:hint="eastAsia"/>
        </w:rPr>
        <w:t>综合以上的描述，一个虚拟外设的行为主要由以下参数确定：</w:t>
      </w:r>
    </w:p>
    <w:tbl>
      <w:tblPr>
        <w:tblStyle w:val="a6"/>
        <w:tblW w:w="0" w:type="auto"/>
        <w:tblLook w:val="04A0" w:firstRow="1" w:lastRow="0" w:firstColumn="1" w:lastColumn="0" w:noHBand="0" w:noVBand="1"/>
      </w:tblPr>
      <w:tblGrid>
        <w:gridCol w:w="4148"/>
        <w:gridCol w:w="4148"/>
      </w:tblGrid>
      <w:tr w:rsidR="00092E81" w:rsidTr="00092E81">
        <w:tc>
          <w:tcPr>
            <w:tcW w:w="4148" w:type="dxa"/>
          </w:tcPr>
          <w:p w:rsidR="00092E81" w:rsidRDefault="00092E81" w:rsidP="00833460">
            <w:r>
              <w:rPr>
                <w:rFonts w:hint="eastAsia"/>
              </w:rPr>
              <w:t>参数</w:t>
            </w:r>
          </w:p>
        </w:tc>
        <w:tc>
          <w:tcPr>
            <w:tcW w:w="4148" w:type="dxa"/>
          </w:tcPr>
          <w:p w:rsidR="00092E81" w:rsidRDefault="00092E81" w:rsidP="00833460">
            <w:r>
              <w:rPr>
                <w:rFonts w:hint="eastAsia"/>
              </w:rPr>
              <w:t>描述</w:t>
            </w:r>
          </w:p>
        </w:tc>
      </w:tr>
      <w:tr w:rsidR="00092E81" w:rsidTr="00092E81">
        <w:tc>
          <w:tcPr>
            <w:tcW w:w="4148" w:type="dxa"/>
          </w:tcPr>
          <w:p w:rsidR="00092E81" w:rsidRDefault="00092E81" w:rsidP="00833460">
            <w:r>
              <w:rPr>
                <w:rFonts w:hint="eastAsia"/>
              </w:rPr>
              <w:t>delay</w:t>
            </w:r>
            <w:r>
              <w:t>_self</w:t>
            </w:r>
          </w:p>
        </w:tc>
        <w:tc>
          <w:tcPr>
            <w:tcW w:w="4148" w:type="dxa"/>
          </w:tcPr>
          <w:p w:rsidR="00092E81" w:rsidRDefault="00092E81" w:rsidP="00833460">
            <w:r>
              <w:rPr>
                <w:rFonts w:hint="eastAsia"/>
              </w:rPr>
              <w:t>虚拟外设完成工作需要的时间</w:t>
            </w:r>
          </w:p>
        </w:tc>
      </w:tr>
      <w:tr w:rsidR="00092E81" w:rsidTr="00092E81">
        <w:tc>
          <w:tcPr>
            <w:tcW w:w="4148" w:type="dxa"/>
          </w:tcPr>
          <w:p w:rsidR="00092E81" w:rsidRDefault="00092E81" w:rsidP="00833460">
            <w:r>
              <w:rPr>
                <w:rFonts w:hint="eastAsia"/>
              </w:rPr>
              <w:t>delay_set</w:t>
            </w:r>
          </w:p>
        </w:tc>
        <w:tc>
          <w:tcPr>
            <w:tcW w:w="4148" w:type="dxa"/>
          </w:tcPr>
          <w:p w:rsidR="00092E81" w:rsidRDefault="00092E81" w:rsidP="00833460">
            <w:r>
              <w:rPr>
                <w:rFonts w:hint="eastAsia"/>
              </w:rPr>
              <w:t>CPU最初调用外设初始化所需时间</w:t>
            </w:r>
          </w:p>
        </w:tc>
      </w:tr>
      <w:tr w:rsidR="00092E81" w:rsidTr="00092E81">
        <w:tc>
          <w:tcPr>
            <w:tcW w:w="4148" w:type="dxa"/>
          </w:tcPr>
          <w:p w:rsidR="00092E81" w:rsidRDefault="00092E81" w:rsidP="00833460">
            <w:r>
              <w:rPr>
                <w:rFonts w:hint="eastAsia"/>
              </w:rPr>
              <w:t>delay_recover</w:t>
            </w:r>
          </w:p>
        </w:tc>
        <w:tc>
          <w:tcPr>
            <w:tcW w:w="4148" w:type="dxa"/>
          </w:tcPr>
          <w:p w:rsidR="00092E81" w:rsidRDefault="00092E81" w:rsidP="00833460">
            <w:r>
              <w:rPr>
                <w:rFonts w:hint="eastAsia"/>
              </w:rPr>
              <w:t>当断电重启后CPU重新配置外设所需时间</w:t>
            </w:r>
          </w:p>
        </w:tc>
      </w:tr>
      <w:tr w:rsidR="00092E81" w:rsidTr="00092E81">
        <w:tc>
          <w:tcPr>
            <w:tcW w:w="4148" w:type="dxa"/>
          </w:tcPr>
          <w:p w:rsidR="00092E81" w:rsidRDefault="00092E81" w:rsidP="00833460">
            <w:r>
              <w:rPr>
                <w:rFonts w:hint="eastAsia"/>
              </w:rPr>
              <w:t>delay_remained</w:t>
            </w:r>
          </w:p>
        </w:tc>
        <w:tc>
          <w:tcPr>
            <w:tcW w:w="4148" w:type="dxa"/>
          </w:tcPr>
          <w:p w:rsidR="00092E81" w:rsidRDefault="00320B69" w:rsidP="00833460">
            <w:r>
              <w:rPr>
                <w:rFonts w:hint="eastAsia"/>
              </w:rPr>
              <w:t>外设从断电重启后继续完成工作所需时间</w:t>
            </w:r>
          </w:p>
        </w:tc>
      </w:tr>
      <w:tr w:rsidR="00092E81" w:rsidTr="00092E81">
        <w:tc>
          <w:tcPr>
            <w:tcW w:w="4148" w:type="dxa"/>
          </w:tcPr>
          <w:p w:rsidR="00092E81" w:rsidRDefault="00092E81" w:rsidP="00833460">
            <w:r>
              <w:rPr>
                <w:rFonts w:hint="eastAsia"/>
              </w:rPr>
              <w:t>delay_cpu_intrerrupt</w:t>
            </w:r>
          </w:p>
        </w:tc>
        <w:tc>
          <w:tcPr>
            <w:tcW w:w="4148" w:type="dxa"/>
          </w:tcPr>
          <w:p w:rsidR="00092E81" w:rsidRDefault="00320B69" w:rsidP="00833460">
            <w:r>
              <w:rPr>
                <w:rFonts w:hint="eastAsia"/>
              </w:rPr>
              <w:t>虚拟外设触发的中断所需时间</w:t>
            </w:r>
          </w:p>
        </w:tc>
      </w:tr>
      <w:tr w:rsidR="00092E81" w:rsidTr="00092E81">
        <w:tc>
          <w:tcPr>
            <w:tcW w:w="4148" w:type="dxa"/>
          </w:tcPr>
          <w:p w:rsidR="00092E81" w:rsidRDefault="00092E81" w:rsidP="00833460">
            <w:r>
              <w:rPr>
                <w:rFonts w:hint="eastAsia"/>
              </w:rPr>
              <w:t>is_interruptable</w:t>
            </w:r>
          </w:p>
        </w:tc>
        <w:tc>
          <w:tcPr>
            <w:tcW w:w="4148" w:type="dxa"/>
          </w:tcPr>
          <w:p w:rsidR="00092E81" w:rsidRDefault="00320B69" w:rsidP="00833460">
            <w:r>
              <w:rPr>
                <w:rFonts w:hint="eastAsia"/>
              </w:rPr>
              <w:t>外设是否是可以被打断的，如果是，则delay</w:t>
            </w:r>
            <w:r>
              <w:t>_remained</w:t>
            </w:r>
            <w:r>
              <w:rPr>
                <w:rFonts w:hint="eastAsia"/>
              </w:rPr>
              <w:t>会在运行时被确定</w:t>
            </w:r>
          </w:p>
        </w:tc>
      </w:tr>
    </w:tbl>
    <w:p w:rsidR="00092E81" w:rsidRDefault="00092E81" w:rsidP="00833460"/>
    <w:p w:rsidR="00833460" w:rsidRPr="00513F41" w:rsidRDefault="00833460" w:rsidP="004D54E2">
      <w:pPr>
        <w:pStyle w:val="22"/>
      </w:pPr>
      <w:bookmarkStart w:id="25" w:name="_Toc483310974"/>
      <w:r w:rsidRPr="00513F41">
        <w:rPr>
          <w:rFonts w:hint="eastAsia"/>
        </w:rPr>
        <w:t xml:space="preserve">5.3 </w:t>
      </w:r>
      <w:r w:rsidRPr="00513F41">
        <w:rPr>
          <w:rFonts w:hint="eastAsia"/>
        </w:rPr>
        <w:t>外设地址解析</w:t>
      </w:r>
      <w:bookmarkEnd w:id="25"/>
    </w:p>
    <w:p w:rsidR="000E6029" w:rsidRDefault="000E6029" w:rsidP="004D54E2">
      <w:pPr>
        <w:pStyle w:val="12"/>
      </w:pPr>
      <w:r>
        <w:rPr>
          <w:rFonts w:hint="eastAsia"/>
        </w:rPr>
        <w:t>一般来说，</w:t>
      </w:r>
      <w:r>
        <w:rPr>
          <w:rFonts w:hint="eastAsia"/>
        </w:rPr>
        <w:t>CPU</w:t>
      </w:r>
      <w:r>
        <w:rPr>
          <w:rFonts w:hint="eastAsia"/>
        </w:rPr>
        <w:t>调用外设的方式是将请求通过写入外设对应的地址的，正常来说，外设对应的地址是由操作系统（</w:t>
      </w:r>
      <w:r>
        <w:rPr>
          <w:rFonts w:hint="eastAsia"/>
        </w:rPr>
        <w:t>Operating</w:t>
      </w:r>
      <w:r>
        <w:t xml:space="preserve"> </w:t>
      </w:r>
      <w:r>
        <w:rPr>
          <w:rFonts w:hint="eastAsia"/>
        </w:rPr>
        <w:t>System</w:t>
      </w:r>
      <w:r>
        <w:rPr>
          <w:rFonts w:hint="eastAsia"/>
        </w:rPr>
        <w:t>）来确定的，但是虚拟外设工作在</w:t>
      </w:r>
      <w:r>
        <w:rPr>
          <w:rFonts w:hint="eastAsia"/>
        </w:rPr>
        <w:t>SE</w:t>
      </w:r>
      <w:r>
        <w:rPr>
          <w:rFonts w:hint="eastAsia"/>
        </w:rPr>
        <w:t>模式，不存在操作系统也不存在对外设的调用，为了使</w:t>
      </w:r>
      <w:r>
        <w:rPr>
          <w:rFonts w:hint="eastAsia"/>
        </w:rPr>
        <w:t>CPU</w:t>
      </w:r>
      <w:r>
        <w:rPr>
          <w:rFonts w:hint="eastAsia"/>
        </w:rPr>
        <w:t>能够调用虚拟外设，我们需要手动为虚拟外设进行地址解析。在运行有关虚拟外设的仿真之前，用户需要定义两个地址空间，第一个是虚拟外设的物理内存地址空间，这段空间不应当和内存的地址空间冲突，第二个空间就是虚拟外设在虚拟地址空间中的内存范围，这段虚拟的内存空间的大小需要和外设的物理内存空间拥有相同的大小。</w:t>
      </w:r>
    </w:p>
    <w:p w:rsidR="000E6029" w:rsidRDefault="000E6029" w:rsidP="004D54E2">
      <w:pPr>
        <w:pStyle w:val="12"/>
      </w:pPr>
      <w:r>
        <w:rPr>
          <w:rFonts w:hint="eastAsia"/>
        </w:rPr>
        <w:t>虚拟外设的地址空间中的第一个字节为控制字节，其结构如下：</w:t>
      </w:r>
    </w:p>
    <w:p w:rsidR="000E6029" w:rsidRDefault="000E6029" w:rsidP="000E6029">
      <w:pPr>
        <w:jc w:val="center"/>
      </w:pPr>
      <w:r>
        <w:rPr>
          <w:noProof/>
        </w:rPr>
        <mc:AlternateContent>
          <mc:Choice Requires="wps">
            <w:drawing>
              <wp:inline distT="0" distB="0" distL="0" distR="0">
                <wp:extent cx="2743200" cy="609600"/>
                <wp:effectExtent l="0" t="0" r="0" b="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09600"/>
                        </a:xfrm>
                        <a:prstGeom prst="rect">
                          <a:avLst/>
                        </a:prstGeom>
                        <a:solidFill>
                          <a:srgbClr val="FFFFFF"/>
                        </a:solidFill>
                        <a:ln w="9525">
                          <a:noFill/>
                          <a:miter lim="800000"/>
                          <a:headEnd/>
                          <a:tailEnd/>
                        </a:ln>
                      </wps:spPr>
                      <wps:txbx>
                        <w:txbxContent>
                          <w:p w:rsidR="00DC55B4" w:rsidRPr="000E6029" w:rsidRDefault="00DC55B4"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DC55B4" w:rsidRPr="000E6029" w:rsidRDefault="00DC55B4"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bits-|correct|finish|work|set|</w:t>
                            </w:r>
                          </w:p>
                          <w:p w:rsidR="00DC55B4" w:rsidRPr="000E6029" w:rsidRDefault="00DC55B4"/>
                        </w:txbxContent>
                      </wps:txbx>
                      <wps:bodyPr rot="0" vert="horz" wrap="square" lIns="91440" tIns="45720" rIns="91440" bIns="45720" anchor="t" anchorCtr="0">
                        <a:noAutofit/>
                      </wps:bodyPr>
                    </wps:wsp>
                  </a:graphicData>
                </a:graphic>
              </wp:inline>
            </w:drawing>
          </mc:Choice>
          <mc:Fallback>
            <w:pict>
              <v:shape id="_x0000_s1030" type="#_x0000_t202" style="width:3in;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Qv0NAIAACUEAAAOAAAAZHJzL2Uyb0RvYy54bWysU82O0zAQviPxDpbvNGlou9uo6WrpUoS0&#10;/EgLD+A4TmPheIztNikPsLwBJy7cea4+B2On2y1wQ/hgzXhmPs98M7O46ltFdsI6Cbqg41FKidAc&#10;Kqk3Bf34Yf3skhLnma6YAi0KuheOXi2fPll0JhcZNKAqYQmCaJd3pqCN9yZPEscb0TI3AiM0Gmuw&#10;LfOo2k1SWdYhequSLE1nSQe2Mha4cA5fbwYjXUb8uhbcv6trJzxRBcXcfLxtvMtwJ8sFyzeWmUby&#10;YxrsH7JomdT46QnqhnlGtlb+BdVKbsFB7Ucc2gTqWnIRa8Bqxukf1dw1zIhYC5LjzIkm9/9g+dvd&#10;e0tkVdBsfEGJZi026fDt6+H7z8OPe5IFgjrjcvS7M+jp+xfQY6Njsc7cAv/kiIZVw/RGXFsLXSNY&#10;hQmOQ2RyFjrguABSdm+gwn/Y1kME6mvbBvaQD4Lo2Kj9qTmi94TjY3YxeY4dp4SjbZbOZyiHL1j+&#10;EG2s868EtCQIBbXY/IjOdrfOD64PLuEzB0pWa6lUVOymXClLdgwHZR3PEf03N6VJV9D5NJtGZA0h&#10;HqFZ3kqPg6xkW9DLNJwQzvLAxktdRdkzqQYZk1b6SE9gZODG92UfWzEJsYG6Eqo98mVhmFvcMxQa&#10;sF8o6XBmC+o+b5kVlKjXGjmfjyeTMORRmUwvMlTsuaU8tzDNEaqgnpJBXPm4GCFtDdfYm1pG2h4z&#10;OaaMsxiJP+5NGPZzPXo9bvfyFwAAAP//AwBQSwMEFAAGAAgAAAAhANnudQ/aAAAABAEAAA8AAABk&#10;cnMvZG93bnJldi54bWxMj8FOwzAQRO9I/IO1SFwQdSglpSFOBUhFXFv6AZt4m0TE6yh2m/Tv2XKB&#10;y0ijWc28zdeT69SJhtB6NvAwS0ARV962XBvYf23un0GFiGyx80wGzhRgXVxf5ZhZP/KWTrtYKynh&#10;kKGBJsY+0zpUDTkMM98TS3bwg8Modqi1HXCUctfpeZKk2mHLstBgT+8NVd+7ozNw+BzvnlZj+RH3&#10;y+0ifcN2WfqzMbc30+sLqEhT/DuGC76gQyFMpT+yDaozII/EX5Vs8TgXWxpYpQnoItf/4YsfAAAA&#10;//8DAFBLAQItABQABgAIAAAAIQC2gziS/gAAAOEBAAATAAAAAAAAAAAAAAAAAAAAAABbQ29udGVu&#10;dF9UeXBlc10ueG1sUEsBAi0AFAAGAAgAAAAhADj9If/WAAAAlAEAAAsAAAAAAAAAAAAAAAAALwEA&#10;AF9yZWxzLy5yZWxzUEsBAi0AFAAGAAgAAAAhAJGdC/Q0AgAAJQQAAA4AAAAAAAAAAAAAAAAALgIA&#10;AGRycy9lMm9Eb2MueG1sUEsBAi0AFAAGAAgAAAAhANnudQ/aAAAABAEAAA8AAAAAAAAAAAAAAAAA&#10;jgQAAGRycy9kb3ducmV2LnhtbFBLBQYAAAAABAAEAPMAAACVBQAAAAA=&#10;" stroked="f">
                <v:textbox>
                  <w:txbxContent>
                    <w:p w:rsidR="00DC55B4" w:rsidRPr="000E6029" w:rsidRDefault="00DC55B4"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DC55B4" w:rsidRPr="000E6029" w:rsidRDefault="00DC55B4"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bits-|correct|finish|work|set|</w:t>
                      </w:r>
                    </w:p>
                    <w:p w:rsidR="00DC55B4" w:rsidRPr="000E6029" w:rsidRDefault="00DC55B4"/>
                  </w:txbxContent>
                </v:textbox>
                <w10:anchorlock/>
              </v:shape>
            </w:pict>
          </mc:Fallback>
        </mc:AlternateContent>
      </w:r>
    </w:p>
    <w:p w:rsidR="000E6029" w:rsidRDefault="000E6029" w:rsidP="004D54E2">
      <w:pPr>
        <w:pStyle w:val="12"/>
      </w:pPr>
      <w:r>
        <w:rPr>
          <w:rFonts w:hint="eastAsia"/>
        </w:rPr>
        <w:t>这个字节的最低位被用来调用虚拟外设，程序可以将这一位写入</w:t>
      </w:r>
      <w:r>
        <w:rPr>
          <w:rFonts w:hint="eastAsia"/>
        </w:rPr>
        <w:t>1</w:t>
      </w:r>
      <w:r>
        <w:rPr>
          <w:rFonts w:hint="eastAsia"/>
        </w:rPr>
        <w:t>，这意味着</w:t>
      </w:r>
      <w:r>
        <w:rPr>
          <w:rFonts w:hint="eastAsia"/>
        </w:rPr>
        <w:t>CPU</w:t>
      </w:r>
      <w:r>
        <w:rPr>
          <w:rFonts w:hint="eastAsia"/>
        </w:rPr>
        <w:t>此时要调用虚拟外设，这个字节的其他位为只读，代表着虚拟外设的工作状态。</w:t>
      </w:r>
    </w:p>
    <w:p w:rsidR="004D54E2" w:rsidRDefault="004D54E2" w:rsidP="004D54E2">
      <w:pPr>
        <w:pStyle w:val="12"/>
        <w:rPr>
          <w:rFonts w:hint="eastAsia"/>
        </w:rPr>
      </w:pPr>
    </w:p>
    <w:p w:rsidR="00833460" w:rsidRPr="00513F41" w:rsidRDefault="00833460" w:rsidP="004D54E2">
      <w:pPr>
        <w:pStyle w:val="22"/>
      </w:pPr>
      <w:bookmarkStart w:id="26" w:name="_Toc483310975"/>
      <w:r w:rsidRPr="00513F41">
        <w:rPr>
          <w:rFonts w:hint="eastAsia"/>
        </w:rPr>
        <w:lastRenderedPageBreak/>
        <w:t xml:space="preserve">5.4 </w:t>
      </w:r>
      <w:r w:rsidR="00A12249" w:rsidRPr="00513F41">
        <w:rPr>
          <w:rFonts w:hint="eastAsia"/>
        </w:rPr>
        <w:t>Python</w:t>
      </w:r>
      <w:r w:rsidRPr="00513F41">
        <w:rPr>
          <w:rFonts w:hint="eastAsia"/>
        </w:rPr>
        <w:t>端配置</w:t>
      </w:r>
      <w:bookmarkEnd w:id="26"/>
    </w:p>
    <w:p w:rsidR="00986A98" w:rsidRDefault="00986A98" w:rsidP="004D54E2">
      <w:pPr>
        <w:pStyle w:val="12"/>
      </w:pPr>
      <w:r>
        <w:rPr>
          <w:rFonts w:hint="eastAsia"/>
        </w:rPr>
        <w:t>虚拟外设同样有前端（</w:t>
      </w:r>
      <w:r w:rsidR="00A12249">
        <w:rPr>
          <w:rFonts w:hint="eastAsia"/>
        </w:rPr>
        <w:t>Python</w:t>
      </w:r>
      <w:r>
        <w:rPr>
          <w:rFonts w:hint="eastAsia"/>
        </w:rPr>
        <w:t>）和后端（</w:t>
      </w:r>
      <w:r>
        <w:rPr>
          <w:rFonts w:hint="eastAsia"/>
        </w:rPr>
        <w:t>C++</w:t>
      </w:r>
      <w:r>
        <w:rPr>
          <w:rFonts w:hint="eastAsia"/>
        </w:rPr>
        <w:t>）两部分的代码，</w:t>
      </w:r>
      <w:r w:rsidR="00A12249">
        <w:rPr>
          <w:rFonts w:hint="eastAsia"/>
        </w:rPr>
        <w:t>Python</w:t>
      </w:r>
      <w:r>
        <w:rPr>
          <w:rFonts w:hint="eastAsia"/>
        </w:rPr>
        <w:t>端中虚拟外设的类名为</w:t>
      </w:r>
      <w:r>
        <w:rPr>
          <w:rFonts w:hint="eastAsia"/>
        </w:rPr>
        <w:t>VirtualDevice</w:t>
      </w:r>
      <w:r w:rsidR="000A45D9">
        <w:rPr>
          <w:rFonts w:hint="eastAsia"/>
        </w:rPr>
        <w:t>，其成员变量如下包含了前文描述的虚拟外设的所有时间参数。</w:t>
      </w:r>
    </w:p>
    <w:p w:rsidR="000A45D9" w:rsidRDefault="000A45D9" w:rsidP="004D54E2">
      <w:pPr>
        <w:pStyle w:val="12"/>
      </w:pPr>
      <w:r>
        <w:rPr>
          <w:rFonts w:hint="eastAsia"/>
        </w:rPr>
        <w:t>为了仿真虚拟外设的行为，除了创建虚拟外设对象之外，用户还需要在系统中开辟虚拟外设对应的物理内存空间与虚拟内存空间，并将二者对应，系统对象</w:t>
      </w:r>
      <w:r>
        <w:rPr>
          <w:rFonts w:hint="eastAsia"/>
        </w:rPr>
        <w:t>System</w:t>
      </w:r>
      <w:r>
        <w:rPr>
          <w:rFonts w:hint="eastAsia"/>
        </w:rPr>
        <w:t>中被引入了</w:t>
      </w:r>
      <w:r>
        <w:rPr>
          <w:rFonts w:hint="eastAsia"/>
        </w:rPr>
        <w:t>vdev</w:t>
      </w:r>
      <w:r>
        <w:t>_ranges</w:t>
      </w:r>
      <w:r>
        <w:rPr>
          <w:rFonts w:hint="eastAsia"/>
        </w:rPr>
        <w:t>（虚拟外设物理地址空间）与</w:t>
      </w:r>
      <w:r>
        <w:rPr>
          <w:rFonts w:hint="eastAsia"/>
        </w:rPr>
        <w:t>vaddr_vdev_ranges</w:t>
      </w:r>
      <w:r>
        <w:rPr>
          <w:rFonts w:hint="eastAsia"/>
        </w:rPr>
        <w:t>（虚拟外设虚拟地址空间）两个成员变量，供用户定义外设的内存地址空间，在确定好这两个变量后，用户还需要将物理地址空间中的对应条目分配给特定的外设对象的</w:t>
      </w:r>
      <w:r>
        <w:rPr>
          <w:rFonts w:hint="eastAsia"/>
        </w:rPr>
        <w:t>range</w:t>
      </w:r>
      <w:r>
        <w:rPr>
          <w:rFonts w:hint="eastAsia"/>
        </w:rPr>
        <w:t>成员变量。</w:t>
      </w:r>
    </w:p>
    <w:p w:rsidR="000A45D9" w:rsidRDefault="000A45D9" w:rsidP="004D54E2">
      <w:pPr>
        <w:pStyle w:val="12"/>
      </w:pPr>
      <w:r>
        <w:rPr>
          <w:rFonts w:hint="eastAsia"/>
        </w:rPr>
        <w:t>以下为一个配置虚拟外设的例子：</w:t>
      </w:r>
    </w:p>
    <w:p w:rsidR="000A45D9" w:rsidRDefault="000A45D9" w:rsidP="00833460"/>
    <w:p w:rsidR="00833460" w:rsidRPr="00513F41" w:rsidRDefault="00833460" w:rsidP="004D54E2">
      <w:pPr>
        <w:pStyle w:val="22"/>
      </w:pPr>
      <w:bookmarkStart w:id="27" w:name="_Toc483310976"/>
      <w:r w:rsidRPr="00513F41">
        <w:rPr>
          <w:rFonts w:hint="eastAsia"/>
        </w:rPr>
        <w:t xml:space="preserve">5.5 </w:t>
      </w:r>
      <w:r w:rsidRPr="00513F41">
        <w:rPr>
          <w:rFonts w:hint="eastAsia"/>
        </w:rPr>
        <w:t>程序端配置</w:t>
      </w:r>
      <w:bookmarkEnd w:id="27"/>
    </w:p>
    <w:p w:rsidR="008E7FB9" w:rsidRDefault="002B7571" w:rsidP="004D54E2">
      <w:pPr>
        <w:pStyle w:val="12"/>
      </w:pPr>
      <w:r>
        <w:rPr>
          <w:rFonts w:hint="eastAsia"/>
        </w:rPr>
        <w:t>用户编写的可执行程序如果想调用虚拟外设，可以直接访问外设的虚拟地址范围，使用的函数为内存地址映射的</w:t>
      </w:r>
      <w:r>
        <w:rPr>
          <w:rFonts w:hint="eastAsia"/>
        </w:rPr>
        <w:t>mmap</w:t>
      </w:r>
      <w:r>
        <w:rPr>
          <w:rFonts w:hint="eastAsia"/>
        </w:rPr>
        <w:t>函数。</w:t>
      </w:r>
    </w:p>
    <w:p w:rsidR="002B7571" w:rsidRDefault="002B7571" w:rsidP="004D54E2">
      <w:pPr>
        <w:pStyle w:val="12"/>
      </w:pPr>
      <w:r>
        <w:rPr>
          <w:rFonts w:hint="eastAsia"/>
        </w:rPr>
        <w:t>以下为访问虚拟地址处于</w:t>
      </w:r>
      <w:r>
        <w:rPr>
          <w:rFonts w:hint="eastAsia"/>
        </w:rPr>
        <w:t>1000MB</w:t>
      </w:r>
      <w:r>
        <w:rPr>
          <w:rFonts w:hint="eastAsia"/>
        </w:rPr>
        <w:t>处的虚拟外设的例子：</w:t>
      </w:r>
    </w:p>
    <w:p w:rsidR="002B7571" w:rsidRDefault="002B7571" w:rsidP="00833460"/>
    <w:p w:rsidR="00D15644" w:rsidRPr="00513F41" w:rsidRDefault="000C0B57" w:rsidP="004D54E2">
      <w:pPr>
        <w:pStyle w:val="14"/>
      </w:pPr>
      <w:bookmarkStart w:id="28" w:name="_Toc483310977"/>
      <w:r w:rsidRPr="00513F41">
        <w:rPr>
          <w:rFonts w:hint="eastAsia"/>
        </w:rPr>
        <w:t>第</w:t>
      </w:r>
      <w:r w:rsidRPr="00513F41">
        <w:rPr>
          <w:rFonts w:hint="eastAsia"/>
        </w:rPr>
        <w:t>6</w:t>
      </w:r>
      <w:r w:rsidR="00D15644" w:rsidRPr="00513F41">
        <w:rPr>
          <w:rFonts w:hint="eastAsia"/>
        </w:rPr>
        <w:t>章</w:t>
      </w:r>
      <w:r w:rsidRPr="00513F41">
        <w:rPr>
          <w:rFonts w:hint="eastAsia"/>
        </w:rPr>
        <w:t xml:space="preserve"> </w:t>
      </w:r>
      <w:r w:rsidR="009F1C57" w:rsidRPr="00513F41">
        <w:rPr>
          <w:rFonts w:hint="eastAsia"/>
        </w:rPr>
        <w:t>测试与仿真</w:t>
      </w:r>
      <w:bookmarkEnd w:id="28"/>
    </w:p>
    <w:p w:rsidR="00CA4DF6" w:rsidRDefault="005E2C4B" w:rsidP="004D54E2">
      <w:pPr>
        <w:pStyle w:val="12"/>
      </w:pPr>
      <w:r>
        <w:rPr>
          <w:rFonts w:hint="eastAsia"/>
        </w:rPr>
        <w:t>本章节将对</w:t>
      </w:r>
      <w:r w:rsidR="00A12249">
        <w:rPr>
          <w:rFonts w:hint="eastAsia"/>
        </w:rPr>
        <w:t>Gem5</w:t>
      </w:r>
      <w:r>
        <w:rPr>
          <w:rFonts w:hint="eastAsia"/>
        </w:rPr>
        <w:t>-NVP</w:t>
      </w:r>
      <w:r>
        <w:rPr>
          <w:rFonts w:hint="eastAsia"/>
        </w:rPr>
        <w:t>进行一些测试，有些测试有助于验证</w:t>
      </w:r>
      <w:r w:rsidR="00A12249">
        <w:rPr>
          <w:rFonts w:hint="eastAsia"/>
        </w:rPr>
        <w:t>Gem5</w:t>
      </w:r>
      <w:r>
        <w:rPr>
          <w:rFonts w:hint="eastAsia"/>
        </w:rPr>
        <w:t>-NVP</w:t>
      </w:r>
      <w:r>
        <w:rPr>
          <w:rFonts w:hint="eastAsia"/>
        </w:rPr>
        <w:t>与现实系统仿真出信息的一致性，并且能够为现实系统的研发提供一些线索。</w:t>
      </w:r>
    </w:p>
    <w:p w:rsidR="004D54E2" w:rsidRDefault="004D54E2" w:rsidP="004D54E2">
      <w:pPr>
        <w:pStyle w:val="12"/>
        <w:rPr>
          <w:rFonts w:hint="eastAsia"/>
        </w:rPr>
      </w:pPr>
    </w:p>
    <w:p w:rsidR="005E2C4B" w:rsidRPr="00513F41" w:rsidRDefault="005E2C4B" w:rsidP="004D54E2">
      <w:pPr>
        <w:pStyle w:val="22"/>
      </w:pPr>
      <w:bookmarkStart w:id="29" w:name="_Toc483310978"/>
      <w:r w:rsidRPr="00513F41">
        <w:rPr>
          <w:rFonts w:hint="eastAsia"/>
        </w:rPr>
        <w:t>6.1 DFS</w:t>
      </w:r>
      <w:r w:rsidRPr="00513F41">
        <w:rPr>
          <w:rFonts w:hint="eastAsia"/>
        </w:rPr>
        <w:t>系统仿真</w:t>
      </w:r>
      <w:bookmarkEnd w:id="29"/>
    </w:p>
    <w:p w:rsidR="00513F41" w:rsidRDefault="00513F41">
      <w:pPr>
        <w:rPr>
          <w:rFonts w:hint="eastAsia"/>
        </w:rPr>
      </w:pPr>
    </w:p>
    <w:p w:rsidR="005E2C4B" w:rsidRDefault="005E2C4B" w:rsidP="004D54E2">
      <w:pPr>
        <w:pStyle w:val="3"/>
      </w:pPr>
      <w:r>
        <w:rPr>
          <w:rFonts w:hint="eastAsia"/>
        </w:rPr>
        <w:t xml:space="preserve">6.1.1 </w:t>
      </w:r>
      <w:r>
        <w:rPr>
          <w:rFonts w:hint="eastAsia"/>
        </w:rPr>
        <w:t>简介</w:t>
      </w:r>
    </w:p>
    <w:p w:rsidR="007C4E53" w:rsidRDefault="007C4E53" w:rsidP="004D54E2">
      <w:pPr>
        <w:pStyle w:val="12"/>
      </w:pPr>
      <w:r>
        <w:rPr>
          <w:rFonts w:hint="eastAsia"/>
        </w:rPr>
        <w:t>DFS</w:t>
      </w:r>
      <w:r>
        <w:rPr>
          <w:rFonts w:hint="eastAsia"/>
        </w:rPr>
        <w:t>（</w:t>
      </w:r>
      <w:r>
        <w:rPr>
          <w:rFonts w:hint="eastAsia"/>
        </w:rPr>
        <w:t>Dynamic</w:t>
      </w:r>
      <w:r>
        <w:t xml:space="preserve"> </w:t>
      </w:r>
      <w:r>
        <w:rPr>
          <w:rFonts w:hint="eastAsia"/>
        </w:rPr>
        <w:t>Frequency</w:t>
      </w:r>
      <w:r>
        <w:t xml:space="preserve"> </w:t>
      </w:r>
      <w:r>
        <w:rPr>
          <w:rFonts w:hint="eastAsia"/>
        </w:rPr>
        <w:t>Selection</w:t>
      </w:r>
      <w:r>
        <w:rPr>
          <w:rFonts w:hint="eastAsia"/>
        </w:rPr>
        <w:t>）为动态频率选择系统的简称，这种处理</w:t>
      </w:r>
      <w:r>
        <w:rPr>
          <w:rFonts w:hint="eastAsia"/>
        </w:rPr>
        <w:lastRenderedPageBreak/>
        <w:t>器会随着工作时的负载和外界能量变化而改变自身的工作频率，在非易失处理器领域，</w:t>
      </w:r>
      <w:r>
        <w:rPr>
          <w:rFonts w:hint="eastAsia"/>
        </w:rPr>
        <w:t>DFS</w:t>
      </w:r>
      <w:r>
        <w:rPr>
          <w:rFonts w:hint="eastAsia"/>
        </w:rPr>
        <w:t>处理器的意义在于，</w:t>
      </w:r>
      <w:r w:rsidR="003E53AD">
        <w:rPr>
          <w:rFonts w:hint="eastAsia"/>
        </w:rPr>
        <w:t>当外界能量强度不够高（但也不至于过低导致大部分时间都让非易失处理器在休眠），不足以支持固定频率的处理器长时间持续运行时，处理器会面对频繁的掉电、上电，断电重启的恢复时间会导致系统运行的效率过低，如果系统能够在能量较少时使用降低频率的方式来降低功耗，则有可能避免频繁的断电重启，从而增加完成任务的效率。</w:t>
      </w:r>
    </w:p>
    <w:p w:rsidR="005A59D3" w:rsidRPr="005A59D3" w:rsidRDefault="003E53AD" w:rsidP="004D54E2">
      <w:pPr>
        <w:pStyle w:val="12"/>
      </w:pPr>
      <w:r>
        <w:rPr>
          <w:rFonts w:hint="eastAsia"/>
        </w:rPr>
        <w:t>基于以上观点，</w:t>
      </w:r>
      <w:r w:rsidR="005A59D3">
        <w:rPr>
          <w:rFonts w:hint="eastAsia"/>
        </w:rPr>
        <w:t>下面将对动态频率系统与传统非易失系统进行测试，测试将使用不同的能量配置文件（</w:t>
      </w:r>
      <w:r w:rsidR="005A59D3">
        <w:rPr>
          <w:rFonts w:hint="eastAsia"/>
        </w:rPr>
        <w:t>energy</w:t>
      </w:r>
      <w:r w:rsidR="005A59D3">
        <w:t xml:space="preserve"> </w:t>
      </w:r>
      <w:r w:rsidR="005A59D3">
        <w:rPr>
          <w:rFonts w:hint="eastAsia"/>
        </w:rPr>
        <w:t>profile</w:t>
      </w:r>
      <w:r w:rsidR="005A59D3">
        <w:rPr>
          <w:rFonts w:hint="eastAsia"/>
        </w:rPr>
        <w:t>），如昼</w:t>
      </w:r>
      <w:r w:rsidR="005A59D3">
        <w:rPr>
          <w:rFonts w:hint="eastAsia"/>
        </w:rPr>
        <w:t>-</w:t>
      </w:r>
      <w:r w:rsidR="005A59D3">
        <w:rPr>
          <w:rFonts w:hint="eastAsia"/>
        </w:rPr>
        <w:t>夜太阳能收集配置文件（日间能量强度为</w:t>
      </w:r>
      <w:r w:rsidR="005A59D3">
        <w:rPr>
          <w:rFonts w:hint="eastAsia"/>
        </w:rPr>
        <w:t>100</w:t>
      </w:r>
      <w:r w:rsidR="005A59D3">
        <w:rPr>
          <w:rFonts w:hint="eastAsia"/>
        </w:rPr>
        <w:t>，夜间能量强度为</w:t>
      </w:r>
      <w:r w:rsidR="005A59D3">
        <w:rPr>
          <w:rFonts w:hint="eastAsia"/>
        </w:rPr>
        <w:t>30</w:t>
      </w:r>
      <w:r w:rsidR="005A59D3">
        <w:rPr>
          <w:rFonts w:hint="eastAsia"/>
        </w:rPr>
        <w:t>），以及间断功能配置文件（功能期间能量强度为</w:t>
      </w:r>
      <w:r w:rsidR="005A59D3">
        <w:rPr>
          <w:rFonts w:hint="eastAsia"/>
        </w:rPr>
        <w:t>100</w:t>
      </w:r>
      <w:r w:rsidR="005A59D3">
        <w:rPr>
          <w:rFonts w:hint="eastAsia"/>
        </w:rPr>
        <w:t>，否则为</w:t>
      </w:r>
      <w:r w:rsidR="005A59D3">
        <w:rPr>
          <w:rFonts w:hint="eastAsia"/>
        </w:rPr>
        <w:t>0</w:t>
      </w:r>
      <w:r w:rsidR="005A59D3">
        <w:rPr>
          <w:rFonts w:hint="eastAsia"/>
        </w:rPr>
        <w:t>）等等。测试中将不断修改输入的能量配置文件的强度（整体与一定的系数相乘），并观察两种系统的运行特定</w:t>
      </w:r>
      <w:r w:rsidR="005A59D3">
        <w:rPr>
          <w:rFonts w:hint="eastAsia"/>
        </w:rPr>
        <w:t>benchmark</w:t>
      </w:r>
      <w:r w:rsidR="005A59D3">
        <w:rPr>
          <w:rFonts w:hint="eastAsia"/>
        </w:rPr>
        <w:t>的时间。</w:t>
      </w:r>
    </w:p>
    <w:p w:rsidR="005E2C4B" w:rsidRDefault="005E2C4B" w:rsidP="004D54E2">
      <w:pPr>
        <w:pStyle w:val="3"/>
      </w:pPr>
      <w:r>
        <w:rPr>
          <w:rFonts w:hint="eastAsia"/>
        </w:rPr>
        <w:t xml:space="preserve">6.1.2 </w:t>
      </w:r>
      <w:r>
        <w:rPr>
          <w:rFonts w:hint="eastAsia"/>
        </w:rPr>
        <w:t>仿真参数设置</w:t>
      </w:r>
    </w:p>
    <w:p w:rsidR="005E2C4B" w:rsidRDefault="005E2C4B" w:rsidP="004D54E2">
      <w:pPr>
        <w:pStyle w:val="3"/>
      </w:pPr>
      <w:r>
        <w:rPr>
          <w:rFonts w:hint="eastAsia"/>
        </w:rPr>
        <w:t xml:space="preserve">6.1.3 </w:t>
      </w:r>
      <w:r w:rsidR="007F4DEE">
        <w:rPr>
          <w:rFonts w:hint="eastAsia"/>
        </w:rPr>
        <w:t>仿真结果</w:t>
      </w:r>
    </w:p>
    <w:p w:rsidR="00513F41" w:rsidRDefault="00513F41">
      <w:pPr>
        <w:rPr>
          <w:rFonts w:hint="eastAsia"/>
        </w:rPr>
      </w:pPr>
    </w:p>
    <w:p w:rsidR="00513F41" w:rsidRDefault="005E2C4B" w:rsidP="004D54E2">
      <w:pPr>
        <w:pStyle w:val="22"/>
        <w:rPr>
          <w:rFonts w:hint="eastAsia"/>
        </w:rPr>
      </w:pPr>
      <w:bookmarkStart w:id="30" w:name="_Toc483310979"/>
      <w:r w:rsidRPr="00513F41">
        <w:rPr>
          <w:rFonts w:hint="eastAsia"/>
        </w:rPr>
        <w:t xml:space="preserve">6.2 </w:t>
      </w:r>
      <w:r w:rsidRPr="00513F41">
        <w:rPr>
          <w:rFonts w:hint="eastAsia"/>
        </w:rPr>
        <w:t>非易失外设仿真</w:t>
      </w:r>
      <w:bookmarkEnd w:id="30"/>
    </w:p>
    <w:p w:rsidR="007F4DEE" w:rsidRDefault="007F4DEE" w:rsidP="004D54E2">
      <w:pPr>
        <w:pStyle w:val="3"/>
      </w:pPr>
      <w:r>
        <w:rPr>
          <w:rFonts w:hint="eastAsia"/>
        </w:rPr>
        <w:t xml:space="preserve">6.2.1 </w:t>
      </w:r>
      <w:r>
        <w:rPr>
          <w:rFonts w:hint="eastAsia"/>
        </w:rPr>
        <w:t>简介</w:t>
      </w:r>
    </w:p>
    <w:p w:rsidR="003475B6" w:rsidRDefault="003475B6" w:rsidP="004D54E2">
      <w:pPr>
        <w:pStyle w:val="12"/>
      </w:pPr>
      <w:r>
        <w:rPr>
          <w:rFonts w:hint="eastAsia"/>
        </w:rPr>
        <w:t>外设在非易失系统中占有重要的地位，对于外设的优化有几种方向，其中一种方向就是使外设变为非易失的，也就是说当发生断电重启的时候外设不需要</w:t>
      </w:r>
      <w:r>
        <w:rPr>
          <w:rFonts w:hint="eastAsia"/>
        </w:rPr>
        <w:t>CPU</w:t>
      </w:r>
      <w:r>
        <w:rPr>
          <w:rFonts w:hint="eastAsia"/>
        </w:rPr>
        <w:t>进行任何干涉，自身即可保存自身的状态，并且完成断电自启。下面将会</w:t>
      </w:r>
      <w:r w:rsidR="00B30402">
        <w:rPr>
          <w:rFonts w:hint="eastAsia"/>
        </w:rPr>
        <w:t>使用不同</w:t>
      </w:r>
      <w:r w:rsidR="00541203">
        <w:rPr>
          <w:rFonts w:hint="eastAsia"/>
        </w:rPr>
        <w:t>强度的</w:t>
      </w:r>
      <w:r w:rsidR="00B30402">
        <w:rPr>
          <w:rFonts w:hint="eastAsia"/>
        </w:rPr>
        <w:t>能量配置文件</w:t>
      </w:r>
      <w:r w:rsidR="00541203">
        <w:rPr>
          <w:rFonts w:hint="eastAsia"/>
        </w:rPr>
        <w:t>（不同强度的方波）</w:t>
      </w:r>
      <w:r w:rsidR="00B30402">
        <w:rPr>
          <w:rFonts w:hint="eastAsia"/>
        </w:rPr>
        <w:t>测试非易失外设对系统整体究竟有多少性能提升。</w:t>
      </w:r>
    </w:p>
    <w:p w:rsidR="007F4DEE" w:rsidRDefault="007F4DEE" w:rsidP="004D54E2">
      <w:pPr>
        <w:pStyle w:val="3"/>
      </w:pPr>
      <w:r>
        <w:rPr>
          <w:rFonts w:hint="eastAsia"/>
        </w:rPr>
        <w:t xml:space="preserve">6.2.2 </w:t>
      </w:r>
      <w:r w:rsidR="00FC7619">
        <w:rPr>
          <w:rFonts w:hint="eastAsia"/>
        </w:rPr>
        <w:t>外设配置时间对性能的影响</w:t>
      </w:r>
    </w:p>
    <w:p w:rsidR="00FC7619" w:rsidRDefault="00FC7619" w:rsidP="004D54E2">
      <w:pPr>
        <w:pStyle w:val="3"/>
      </w:pPr>
      <w:r>
        <w:rPr>
          <w:rFonts w:hint="eastAsia"/>
        </w:rPr>
        <w:t>6.2.3</w:t>
      </w:r>
      <w:r>
        <w:t xml:space="preserve"> </w:t>
      </w:r>
      <w:r>
        <w:rPr>
          <w:rFonts w:hint="eastAsia"/>
        </w:rPr>
        <w:t>外设恢复时间对性能的影响</w:t>
      </w:r>
    </w:p>
    <w:p w:rsidR="007F4DEE" w:rsidRDefault="00FC7619" w:rsidP="004D54E2">
      <w:pPr>
        <w:pStyle w:val="3"/>
      </w:pPr>
      <w:r>
        <w:rPr>
          <w:rFonts w:hint="eastAsia"/>
        </w:rPr>
        <w:t xml:space="preserve">6.2.4 </w:t>
      </w:r>
      <w:r>
        <w:rPr>
          <w:rFonts w:hint="eastAsia"/>
        </w:rPr>
        <w:t>总结</w:t>
      </w:r>
    </w:p>
    <w:p w:rsidR="00513F41" w:rsidRDefault="00513F41">
      <w:pPr>
        <w:rPr>
          <w:rFonts w:hint="eastAsia"/>
        </w:rPr>
      </w:pPr>
    </w:p>
    <w:p w:rsidR="00513F41" w:rsidRDefault="00FC7619" w:rsidP="004D54E2">
      <w:pPr>
        <w:pStyle w:val="22"/>
        <w:rPr>
          <w:rFonts w:hint="eastAsia"/>
        </w:rPr>
      </w:pPr>
      <w:bookmarkStart w:id="31" w:name="_Toc483310980"/>
      <w:r w:rsidRPr="00513F41">
        <w:rPr>
          <w:rFonts w:hint="eastAsia"/>
        </w:rPr>
        <w:t>6.3 THU</w:t>
      </w:r>
      <w:r w:rsidRPr="00513F41">
        <w:t>1020</w:t>
      </w:r>
      <w:r w:rsidRPr="00513F41">
        <w:rPr>
          <w:rFonts w:hint="eastAsia"/>
        </w:rPr>
        <w:t>n</w:t>
      </w:r>
      <w:r w:rsidRPr="00513F41">
        <w:rPr>
          <w:rFonts w:hint="eastAsia"/>
        </w:rPr>
        <w:t>对比</w:t>
      </w:r>
      <w:bookmarkEnd w:id="31"/>
    </w:p>
    <w:p w:rsidR="00FC7619" w:rsidRDefault="00FC7619" w:rsidP="004D54E2">
      <w:pPr>
        <w:pStyle w:val="3"/>
      </w:pPr>
      <w:r>
        <w:rPr>
          <w:rFonts w:hint="eastAsia"/>
        </w:rPr>
        <w:lastRenderedPageBreak/>
        <w:t xml:space="preserve">6.3.1 </w:t>
      </w:r>
      <w:r>
        <w:rPr>
          <w:rFonts w:hint="eastAsia"/>
        </w:rPr>
        <w:t>简介</w:t>
      </w:r>
    </w:p>
    <w:p w:rsidR="00B60FC5" w:rsidRDefault="00B60FC5" w:rsidP="004D54E2">
      <w:pPr>
        <w:pStyle w:val="12"/>
      </w:pPr>
      <w:r>
        <w:rPr>
          <w:rFonts w:hint="eastAsia"/>
        </w:rPr>
        <w:t>THU</w:t>
      </w:r>
      <w:r>
        <w:t>1020</w:t>
      </w:r>
      <w:r>
        <w:rPr>
          <w:rFonts w:hint="eastAsia"/>
        </w:rPr>
        <w:t>n</w:t>
      </w:r>
      <w:r>
        <w:rPr>
          <w:rFonts w:hint="eastAsia"/>
        </w:rPr>
        <w:t>是一个实际流片的</w:t>
      </w:r>
      <w:r>
        <w:rPr>
          <w:rFonts w:hint="eastAsia"/>
        </w:rPr>
        <w:t>NVP</w:t>
      </w:r>
      <w:r>
        <w:rPr>
          <w:rFonts w:hint="eastAsia"/>
        </w:rPr>
        <w:t>处理器，下面将测试</w:t>
      </w:r>
      <w:r w:rsidR="00A12249">
        <w:rPr>
          <w:rFonts w:hint="eastAsia"/>
        </w:rPr>
        <w:t>Gem5</w:t>
      </w:r>
      <w:r>
        <w:rPr>
          <w:rFonts w:hint="eastAsia"/>
        </w:rPr>
        <w:t>-NVP</w:t>
      </w:r>
      <w:r>
        <w:rPr>
          <w:rFonts w:hint="eastAsia"/>
        </w:rPr>
        <w:t>在读入同样的能量配置文件时与</w:t>
      </w:r>
      <w:r>
        <w:rPr>
          <w:rFonts w:hint="eastAsia"/>
        </w:rPr>
        <w:t>THU</w:t>
      </w:r>
      <w:r>
        <w:t>1020</w:t>
      </w:r>
      <w:r>
        <w:rPr>
          <w:rFonts w:hint="eastAsia"/>
        </w:rPr>
        <w:t>n</w:t>
      </w:r>
      <w:r>
        <w:rPr>
          <w:rFonts w:hint="eastAsia"/>
        </w:rPr>
        <w:t>的测试结果的对比</w:t>
      </w:r>
      <w:r w:rsidR="0093633B">
        <w:rPr>
          <w:rFonts w:hint="eastAsia"/>
        </w:rPr>
        <w:t>，并试图验证</w:t>
      </w:r>
      <w:r w:rsidR="00A12249">
        <w:rPr>
          <w:rFonts w:hint="eastAsia"/>
        </w:rPr>
        <w:t>Gem5</w:t>
      </w:r>
      <w:r w:rsidR="0093633B">
        <w:rPr>
          <w:rFonts w:hint="eastAsia"/>
        </w:rPr>
        <w:t>-NVP</w:t>
      </w:r>
      <w:r w:rsidR="0093633B">
        <w:rPr>
          <w:rFonts w:hint="eastAsia"/>
        </w:rPr>
        <w:t>是一个准确的非易失仿真软件平台。</w:t>
      </w:r>
    </w:p>
    <w:p w:rsidR="00FC7619" w:rsidRDefault="00FC7619" w:rsidP="004D54E2">
      <w:pPr>
        <w:pStyle w:val="3"/>
      </w:pPr>
      <w:r>
        <w:rPr>
          <w:rFonts w:hint="eastAsia"/>
        </w:rPr>
        <w:t xml:space="preserve">6.3.2 </w:t>
      </w:r>
      <w:r>
        <w:rPr>
          <w:rFonts w:hint="eastAsia"/>
        </w:rPr>
        <w:t>仿真参数设置</w:t>
      </w:r>
    </w:p>
    <w:p w:rsidR="00FC7619" w:rsidRDefault="00FC7619" w:rsidP="004D54E2">
      <w:pPr>
        <w:pStyle w:val="3"/>
      </w:pPr>
      <w:r>
        <w:rPr>
          <w:rFonts w:hint="eastAsia"/>
        </w:rPr>
        <w:t xml:space="preserve">6.3.3 </w:t>
      </w:r>
      <w:r>
        <w:rPr>
          <w:rFonts w:hint="eastAsia"/>
        </w:rPr>
        <w:t>仿真结果</w:t>
      </w:r>
    </w:p>
    <w:p w:rsidR="00816622" w:rsidRPr="005E2C4B" w:rsidRDefault="00816622"/>
    <w:p w:rsidR="00CA4DF6" w:rsidRPr="00513F41" w:rsidRDefault="000C0B57" w:rsidP="004D54E2">
      <w:pPr>
        <w:pStyle w:val="14"/>
      </w:pPr>
      <w:bookmarkStart w:id="32" w:name="_Toc483310981"/>
      <w:r w:rsidRPr="00513F41">
        <w:rPr>
          <w:rFonts w:hint="eastAsia"/>
        </w:rPr>
        <w:t>第</w:t>
      </w:r>
      <w:r w:rsidRPr="00513F41">
        <w:rPr>
          <w:rFonts w:hint="eastAsia"/>
        </w:rPr>
        <w:t>7</w:t>
      </w:r>
      <w:r w:rsidRPr="00513F41">
        <w:rPr>
          <w:rFonts w:hint="eastAsia"/>
        </w:rPr>
        <w:t>章</w:t>
      </w:r>
      <w:r w:rsidRPr="00513F41">
        <w:rPr>
          <w:rFonts w:hint="eastAsia"/>
        </w:rPr>
        <w:t xml:space="preserve"> </w:t>
      </w:r>
      <w:r w:rsidR="00B13816" w:rsidRPr="00513F41">
        <w:rPr>
          <w:rFonts w:hint="eastAsia"/>
        </w:rPr>
        <w:t>结论</w:t>
      </w:r>
      <w:bookmarkEnd w:id="32"/>
    </w:p>
    <w:p w:rsidR="00B13816" w:rsidRDefault="00EE1DFA" w:rsidP="00446147">
      <w:pPr>
        <w:pStyle w:val="12"/>
      </w:pPr>
      <w:r>
        <w:rPr>
          <w:rFonts w:hint="eastAsia"/>
        </w:rPr>
        <w:t>本次毕业设计基于将</w:t>
      </w:r>
      <w:r w:rsidR="00A12249">
        <w:rPr>
          <w:rFonts w:hint="eastAsia"/>
        </w:rPr>
        <w:t>Gem5</w:t>
      </w:r>
      <w:r>
        <w:rPr>
          <w:rFonts w:hint="eastAsia"/>
        </w:rPr>
        <w:t>仿真器扩展成为了</w:t>
      </w:r>
      <w:r w:rsidR="00A12249">
        <w:rPr>
          <w:rFonts w:hint="eastAsia"/>
        </w:rPr>
        <w:t>Gem5</w:t>
      </w:r>
      <w:r>
        <w:rPr>
          <w:rFonts w:hint="eastAsia"/>
        </w:rPr>
        <w:t>-NVP</w:t>
      </w:r>
      <w:r>
        <w:rPr>
          <w:rFonts w:hint="eastAsia"/>
        </w:rPr>
        <w:t>，一个支持能量行为与非易失系统的软件仿真平台。</w:t>
      </w:r>
      <w:r w:rsidR="005F2503">
        <w:rPr>
          <w:rFonts w:hint="eastAsia"/>
        </w:rPr>
        <w:t>这个软件仿真平台拥有如下特点：</w:t>
      </w:r>
    </w:p>
    <w:p w:rsidR="005F2503" w:rsidRDefault="00A12249" w:rsidP="004D54E2">
      <w:pPr>
        <w:pStyle w:val="12"/>
        <w:numPr>
          <w:ilvl w:val="0"/>
          <w:numId w:val="9"/>
        </w:numPr>
      </w:pPr>
      <w:r>
        <w:rPr>
          <w:rFonts w:hint="eastAsia"/>
        </w:rPr>
        <w:t>Gem5</w:t>
      </w:r>
      <w:r w:rsidR="005F2503">
        <w:rPr>
          <w:rFonts w:hint="eastAsia"/>
        </w:rPr>
        <w:t>-NVP</w:t>
      </w:r>
      <w:r w:rsidR="005F2503">
        <w:rPr>
          <w:rFonts w:hint="eastAsia"/>
        </w:rPr>
        <w:t>为每一个模块都扩展了通用的能量相关接口，为模块间的能量通信定义了一套协议，这使得用户能够简单的仿真硬件的能量相关行为，比如消耗能量、开机、关机、休眠等等；</w:t>
      </w:r>
    </w:p>
    <w:p w:rsidR="005F2503" w:rsidRDefault="00A12249" w:rsidP="004D54E2">
      <w:pPr>
        <w:pStyle w:val="12"/>
        <w:numPr>
          <w:ilvl w:val="0"/>
          <w:numId w:val="9"/>
        </w:numPr>
      </w:pPr>
      <w:r>
        <w:rPr>
          <w:rFonts w:hint="eastAsia"/>
        </w:rPr>
        <w:t>Gem5</w:t>
      </w:r>
      <w:r w:rsidR="000770A0">
        <w:rPr>
          <w:rFonts w:hint="eastAsia"/>
        </w:rPr>
        <w:t>-NVP</w:t>
      </w:r>
      <w:r w:rsidR="000770A0">
        <w:rPr>
          <w:rFonts w:hint="eastAsia"/>
        </w:rPr>
        <w:t>为模块间的能量传递协议编写了方便易用的前端，使得用户能够使用前端的</w:t>
      </w:r>
      <w:r>
        <w:rPr>
          <w:rFonts w:hint="eastAsia"/>
        </w:rPr>
        <w:t>Python</w:t>
      </w:r>
      <w:r w:rsidR="000770A0">
        <w:rPr>
          <w:rFonts w:hint="eastAsia"/>
        </w:rPr>
        <w:t>脚本轻松定义非易失系统中各个模块的连接关系和能量传递方向；</w:t>
      </w:r>
    </w:p>
    <w:p w:rsidR="000770A0" w:rsidRDefault="00A12249" w:rsidP="004D54E2">
      <w:pPr>
        <w:pStyle w:val="12"/>
        <w:numPr>
          <w:ilvl w:val="0"/>
          <w:numId w:val="9"/>
        </w:numPr>
      </w:pPr>
      <w:r>
        <w:rPr>
          <w:rFonts w:hint="eastAsia"/>
        </w:rPr>
        <w:t>Gem5</w:t>
      </w:r>
      <w:r w:rsidR="000770A0">
        <w:rPr>
          <w:rFonts w:hint="eastAsia"/>
        </w:rPr>
        <w:t>-NVP</w:t>
      </w:r>
      <w:r w:rsidR="000770A0">
        <w:rPr>
          <w:rFonts w:hint="eastAsia"/>
        </w:rPr>
        <w:t>对非易失系统的能量管理模块进行了建模与抽象，在</w:t>
      </w:r>
      <w:r>
        <w:rPr>
          <w:rFonts w:hint="eastAsia"/>
        </w:rPr>
        <w:t>Gem5</w:t>
      </w:r>
      <w:r w:rsidR="000770A0">
        <w:rPr>
          <w:rFonts w:hint="eastAsia"/>
        </w:rPr>
        <w:t>中引入了能量管理模块，并编写了一些重要硬件（比如</w:t>
      </w:r>
      <w:r w:rsidR="000770A0">
        <w:rPr>
          <w:rFonts w:hint="eastAsia"/>
        </w:rPr>
        <w:t>CPU</w:t>
      </w:r>
      <w:r w:rsidR="000770A0">
        <w:rPr>
          <w:rFonts w:hint="eastAsia"/>
        </w:rPr>
        <w:t>）在断电、重启时的行为；</w:t>
      </w:r>
    </w:p>
    <w:p w:rsidR="000770A0" w:rsidRDefault="00A12249" w:rsidP="004D54E2">
      <w:pPr>
        <w:pStyle w:val="12"/>
        <w:numPr>
          <w:ilvl w:val="0"/>
          <w:numId w:val="9"/>
        </w:numPr>
      </w:pPr>
      <w:r>
        <w:rPr>
          <w:rFonts w:hint="eastAsia"/>
        </w:rPr>
        <w:t>Gem5</w:t>
      </w:r>
      <w:r w:rsidR="000770A0">
        <w:rPr>
          <w:rFonts w:hint="eastAsia"/>
        </w:rPr>
        <w:t>-NVP</w:t>
      </w:r>
      <w:r w:rsidR="000770A0">
        <w:rPr>
          <w:rFonts w:hint="eastAsia"/>
        </w:rPr>
        <w:t>拥有非常出色的可扩展性</w:t>
      </w:r>
      <w:r w:rsidR="00D11F94">
        <w:rPr>
          <w:rFonts w:hint="eastAsia"/>
        </w:rPr>
        <w:t>，一些和非易失行为有重大关联的部分都支持用户使用派生的方式进行方便的行为重定义（比如系统状态机），由于</w:t>
      </w:r>
      <w:r>
        <w:rPr>
          <w:rFonts w:hint="eastAsia"/>
        </w:rPr>
        <w:t>Gem5</w:t>
      </w:r>
      <w:r w:rsidR="00D11F94">
        <w:rPr>
          <w:rFonts w:hint="eastAsia"/>
        </w:rPr>
        <w:t>-NVP</w:t>
      </w:r>
      <w:r w:rsidR="00D11F94">
        <w:rPr>
          <w:rFonts w:hint="eastAsia"/>
        </w:rPr>
        <w:t>基于</w:t>
      </w:r>
      <w:r>
        <w:rPr>
          <w:rFonts w:hint="eastAsia"/>
        </w:rPr>
        <w:t>Gem5</w:t>
      </w:r>
      <w:r w:rsidR="00D11F94">
        <w:rPr>
          <w:rFonts w:hint="eastAsia"/>
        </w:rPr>
        <w:t>平台，用户能够极为方便地在系统中加入自定义的新模块并完成需要的仿真。</w:t>
      </w:r>
    </w:p>
    <w:p w:rsidR="00D11F94" w:rsidRPr="00D11F94" w:rsidRDefault="00D11F94" w:rsidP="004D54E2">
      <w:pPr>
        <w:pStyle w:val="12"/>
      </w:pPr>
      <w:r>
        <w:rPr>
          <w:rFonts w:hint="eastAsia"/>
        </w:rPr>
        <w:t>以上特点使得</w:t>
      </w:r>
      <w:r w:rsidR="00A12249">
        <w:rPr>
          <w:rFonts w:hint="eastAsia"/>
        </w:rPr>
        <w:t>Gem5</w:t>
      </w:r>
      <w:r>
        <w:rPr>
          <w:rFonts w:hint="eastAsia"/>
        </w:rPr>
        <w:t>-NVP</w:t>
      </w:r>
      <w:r>
        <w:rPr>
          <w:rFonts w:hint="eastAsia"/>
        </w:rPr>
        <w:t>成为了目前世界上唯一的拥有良好的易用性和扩展性的非易失软件仿真平台。事实上，“使用</w:t>
      </w:r>
      <w:r w:rsidR="00A12249">
        <w:rPr>
          <w:rFonts w:hint="eastAsia"/>
        </w:rPr>
        <w:t>Gem5</w:t>
      </w:r>
      <w:r>
        <w:rPr>
          <w:rFonts w:hint="eastAsia"/>
        </w:rPr>
        <w:t>-NVP</w:t>
      </w:r>
      <w:r>
        <w:rPr>
          <w:rFonts w:hint="eastAsia"/>
        </w:rPr>
        <w:t>测试动态频率选择系统特点”目前成为了清华大学电子工程系本科生“现代计算机体系架构”课程的大作业之一，这证明了</w:t>
      </w:r>
      <w:r w:rsidR="00A12249">
        <w:rPr>
          <w:rFonts w:hint="eastAsia"/>
        </w:rPr>
        <w:t>Gem5</w:t>
      </w:r>
      <w:r>
        <w:rPr>
          <w:rFonts w:hint="eastAsia"/>
        </w:rPr>
        <w:t>-NVP</w:t>
      </w:r>
      <w:r>
        <w:rPr>
          <w:rFonts w:hint="eastAsia"/>
        </w:rPr>
        <w:t>的较低的入门门槛和良好的可用性。此外，</w:t>
      </w:r>
      <w:r w:rsidR="00A12249">
        <w:rPr>
          <w:rFonts w:hint="eastAsia"/>
        </w:rPr>
        <w:t>Gem5</w:t>
      </w:r>
      <w:r>
        <w:rPr>
          <w:rFonts w:hint="eastAsia"/>
        </w:rPr>
        <w:t>-NVP</w:t>
      </w:r>
      <w:r>
        <w:rPr>
          <w:rFonts w:hint="eastAsia"/>
        </w:rPr>
        <w:t>的文档已经上线</w:t>
      </w:r>
      <w:r w:rsidR="0033309F">
        <w:rPr>
          <w:rFonts w:hint="eastAsia"/>
        </w:rPr>
        <w:t>，即将被国内外多个研究小组使用，在未来可能会成为拥有</w:t>
      </w:r>
      <w:r w:rsidR="0033309F">
        <w:rPr>
          <w:rFonts w:hint="eastAsia"/>
        </w:rPr>
        <w:lastRenderedPageBreak/>
        <w:t>完整的用户、文档、样例的生态体系。</w:t>
      </w:r>
    </w:p>
    <w:p w:rsidR="00B13816" w:rsidRPr="00D11F94" w:rsidRDefault="00B1381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rsidP="00CA4DF6"/>
    <w:p w:rsidR="00CA4DF6" w:rsidRPr="00CA4DF6" w:rsidRDefault="00CA4DF6" w:rsidP="00CA4DF6">
      <w:pPr>
        <w:jc w:val="center"/>
        <w:rPr>
          <w:rFonts w:ascii="黑体" w:eastAsia="黑体" w:hAnsi="黑体"/>
          <w:sz w:val="32"/>
          <w:szCs w:val="32"/>
        </w:rPr>
      </w:pPr>
      <w:r w:rsidRPr="00CA4DF6">
        <w:rPr>
          <w:rFonts w:ascii="黑体" w:eastAsia="黑体" w:hAnsi="黑体" w:hint="eastAsia"/>
          <w:sz w:val="32"/>
          <w:szCs w:val="32"/>
        </w:rPr>
        <w:t>参考文献</w:t>
      </w:r>
    </w:p>
    <w:p w:rsidR="00CA4DF6" w:rsidRDefault="00CA4DF6" w:rsidP="00CA4DF6"/>
    <w:p w:rsidR="00CA4DF6" w:rsidRDefault="00CA4DF6" w:rsidP="00CA4DF6"/>
    <w:p w:rsidR="0008183C" w:rsidRDefault="0008183C" w:rsidP="00446147">
      <w:pPr>
        <w:pStyle w:val="ae"/>
      </w:pPr>
      <w:r>
        <w:t xml:space="preserve">[1] </w:t>
      </w:r>
      <w:r w:rsidRPr="0008183C">
        <w:t>Atzori L, Iera A, Morabito G. The Internet of Things: A survey[J]. Computer Networks, 2010, 54(15):2787-2805.</w:t>
      </w:r>
    </w:p>
    <w:p w:rsidR="0008183C" w:rsidRDefault="00913293" w:rsidP="00446147">
      <w:pPr>
        <w:pStyle w:val="ae"/>
      </w:pPr>
      <w:r>
        <w:t>[2]</w:t>
      </w:r>
      <w:r w:rsidR="0008183C">
        <w:t xml:space="preserve"> </w:t>
      </w:r>
      <w:r w:rsidR="0008183C" w:rsidRPr="0008183C">
        <w:t>Perton M, Audoin B, Pan Y D, et al. Energy harvesting vibration sources for microsystems applications[J]. Measurement Science &amp; Technology, 2006, 17(12):R175-R195.</w:t>
      </w:r>
    </w:p>
    <w:p w:rsidR="0008183C" w:rsidRDefault="00913293" w:rsidP="00446147">
      <w:pPr>
        <w:pStyle w:val="ae"/>
      </w:pPr>
      <w:r>
        <w:t>[3]</w:t>
      </w:r>
      <w:r w:rsidR="0008183C">
        <w:t xml:space="preserve"> </w:t>
      </w:r>
      <w:r w:rsidR="0008183C" w:rsidRPr="0008183C">
        <w:t>Parks A N, Sample A P, Zhao Y, et al. A wireless sensing platform utilizing ambient RF energy[J]. Journal of Pharmacology &amp; Experimental Therapeutics, 2013, 294(2):331-333.</w:t>
      </w:r>
    </w:p>
    <w:p w:rsidR="0008183C" w:rsidRDefault="00913293" w:rsidP="00446147">
      <w:pPr>
        <w:pStyle w:val="ae"/>
      </w:pPr>
      <w:r>
        <w:t>[4]</w:t>
      </w:r>
      <w:r w:rsidR="0008183C">
        <w:t xml:space="preserve"> </w:t>
      </w:r>
      <w:r w:rsidR="0008183C" w:rsidRPr="0008183C">
        <w:t>Ma K, Zheng Y, Li S, et al. Architecture exploration for ambient energy harvesting nonvolatile processors[C]// IEEE, International Symposium on High PERFORMANCE Computer Architecture. IEEE, 2015:1-1.</w:t>
      </w:r>
    </w:p>
    <w:p w:rsidR="00913293" w:rsidRDefault="00913293" w:rsidP="00446147">
      <w:pPr>
        <w:pStyle w:val="ae"/>
      </w:pPr>
      <w:r>
        <w:t xml:space="preserve">[5] </w:t>
      </w:r>
      <w:r w:rsidRPr="003E33D0">
        <w:t>Akinaga H, Shima H. Resistive Random Access Memory (ReRAM) Based on Metal Oxides[J]. Proceedings of the IEEE, 2010, 98(12):2237-2251.</w:t>
      </w:r>
    </w:p>
    <w:p w:rsidR="00913293" w:rsidRPr="00913293" w:rsidRDefault="00913293" w:rsidP="00446147">
      <w:pPr>
        <w:pStyle w:val="ae"/>
      </w:pPr>
      <w:r>
        <w:t xml:space="preserve">[6] </w:t>
      </w:r>
      <w:r w:rsidRPr="0008183C">
        <w:t>Sakimura N, Sugibayashi T, Nebashi R, et al. Nonvolatile Magnetic Flip-Flop for Standby-Power-</w:t>
      </w:r>
      <w:r w:rsidRPr="0008183C">
        <w:lastRenderedPageBreak/>
        <w:t>Free SoCs[J]. IEEE Journal of Solid-State Circuits, 2008, 44(8):2244-2250.</w:t>
      </w:r>
    </w:p>
    <w:p w:rsidR="0008183C" w:rsidRDefault="00913293" w:rsidP="00446147">
      <w:pPr>
        <w:pStyle w:val="ae"/>
      </w:pPr>
      <w:r>
        <w:t>[7]</w:t>
      </w:r>
      <w:r w:rsidR="0008183C">
        <w:t xml:space="preserve"> </w:t>
      </w:r>
      <w:r w:rsidR="0008183C" w:rsidRPr="0008183C">
        <w:t>Ransford B, Sorber J, Fu K. Mementos: system support for long-running computation on RFID-scale devices[C]// Sixteenth International Conference on Architectural Support for Programming Languages and Operating Systems. ACM, 2011:159-170.</w:t>
      </w:r>
    </w:p>
    <w:p w:rsidR="0008183C" w:rsidRDefault="00913293" w:rsidP="00446147">
      <w:pPr>
        <w:pStyle w:val="ae"/>
      </w:pPr>
      <w:r>
        <w:t>[8]</w:t>
      </w:r>
      <w:r w:rsidR="0008183C">
        <w:t xml:space="preserve"> </w:t>
      </w:r>
      <w:r w:rsidR="0008183C" w:rsidRPr="0008183C">
        <w:t>Balsamo D, Weddell A S, Merrett G V, et al. Hibernus: Sustaining Computation During Intermittent Supply for Energy-Harvesting Systems[J]. IEEE Embedded Systems Letters, 2015, 7(1):15-18.</w:t>
      </w:r>
    </w:p>
    <w:p w:rsidR="00913293" w:rsidRDefault="00913293" w:rsidP="00446147">
      <w:pPr>
        <w:pStyle w:val="ae"/>
      </w:pPr>
      <w:r>
        <w:rPr>
          <w:rFonts w:hint="eastAsia"/>
        </w:rPr>
        <w:t>[9]</w:t>
      </w:r>
      <w:r>
        <w:t xml:space="preserve"> </w:t>
      </w:r>
      <w:r w:rsidRPr="003E33D0">
        <w:t>Gu Y, Liu Y, Wang Y, et al. NVPsim: A simulator for architecture explorations of nonvolatile processors[C]// Asia and South Pacific Design Automation Conference. IEEE, 2016:147-152.</w:t>
      </w:r>
    </w:p>
    <w:p w:rsidR="00913293" w:rsidRDefault="00913293" w:rsidP="00446147">
      <w:pPr>
        <w:pStyle w:val="ae"/>
      </w:pPr>
      <w:r>
        <w:t xml:space="preserve">[10] </w:t>
      </w:r>
      <w:r w:rsidRPr="0008183C">
        <w:t>Li H, Liu Y, Zhao Q, et al. An energy efficient backup scheme with low inrush current for nonvolatile SRAM in energy harvesting sensor nodes[C]// Design, Automation &amp; Test in Europe Conference &amp; Exhibition. EDA Consortium, 2015:7-12.</w:t>
      </w:r>
    </w:p>
    <w:p w:rsidR="00913293" w:rsidRDefault="00913293" w:rsidP="00446147">
      <w:pPr>
        <w:pStyle w:val="ae"/>
      </w:pPr>
      <w:r>
        <w:t xml:space="preserve">[11] </w:t>
      </w:r>
      <w:r w:rsidRPr="0008183C">
        <w:t>Li H, Liu Y, Fu C, et al. Performance-aware task scheduling for energy harvesting nonvolatile processors considering power switching overhead[J]. 2016:1-6.</w:t>
      </w:r>
    </w:p>
    <w:p w:rsidR="00913293" w:rsidRPr="00446147" w:rsidRDefault="00913293" w:rsidP="00446147">
      <w:pPr>
        <w:pStyle w:val="ae"/>
      </w:pPr>
      <w:r w:rsidRPr="00446147">
        <w:t>[12] Zhang D, Liu Y, Sheng X, et al. Deadline-aware task scheduling for solar-powered nonvolatile sensor nodes with global energy migration[C]// Design Automation Conference. IEEE, 2015:1-6.</w:t>
      </w:r>
    </w:p>
    <w:p w:rsidR="00913293" w:rsidRDefault="00913293" w:rsidP="00446147">
      <w:pPr>
        <w:pStyle w:val="ae"/>
        <w:rPr>
          <w:rFonts w:ascii="Arial" w:hAnsi="Arial" w:cs="Arial"/>
          <w:color w:val="222222"/>
          <w:sz w:val="20"/>
          <w:szCs w:val="20"/>
          <w:shd w:val="clear" w:color="auto" w:fill="FFFFFF"/>
        </w:rPr>
      </w:pPr>
      <w:r>
        <w:t xml:space="preserve">[13] Graphics, Mentor. ModelSim. </w:t>
      </w:r>
      <w:r>
        <w:rPr>
          <w:rFonts w:hint="eastAsia"/>
        </w:rPr>
        <w:t>//2007</w:t>
      </w:r>
    </w:p>
    <w:p w:rsidR="00913293" w:rsidRDefault="00913293" w:rsidP="00446147">
      <w:pPr>
        <w:pStyle w:val="ae"/>
      </w:pPr>
      <w:r>
        <w:t xml:space="preserve">[14] </w:t>
      </w:r>
      <w:r w:rsidRPr="003E33D0">
        <w:t>Binkert N, Beckmann B, Black G, et al. The gem5 simulator[J]. Acm Sigarch Computer Architecture News, 2011, 39(2):1-7.</w:t>
      </w:r>
    </w:p>
    <w:p w:rsidR="00913293" w:rsidRDefault="00913293" w:rsidP="00446147">
      <w:pPr>
        <w:pStyle w:val="ae"/>
      </w:pPr>
      <w:r>
        <w:rPr>
          <w:rFonts w:hint="eastAsia"/>
        </w:rPr>
        <w:t xml:space="preserve">[15] </w:t>
      </w:r>
      <w:r w:rsidRPr="003E33D0">
        <w:t>Wang Y, Liu Y, Li S, et al. A 3us wake-up time nonvolatile processor based on ferroelectric flip-flops[C]// Esscirc. 2012:149-152.</w:t>
      </w:r>
    </w:p>
    <w:p w:rsidR="00913293" w:rsidRDefault="00913293" w:rsidP="00CA4DF6"/>
    <w:sectPr w:rsidR="00913293" w:rsidSect="00513F41">
      <w:pgSz w:w="11906" w:h="16838" w:code="9"/>
      <w:pgMar w:top="2155" w:right="1701" w:bottom="1814" w:left="1701" w:header="851" w:footer="992" w:gutter="113"/>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C00" w:rsidRDefault="00963C00" w:rsidP="00833460">
      <w:r>
        <w:separator/>
      </w:r>
    </w:p>
  </w:endnote>
  <w:endnote w:type="continuationSeparator" w:id="0">
    <w:p w:rsidR="00963C00" w:rsidRDefault="00963C00" w:rsidP="00833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C00" w:rsidRDefault="00963C00" w:rsidP="00833460">
      <w:r>
        <w:separator/>
      </w:r>
    </w:p>
  </w:footnote>
  <w:footnote w:type="continuationSeparator" w:id="0">
    <w:p w:rsidR="00963C00" w:rsidRDefault="00963C00" w:rsidP="008334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477"/>
    <w:multiLevelType w:val="hybridMultilevel"/>
    <w:tmpl w:val="3C62CC14"/>
    <w:lvl w:ilvl="0" w:tplc="444454F8">
      <w:start w:val="1"/>
      <w:numFmt w:val="japaneseCounting"/>
      <w:lvlText w:val="第%1章"/>
      <w:lvlJc w:val="left"/>
      <w:pPr>
        <w:ind w:left="732" w:hanging="7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E7609"/>
    <w:multiLevelType w:val="hybridMultilevel"/>
    <w:tmpl w:val="19287F54"/>
    <w:lvl w:ilvl="0" w:tplc="56100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E9B5BF1"/>
    <w:multiLevelType w:val="hybridMultilevel"/>
    <w:tmpl w:val="37E48BB8"/>
    <w:lvl w:ilvl="0" w:tplc="CEC87F40">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 w15:restartNumberingAfterBreak="0">
    <w:nsid w:val="2C463AB6"/>
    <w:multiLevelType w:val="hybridMultilevel"/>
    <w:tmpl w:val="4B348D76"/>
    <w:lvl w:ilvl="0" w:tplc="E25C9A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CD814E4"/>
    <w:multiLevelType w:val="hybridMultilevel"/>
    <w:tmpl w:val="8E0610E8"/>
    <w:lvl w:ilvl="0" w:tplc="E5F2F0EE">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5" w15:restartNumberingAfterBreak="0">
    <w:nsid w:val="2F3F3102"/>
    <w:multiLevelType w:val="multilevel"/>
    <w:tmpl w:val="2A6A8054"/>
    <w:lvl w:ilvl="0">
      <w:start w:val="1"/>
      <w:numFmt w:val="decimal"/>
      <w:lvlText w:val="%1."/>
      <w:lvlJc w:val="left"/>
      <w:pPr>
        <w:ind w:left="840" w:hanging="420"/>
      </w:pPr>
    </w:lvl>
    <w:lvl w:ilvl="1">
      <w:start w:val="1"/>
      <w:numFmt w:val="decimal"/>
      <w:isLgl/>
      <w:lvlText w:val="%1.%2"/>
      <w:lvlJc w:val="left"/>
      <w:pPr>
        <w:ind w:left="792" w:hanging="37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6" w15:restartNumberingAfterBreak="0">
    <w:nsid w:val="34736B13"/>
    <w:multiLevelType w:val="hybridMultilevel"/>
    <w:tmpl w:val="0B32CAD0"/>
    <w:lvl w:ilvl="0" w:tplc="21C4AFB4">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7" w15:restartNumberingAfterBreak="0">
    <w:nsid w:val="35C869C4"/>
    <w:multiLevelType w:val="multilevel"/>
    <w:tmpl w:val="F5102B98"/>
    <w:lvl w:ilvl="0">
      <w:start w:val="1"/>
      <w:numFmt w:val="decimal"/>
      <w:lvlText w:val="%1."/>
      <w:lvlJc w:val="left"/>
      <w:pPr>
        <w:ind w:left="840" w:hanging="420"/>
      </w:pPr>
      <w:rPr>
        <w:rFonts w:hint="default"/>
      </w:rPr>
    </w:lvl>
    <w:lvl w:ilvl="1">
      <w:start w:val="1"/>
      <w:numFmt w:val="decimal"/>
      <w:isLgl/>
      <w:lvlText w:val="%1.%2"/>
      <w:lvlJc w:val="left"/>
      <w:pPr>
        <w:ind w:left="950" w:hanging="53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8" w15:restartNumberingAfterBreak="0">
    <w:nsid w:val="3FE44BAF"/>
    <w:multiLevelType w:val="hybridMultilevel"/>
    <w:tmpl w:val="5C8AA2F4"/>
    <w:lvl w:ilvl="0" w:tplc="80C80D6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num w:numId="1">
    <w:abstractNumId w:val="7"/>
  </w:num>
  <w:num w:numId="2">
    <w:abstractNumId w:val="5"/>
  </w:num>
  <w:num w:numId="3">
    <w:abstractNumId w:val="0"/>
  </w:num>
  <w:num w:numId="4">
    <w:abstractNumId w:val="1"/>
  </w:num>
  <w:num w:numId="5">
    <w:abstractNumId w:val="3"/>
  </w:num>
  <w:num w:numId="6">
    <w:abstractNumId w:val="8"/>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3C"/>
    <w:rsid w:val="000641B6"/>
    <w:rsid w:val="000770A0"/>
    <w:rsid w:val="0008183C"/>
    <w:rsid w:val="00092E81"/>
    <w:rsid w:val="0009485B"/>
    <w:rsid w:val="000A0576"/>
    <w:rsid w:val="000A45D9"/>
    <w:rsid w:val="000B1D4C"/>
    <w:rsid w:val="000B62E2"/>
    <w:rsid w:val="000C0B57"/>
    <w:rsid w:val="000C67C6"/>
    <w:rsid w:val="000D57E4"/>
    <w:rsid w:val="000E6029"/>
    <w:rsid w:val="000F2778"/>
    <w:rsid w:val="00115150"/>
    <w:rsid w:val="0012446C"/>
    <w:rsid w:val="00126CA6"/>
    <w:rsid w:val="00174410"/>
    <w:rsid w:val="00176890"/>
    <w:rsid w:val="001C0C5D"/>
    <w:rsid w:val="001D54D5"/>
    <w:rsid w:val="001E1D18"/>
    <w:rsid w:val="001E3B4F"/>
    <w:rsid w:val="00204CB9"/>
    <w:rsid w:val="00223F6A"/>
    <w:rsid w:val="00284F08"/>
    <w:rsid w:val="00293034"/>
    <w:rsid w:val="002A6A93"/>
    <w:rsid w:val="002B7571"/>
    <w:rsid w:val="00317E06"/>
    <w:rsid w:val="00320B69"/>
    <w:rsid w:val="0033309F"/>
    <w:rsid w:val="00334F0B"/>
    <w:rsid w:val="00343048"/>
    <w:rsid w:val="003475B6"/>
    <w:rsid w:val="00362588"/>
    <w:rsid w:val="003715D1"/>
    <w:rsid w:val="003A6180"/>
    <w:rsid w:val="003B2D30"/>
    <w:rsid w:val="003B437F"/>
    <w:rsid w:val="003B4B4D"/>
    <w:rsid w:val="003B5782"/>
    <w:rsid w:val="003D0B52"/>
    <w:rsid w:val="003E33D0"/>
    <w:rsid w:val="003E53AD"/>
    <w:rsid w:val="00444BBA"/>
    <w:rsid w:val="00446147"/>
    <w:rsid w:val="0046160F"/>
    <w:rsid w:val="0049391E"/>
    <w:rsid w:val="004C2CA4"/>
    <w:rsid w:val="004D4773"/>
    <w:rsid w:val="004D4B0E"/>
    <w:rsid w:val="004D54E2"/>
    <w:rsid w:val="004D6B88"/>
    <w:rsid w:val="004E43FC"/>
    <w:rsid w:val="00513F41"/>
    <w:rsid w:val="00517FFB"/>
    <w:rsid w:val="00535ACF"/>
    <w:rsid w:val="00541203"/>
    <w:rsid w:val="005471F7"/>
    <w:rsid w:val="005A59D3"/>
    <w:rsid w:val="005B0774"/>
    <w:rsid w:val="005C5950"/>
    <w:rsid w:val="005C5AF0"/>
    <w:rsid w:val="005E2C4B"/>
    <w:rsid w:val="005E6B26"/>
    <w:rsid w:val="005E7179"/>
    <w:rsid w:val="005F2503"/>
    <w:rsid w:val="00634456"/>
    <w:rsid w:val="006574E1"/>
    <w:rsid w:val="006B6476"/>
    <w:rsid w:val="006D74DB"/>
    <w:rsid w:val="0071376B"/>
    <w:rsid w:val="00725B83"/>
    <w:rsid w:val="00732438"/>
    <w:rsid w:val="00753EBA"/>
    <w:rsid w:val="0079481F"/>
    <w:rsid w:val="007B5642"/>
    <w:rsid w:val="007C4569"/>
    <w:rsid w:val="007C4E53"/>
    <w:rsid w:val="007D2646"/>
    <w:rsid w:val="007E4C2B"/>
    <w:rsid w:val="007F4DEE"/>
    <w:rsid w:val="00816622"/>
    <w:rsid w:val="00816FA8"/>
    <w:rsid w:val="00833460"/>
    <w:rsid w:val="0085562D"/>
    <w:rsid w:val="008809B1"/>
    <w:rsid w:val="008934E9"/>
    <w:rsid w:val="008B1D75"/>
    <w:rsid w:val="008C478C"/>
    <w:rsid w:val="008D74BF"/>
    <w:rsid w:val="008E60BA"/>
    <w:rsid w:val="008E66DE"/>
    <w:rsid w:val="008E7FB9"/>
    <w:rsid w:val="00913293"/>
    <w:rsid w:val="00914383"/>
    <w:rsid w:val="0091720C"/>
    <w:rsid w:val="00917F00"/>
    <w:rsid w:val="0093633B"/>
    <w:rsid w:val="009575CB"/>
    <w:rsid w:val="00963C00"/>
    <w:rsid w:val="009733C9"/>
    <w:rsid w:val="00986A98"/>
    <w:rsid w:val="009A41D5"/>
    <w:rsid w:val="009C0096"/>
    <w:rsid w:val="009F1C57"/>
    <w:rsid w:val="00A05545"/>
    <w:rsid w:val="00A11FBC"/>
    <w:rsid w:val="00A12249"/>
    <w:rsid w:val="00A15368"/>
    <w:rsid w:val="00A15449"/>
    <w:rsid w:val="00A15B1F"/>
    <w:rsid w:val="00A26B22"/>
    <w:rsid w:val="00A404BC"/>
    <w:rsid w:val="00A419D7"/>
    <w:rsid w:val="00A45520"/>
    <w:rsid w:val="00A73788"/>
    <w:rsid w:val="00AA7F3C"/>
    <w:rsid w:val="00AD2F44"/>
    <w:rsid w:val="00AF1981"/>
    <w:rsid w:val="00B133D1"/>
    <w:rsid w:val="00B13816"/>
    <w:rsid w:val="00B30402"/>
    <w:rsid w:val="00B60FC5"/>
    <w:rsid w:val="00B65ED0"/>
    <w:rsid w:val="00B76E09"/>
    <w:rsid w:val="00BB45C2"/>
    <w:rsid w:val="00BC7D1F"/>
    <w:rsid w:val="00BD76DD"/>
    <w:rsid w:val="00BF7A9D"/>
    <w:rsid w:val="00C2232D"/>
    <w:rsid w:val="00C253A4"/>
    <w:rsid w:val="00C408FE"/>
    <w:rsid w:val="00C4246C"/>
    <w:rsid w:val="00C52387"/>
    <w:rsid w:val="00C6193A"/>
    <w:rsid w:val="00CA45C3"/>
    <w:rsid w:val="00CA4DF6"/>
    <w:rsid w:val="00CF50B1"/>
    <w:rsid w:val="00D11F94"/>
    <w:rsid w:val="00D15644"/>
    <w:rsid w:val="00D75C1D"/>
    <w:rsid w:val="00DA2463"/>
    <w:rsid w:val="00DB3A07"/>
    <w:rsid w:val="00DC55B4"/>
    <w:rsid w:val="00DC79F4"/>
    <w:rsid w:val="00E0273B"/>
    <w:rsid w:val="00E0307E"/>
    <w:rsid w:val="00E1080A"/>
    <w:rsid w:val="00E15A47"/>
    <w:rsid w:val="00E32C99"/>
    <w:rsid w:val="00E50D3A"/>
    <w:rsid w:val="00E63A09"/>
    <w:rsid w:val="00E86F49"/>
    <w:rsid w:val="00E932BA"/>
    <w:rsid w:val="00EA0F44"/>
    <w:rsid w:val="00EA19B8"/>
    <w:rsid w:val="00EC3E5F"/>
    <w:rsid w:val="00ED2FC9"/>
    <w:rsid w:val="00ED6A91"/>
    <w:rsid w:val="00EE1DFA"/>
    <w:rsid w:val="00EE77A4"/>
    <w:rsid w:val="00F06178"/>
    <w:rsid w:val="00F13EA0"/>
    <w:rsid w:val="00F202C6"/>
    <w:rsid w:val="00F34421"/>
    <w:rsid w:val="00F450E6"/>
    <w:rsid w:val="00F5134A"/>
    <w:rsid w:val="00FC254D"/>
    <w:rsid w:val="00FC2C46"/>
    <w:rsid w:val="00FC7619"/>
    <w:rsid w:val="00FD2872"/>
    <w:rsid w:val="00FE6F91"/>
    <w:rsid w:val="00FE747D"/>
    <w:rsid w:val="00FE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B8A1B"/>
  <w15:chartTrackingRefBased/>
  <w15:docId w15:val="{11BC2405-19FD-4A44-B44E-13D117AD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F3C"/>
    <w:pPr>
      <w:widowControl w:val="0"/>
      <w:jc w:val="both"/>
    </w:pPr>
  </w:style>
  <w:style w:type="paragraph" w:styleId="1">
    <w:name w:val="heading 1"/>
    <w:basedOn w:val="a"/>
    <w:next w:val="a"/>
    <w:link w:val="10"/>
    <w:uiPriority w:val="9"/>
    <w:qFormat/>
    <w:rsid w:val="00FC25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7F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7F3C"/>
    <w:rPr>
      <w:rFonts w:asciiTheme="majorHAnsi" w:eastAsiaTheme="majorEastAsia" w:hAnsiTheme="majorHAnsi" w:cstheme="majorBidi"/>
      <w:b/>
      <w:bCs/>
      <w:sz w:val="32"/>
      <w:szCs w:val="32"/>
    </w:rPr>
  </w:style>
  <w:style w:type="paragraph" w:styleId="a3">
    <w:name w:val="Title"/>
    <w:basedOn w:val="a"/>
    <w:next w:val="a"/>
    <w:link w:val="a4"/>
    <w:uiPriority w:val="10"/>
    <w:qFormat/>
    <w:rsid w:val="00AA7F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A7F3C"/>
    <w:rPr>
      <w:rFonts w:asciiTheme="majorHAnsi" w:eastAsiaTheme="majorEastAsia" w:hAnsiTheme="majorHAnsi" w:cstheme="majorBidi"/>
      <w:b/>
      <w:bCs/>
      <w:sz w:val="32"/>
      <w:szCs w:val="32"/>
    </w:rPr>
  </w:style>
  <w:style w:type="paragraph" w:styleId="a5">
    <w:name w:val="List Paragraph"/>
    <w:basedOn w:val="a"/>
    <w:uiPriority w:val="34"/>
    <w:qFormat/>
    <w:rsid w:val="00CA4DF6"/>
    <w:pPr>
      <w:ind w:firstLineChars="200" w:firstLine="420"/>
    </w:pPr>
  </w:style>
  <w:style w:type="character" w:customStyle="1" w:styleId="apple-converted-space">
    <w:name w:val="apple-converted-space"/>
    <w:basedOn w:val="a0"/>
    <w:rsid w:val="00CA4DF6"/>
  </w:style>
  <w:style w:type="table" w:styleId="a6">
    <w:name w:val="Table Grid"/>
    <w:basedOn w:val="a1"/>
    <w:uiPriority w:val="39"/>
    <w:rsid w:val="00535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3346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33460"/>
    <w:rPr>
      <w:sz w:val="18"/>
      <w:szCs w:val="18"/>
    </w:rPr>
  </w:style>
  <w:style w:type="paragraph" w:styleId="a9">
    <w:name w:val="footer"/>
    <w:basedOn w:val="a"/>
    <w:link w:val="aa"/>
    <w:uiPriority w:val="99"/>
    <w:unhideWhenUsed/>
    <w:rsid w:val="00833460"/>
    <w:pPr>
      <w:tabs>
        <w:tab w:val="center" w:pos="4153"/>
        <w:tab w:val="right" w:pos="8306"/>
      </w:tabs>
      <w:snapToGrid w:val="0"/>
      <w:jc w:val="left"/>
    </w:pPr>
    <w:rPr>
      <w:sz w:val="18"/>
      <w:szCs w:val="18"/>
    </w:rPr>
  </w:style>
  <w:style w:type="character" w:customStyle="1" w:styleId="aa">
    <w:name w:val="页脚 字符"/>
    <w:basedOn w:val="a0"/>
    <w:link w:val="a9"/>
    <w:uiPriority w:val="99"/>
    <w:rsid w:val="00833460"/>
    <w:rPr>
      <w:sz w:val="18"/>
      <w:szCs w:val="18"/>
    </w:rPr>
  </w:style>
  <w:style w:type="paragraph" w:styleId="HTML">
    <w:name w:val="HTML Preformatted"/>
    <w:basedOn w:val="a"/>
    <w:link w:val="HTML0"/>
    <w:uiPriority w:val="99"/>
    <w:semiHidden/>
    <w:unhideWhenUsed/>
    <w:rsid w:val="000E6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E6029"/>
    <w:rPr>
      <w:rFonts w:ascii="宋体" w:eastAsia="宋体" w:hAnsi="宋体" w:cs="宋体"/>
      <w:kern w:val="0"/>
      <w:sz w:val="24"/>
      <w:szCs w:val="24"/>
    </w:rPr>
  </w:style>
  <w:style w:type="character" w:styleId="HTML1">
    <w:name w:val="HTML Code"/>
    <w:basedOn w:val="a0"/>
    <w:uiPriority w:val="99"/>
    <w:semiHidden/>
    <w:unhideWhenUsed/>
    <w:rsid w:val="000E6029"/>
    <w:rPr>
      <w:rFonts w:ascii="宋体" w:eastAsia="宋体" w:hAnsi="宋体" w:cs="宋体"/>
      <w:sz w:val="24"/>
      <w:szCs w:val="24"/>
    </w:rPr>
  </w:style>
  <w:style w:type="character" w:customStyle="1" w:styleId="10">
    <w:name w:val="标题 1 字符"/>
    <w:basedOn w:val="a0"/>
    <w:link w:val="1"/>
    <w:uiPriority w:val="9"/>
    <w:rsid w:val="00FC254D"/>
    <w:rPr>
      <w:b/>
      <w:bCs/>
      <w:kern w:val="44"/>
      <w:sz w:val="44"/>
      <w:szCs w:val="44"/>
    </w:rPr>
  </w:style>
  <w:style w:type="paragraph" w:styleId="TOC">
    <w:name w:val="TOC Heading"/>
    <w:basedOn w:val="1"/>
    <w:next w:val="a"/>
    <w:uiPriority w:val="39"/>
    <w:unhideWhenUsed/>
    <w:qFormat/>
    <w:rsid w:val="00FC254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F2778"/>
    <w:pPr>
      <w:tabs>
        <w:tab w:val="right" w:leader="dot" w:pos="8381"/>
      </w:tabs>
      <w:spacing w:before="120" w:line="400" w:lineRule="exact"/>
    </w:pPr>
    <w:rPr>
      <w:rFonts w:ascii="黑体" w:eastAsia="黑体" w:hAnsi="黑体"/>
      <w:noProof/>
      <w:sz w:val="24"/>
      <w:szCs w:val="24"/>
    </w:rPr>
  </w:style>
  <w:style w:type="paragraph" w:styleId="21">
    <w:name w:val="toc 2"/>
    <w:basedOn w:val="a"/>
    <w:next w:val="a"/>
    <w:autoRedefine/>
    <w:uiPriority w:val="39"/>
    <w:unhideWhenUsed/>
    <w:rsid w:val="00FC254D"/>
    <w:pPr>
      <w:ind w:leftChars="200" w:left="420"/>
    </w:pPr>
  </w:style>
  <w:style w:type="character" w:styleId="ab">
    <w:name w:val="Hyperlink"/>
    <w:basedOn w:val="a0"/>
    <w:uiPriority w:val="99"/>
    <w:unhideWhenUsed/>
    <w:rsid w:val="00FC254D"/>
    <w:rPr>
      <w:color w:val="0563C1" w:themeColor="hyperlink"/>
      <w:u w:val="single"/>
    </w:rPr>
  </w:style>
  <w:style w:type="paragraph" w:customStyle="1" w:styleId="12">
    <w:name w:val="正文1"/>
    <w:basedOn w:val="a"/>
    <w:link w:val="13"/>
    <w:qFormat/>
    <w:rsid w:val="00A15B1F"/>
    <w:pPr>
      <w:spacing w:line="400" w:lineRule="exact"/>
      <w:ind w:firstLine="454"/>
    </w:pPr>
    <w:rPr>
      <w:rFonts w:ascii="Times New Roman" w:eastAsia="宋体" w:hAnsi="Times New Roman"/>
      <w:sz w:val="24"/>
    </w:rPr>
  </w:style>
  <w:style w:type="paragraph" w:customStyle="1" w:styleId="3">
    <w:name w:val="3级标题"/>
    <w:basedOn w:val="12"/>
    <w:link w:val="30"/>
    <w:qFormat/>
    <w:rsid w:val="00A15B1F"/>
    <w:pPr>
      <w:spacing w:before="240" w:after="120" w:line="300" w:lineRule="exact"/>
      <w:ind w:firstLine="0"/>
      <w:outlineLvl w:val="2"/>
    </w:pPr>
    <w:rPr>
      <w:rFonts w:ascii="Arial" w:eastAsia="黑体" w:hAnsi="Arial"/>
    </w:rPr>
  </w:style>
  <w:style w:type="character" w:customStyle="1" w:styleId="13">
    <w:name w:val="正文1 字符"/>
    <w:basedOn w:val="a0"/>
    <w:link w:val="12"/>
    <w:rsid w:val="00A15B1F"/>
    <w:rPr>
      <w:rFonts w:ascii="Times New Roman" w:eastAsia="宋体" w:hAnsi="Times New Roman"/>
      <w:sz w:val="24"/>
    </w:rPr>
  </w:style>
  <w:style w:type="paragraph" w:customStyle="1" w:styleId="22">
    <w:name w:val="2级标题"/>
    <w:basedOn w:val="3"/>
    <w:link w:val="23"/>
    <w:qFormat/>
    <w:rsid w:val="00A15B1F"/>
    <w:pPr>
      <w:spacing w:before="500" w:after="240" w:line="360" w:lineRule="exact"/>
      <w:outlineLvl w:val="1"/>
    </w:pPr>
    <w:rPr>
      <w:sz w:val="28"/>
    </w:rPr>
  </w:style>
  <w:style w:type="character" w:customStyle="1" w:styleId="30">
    <w:name w:val="3级标题 字符"/>
    <w:basedOn w:val="13"/>
    <w:link w:val="3"/>
    <w:rsid w:val="00A15B1F"/>
    <w:rPr>
      <w:rFonts w:ascii="Arial" w:eastAsia="黑体" w:hAnsi="Arial"/>
      <w:sz w:val="24"/>
    </w:rPr>
  </w:style>
  <w:style w:type="paragraph" w:customStyle="1" w:styleId="14">
    <w:name w:val="1级标题"/>
    <w:basedOn w:val="a"/>
    <w:link w:val="15"/>
    <w:qFormat/>
    <w:rsid w:val="00A15B1F"/>
    <w:pPr>
      <w:spacing w:before="600" w:after="400" w:line="400" w:lineRule="exact"/>
      <w:jc w:val="center"/>
      <w:outlineLvl w:val="0"/>
    </w:pPr>
    <w:rPr>
      <w:rFonts w:ascii="Arial" w:eastAsia="黑体" w:hAnsi="Arial"/>
      <w:sz w:val="30"/>
      <w:szCs w:val="30"/>
    </w:rPr>
  </w:style>
  <w:style w:type="character" w:customStyle="1" w:styleId="23">
    <w:name w:val="2级标题 字符"/>
    <w:basedOn w:val="30"/>
    <w:link w:val="22"/>
    <w:rsid w:val="00A15B1F"/>
    <w:rPr>
      <w:rFonts w:ascii="Arial" w:eastAsia="黑体" w:hAnsi="Arial"/>
      <w:sz w:val="28"/>
    </w:rPr>
  </w:style>
  <w:style w:type="paragraph" w:customStyle="1" w:styleId="ac">
    <w:name w:val="参考文献标题"/>
    <w:basedOn w:val="12"/>
    <w:link w:val="ad"/>
    <w:qFormat/>
    <w:rsid w:val="00446147"/>
    <w:pPr>
      <w:spacing w:before="800" w:after="400"/>
      <w:jc w:val="center"/>
    </w:pPr>
    <w:rPr>
      <w:rFonts w:ascii="Arial" w:eastAsia="黑体" w:hAnsi="Arial"/>
      <w:sz w:val="30"/>
    </w:rPr>
  </w:style>
  <w:style w:type="character" w:customStyle="1" w:styleId="15">
    <w:name w:val="1级标题 字符"/>
    <w:basedOn w:val="a0"/>
    <w:link w:val="14"/>
    <w:rsid w:val="00A15B1F"/>
    <w:rPr>
      <w:rFonts w:ascii="Arial" w:eastAsia="黑体" w:hAnsi="Arial"/>
      <w:sz w:val="30"/>
      <w:szCs w:val="30"/>
    </w:rPr>
  </w:style>
  <w:style w:type="paragraph" w:customStyle="1" w:styleId="ae">
    <w:name w:val="参考文献"/>
    <w:basedOn w:val="a"/>
    <w:link w:val="af"/>
    <w:qFormat/>
    <w:rsid w:val="00446147"/>
    <w:pPr>
      <w:spacing w:before="60" w:after="60" w:line="340" w:lineRule="exact"/>
    </w:pPr>
    <w:rPr>
      <w:rFonts w:ascii="Times New Roman" w:eastAsia="宋体" w:hAnsi="Times New Roman"/>
    </w:rPr>
  </w:style>
  <w:style w:type="character" w:customStyle="1" w:styleId="ad">
    <w:name w:val="参考文献标题 字符"/>
    <w:basedOn w:val="13"/>
    <w:link w:val="ac"/>
    <w:rsid w:val="00446147"/>
    <w:rPr>
      <w:rFonts w:ascii="Arial" w:eastAsia="黑体" w:hAnsi="Arial"/>
      <w:sz w:val="30"/>
    </w:rPr>
  </w:style>
  <w:style w:type="character" w:customStyle="1" w:styleId="af">
    <w:name w:val="参考文献 字符"/>
    <w:basedOn w:val="a0"/>
    <w:link w:val="ae"/>
    <w:rsid w:val="00446147"/>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2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1AD7F-C25F-4918-8D8B-4963C3F38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2061</TotalTime>
  <Pages>37</Pages>
  <Words>4493</Words>
  <Characters>25525</Characters>
  <Application>Microsoft Office Word</Application>
  <DocSecurity>0</DocSecurity>
  <Lines>375</Lines>
  <Paragraphs>27</Paragraphs>
  <ScaleCrop>false</ScaleCrop>
  <Company>Microsoft</Company>
  <LinksUpToDate>false</LinksUpToDate>
  <CharactersWithSpaces>29991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lf-Z</cp:lastModifiedBy>
  <cp:revision>97</cp:revision>
  <dcterms:created xsi:type="dcterms:W3CDTF">2017-05-09T13:16:00Z</dcterms:created>
  <dcterms:modified xsi:type="dcterms:W3CDTF">2017-05-23T10:11:00Z</dcterms:modified>
</cp:coreProperties>
</file>