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F6" w:rsidRDefault="00E72F19">
      <w:proofErr w:type="spellStart"/>
      <w:r>
        <w:rPr>
          <w:rFonts w:hint="eastAsia"/>
        </w:rPr>
        <w:t>NVPsim</w:t>
      </w:r>
      <w:proofErr w:type="spellEnd"/>
      <w:r>
        <w:rPr>
          <w:rFonts w:hint="eastAsia"/>
        </w:rPr>
        <w:t>：应用于非易失处理器架构探索的仿真器</w:t>
      </w:r>
    </w:p>
    <w:p w:rsidR="00E72F19" w:rsidRDefault="00E72F19"/>
    <w:p w:rsidR="00E72F19" w:rsidRDefault="00E72F19">
      <w:r>
        <w:rPr>
          <w:rFonts w:hint="eastAsia"/>
        </w:rPr>
        <w:t>摘要</w:t>
      </w:r>
    </w:p>
    <w:p w:rsidR="00E72F19" w:rsidRDefault="00E72F19">
      <w:r>
        <w:rPr>
          <w:rFonts w:hint="eastAsia"/>
        </w:rPr>
        <w:t>非易失处理器（NVP）应用了非易失内存技术，在发生断电时保存运行时的信息。在能量采集系统中，这个功能使得NVP能够在间断的电源供应下进行连续的工作进展。这篇论文基于gem</w:t>
      </w:r>
      <w:r>
        <w:t>5</w:t>
      </w:r>
      <w:r>
        <w:rPr>
          <w:rFonts w:hint="eastAsia"/>
        </w:rPr>
        <w:t>建立了一个NVP仿真器，</w:t>
      </w:r>
      <w:proofErr w:type="spellStart"/>
      <w:r>
        <w:rPr>
          <w:rFonts w:hint="eastAsia"/>
        </w:rPr>
        <w:t>NVPsim</w:t>
      </w:r>
      <w:proofErr w:type="spellEnd"/>
      <w:r>
        <w:rPr>
          <w:rFonts w:hint="eastAsia"/>
        </w:rPr>
        <w:t>，这个仿真器被</w:t>
      </w:r>
      <w:proofErr w:type="gramStart"/>
      <w:r>
        <w:rPr>
          <w:rFonts w:hint="eastAsia"/>
        </w:rPr>
        <w:t>已经流片的</w:t>
      </w:r>
      <w:proofErr w:type="gramEnd"/>
      <w:r>
        <w:rPr>
          <w:rFonts w:hint="eastAsia"/>
        </w:rPr>
        <w:t>原型芯片的测试结果所验证，拥有良好的误差。刚进一步，为了阐述这个仿真器进行架构探索的能力，我们探究了选取不同非易失内存作为片上缓存、不同备份策略和不同能量缓冲大小的非易失处理器设计的</w:t>
      </w:r>
      <w:r w:rsidR="00F73AAC">
        <w:rPr>
          <w:rFonts w:hint="eastAsia"/>
        </w:rPr>
        <w:t>性能和能量消耗。</w:t>
      </w:r>
    </w:p>
    <w:p w:rsidR="00F73AAC" w:rsidRDefault="00F73AAC"/>
    <w:p w:rsidR="00F73AAC" w:rsidRDefault="00F73AAC">
      <w:r>
        <w:rPr>
          <w:rFonts w:hint="eastAsia"/>
        </w:rPr>
        <w:t>介绍</w:t>
      </w:r>
    </w:p>
    <w:p w:rsidR="00F73AAC" w:rsidRDefault="00F73AAC">
      <w:r>
        <w:rPr>
          <w:rFonts w:hint="eastAsia"/>
        </w:rPr>
        <w:t>能量采集技术被广泛应用于无电池设备的供电。然而，能量源往往有着先天的不确定性，这导致了采集到的功率不可避免地在有些时候低于设备的需求，造成间歇的电源中断。频繁的电源中断造成了微处理器中寄存器、易失的缓存中运行状态的丢失，导致了系统性能的下降。为了解决这一问题，非易失处理器（NVP）在最近被广泛认为是一种需要从外界进行能量采集的节点的解决方案。</w:t>
      </w:r>
    </w:p>
    <w:p w:rsidR="00F73AAC" w:rsidRDefault="00F73AAC"/>
    <w:p w:rsidR="00F73AAC" w:rsidRDefault="00F73AAC">
      <w:r>
        <w:rPr>
          <w:rFonts w:hint="eastAsia"/>
        </w:rPr>
        <w:t>非易失处理器使用片上的非易失储存器来在发生断电时保存运行线程的状态。当供电恢复，线程状态从非易失储存器中被恢复。Wang等人将易失的触发器（Flip</w:t>
      </w:r>
      <w:r>
        <w:t xml:space="preserve"> </w:t>
      </w:r>
      <w:r>
        <w:rPr>
          <w:rFonts w:hint="eastAsia"/>
        </w:rPr>
        <w:t>Flop）换成了铁电的触发器，</w:t>
      </w:r>
      <w:r w:rsidR="008176C4">
        <w:rPr>
          <w:rFonts w:hint="eastAsia"/>
        </w:rPr>
        <w:t>从而实现了非易失处理器。这个处理器相比“MSP</w:t>
      </w:r>
      <w:r w:rsidR="008176C4">
        <w:t>430</w:t>
      </w:r>
      <w:r w:rsidR="008176C4">
        <w:rPr>
          <w:rFonts w:hint="eastAsia"/>
        </w:rPr>
        <w:t>FR系列”微处理器休眠和唤醒时间分别小30倍和103倍。</w:t>
      </w:r>
    </w:p>
    <w:p w:rsidR="008176C4" w:rsidRDefault="008176C4"/>
    <w:p w:rsidR="008176C4" w:rsidRDefault="008176C4">
      <w:r>
        <w:rPr>
          <w:rFonts w:hint="eastAsia"/>
        </w:rPr>
        <w:t>非易失处理器体系结构的探索在之前的工作中被实现，Ma等人探索了多种非易失处理器的设计，这些设计使用了不同观点微结构和不同的能量源来最大化非易失处理器的运行工作进展。然而，他们主要关注点在于备份非易失处理器的寄存器的策略，而忽视了片上缓存的设计。尽管NVP指令和数据的缓存可以使用非易失储存器，高的写入所需能量和延时会因为非易失储存器的特性而被引入。非易失SRAM（</w:t>
      </w:r>
      <w:proofErr w:type="spellStart"/>
      <w:r>
        <w:rPr>
          <w:rFonts w:hint="eastAsia"/>
        </w:rPr>
        <w:t>nvSRAM</w:t>
      </w:r>
      <w:proofErr w:type="spellEnd"/>
      <w:r>
        <w:rPr>
          <w:rFonts w:hint="eastAsia"/>
        </w:rPr>
        <w:t>）被提出以替换传统缓存中的SRAM，以实现高性能和低能量消耗。Tsai等人分析了比特级的写入</w:t>
      </w:r>
      <w:proofErr w:type="spellStart"/>
      <w:r>
        <w:rPr>
          <w:rFonts w:hint="eastAsia"/>
        </w:rPr>
        <w:t>nvSRAM</w:t>
      </w:r>
      <w:proofErr w:type="spellEnd"/>
      <w:r>
        <w:rPr>
          <w:rFonts w:hint="eastAsia"/>
        </w:rPr>
        <w:t>写入数据量降低技术，Li等人提出</w:t>
      </w:r>
      <w:proofErr w:type="gramStart"/>
      <w:r>
        <w:rPr>
          <w:rFonts w:hint="eastAsia"/>
        </w:rPr>
        <w:t>了块级的</w:t>
      </w:r>
      <w:proofErr w:type="gramEnd"/>
      <w:r>
        <w:rPr>
          <w:rFonts w:hint="eastAsia"/>
        </w:rPr>
        <w:t>能量利用率高的</w:t>
      </w:r>
      <w:proofErr w:type="spellStart"/>
      <w:r>
        <w:rPr>
          <w:rFonts w:hint="eastAsia"/>
        </w:rPr>
        <w:t>nvSRAM</w:t>
      </w:r>
      <w:proofErr w:type="spellEnd"/>
      <w:r>
        <w:rPr>
          <w:rFonts w:hint="eastAsia"/>
        </w:rPr>
        <w:t>备份技术。然而，这些备份技术的有效性缺少在不同架构下的系统探究。事实上，</w:t>
      </w:r>
      <w:r w:rsidR="003D50D0">
        <w:rPr>
          <w:rFonts w:hint="eastAsia"/>
        </w:rPr>
        <w:t>随着核心数和内存数的提升差距变大，</w:t>
      </w:r>
      <w:r>
        <w:rPr>
          <w:rFonts w:hint="eastAsia"/>
        </w:rPr>
        <w:t>NVP处理器的缓存设计</w:t>
      </w:r>
      <w:r w:rsidR="003D50D0">
        <w:rPr>
          <w:rFonts w:hint="eastAsia"/>
        </w:rPr>
        <w:t>变得越来越重要。它为非易失处理器的设计添加了新的维度。</w:t>
      </w:r>
    </w:p>
    <w:p w:rsidR="003D50D0" w:rsidRDefault="003D50D0"/>
    <w:p w:rsidR="003D50D0" w:rsidRDefault="003D50D0">
      <w:r>
        <w:rPr>
          <w:rFonts w:hint="eastAsia"/>
        </w:rPr>
        <w:t>NVP处理器的设计探索需要一个合适的仿真工具，Ma等人验证非易失处理器设计的方式是使用Verilog，此仿真方式仿真整个体系架构速度非常慢，Dong等人设计了</w:t>
      </w:r>
      <w:proofErr w:type="spellStart"/>
      <w:r>
        <w:rPr>
          <w:rFonts w:hint="eastAsia"/>
        </w:rPr>
        <w:t>NVSim</w:t>
      </w:r>
      <w:proofErr w:type="spellEnd"/>
      <w:r>
        <w:rPr>
          <w:rFonts w:hint="eastAsia"/>
        </w:rPr>
        <w:t>，以仿真不同非易失存储器的设计技术，但是没有考虑整个体系架构。</w:t>
      </w:r>
      <w:proofErr w:type="spellStart"/>
      <w:r>
        <w:rPr>
          <w:rFonts w:hint="eastAsia"/>
        </w:rPr>
        <w:t>Binkert</w:t>
      </w:r>
      <w:proofErr w:type="spellEnd"/>
      <w:r>
        <w:rPr>
          <w:rFonts w:hint="eastAsia"/>
        </w:rPr>
        <w:t>等人提出了gem</w:t>
      </w:r>
      <w:r>
        <w:t>5</w:t>
      </w:r>
      <w:r>
        <w:rPr>
          <w:rFonts w:hint="eastAsia"/>
        </w:rPr>
        <w:t>，一个高配置自由度仿真框架，但是不对非易失处理器结构仿真提供支持。我们拓展了这个仿真框架，使之成为一个非易失处理器设计探索的合适仿真器。</w:t>
      </w:r>
    </w:p>
    <w:p w:rsidR="003D50D0" w:rsidRDefault="003D50D0"/>
    <w:p w:rsidR="003D50D0" w:rsidRDefault="003D50D0">
      <w:r>
        <w:rPr>
          <w:rFonts w:hint="eastAsia"/>
        </w:rPr>
        <w:t>这篇文章的目标有两层。首先，建立在现存gem</w:t>
      </w:r>
      <w:r>
        <w:t>5</w:t>
      </w:r>
      <w:r>
        <w:rPr>
          <w:rFonts w:hint="eastAsia"/>
        </w:rPr>
        <w:t>仿真框架下的一个体系结构级的非易失处理器仿真器被编写；其次，使用被提出的这个仿真器，我们进行了非易失处理器的设计探索。我们着重探索了非易失处理器片上缓存的设计，这在前人的工作中没有被提到。综上，此论文给出了如下贡献：</w:t>
      </w:r>
    </w:p>
    <w:p w:rsidR="003D50D0" w:rsidRDefault="003D50D0" w:rsidP="003D50D0">
      <w:pPr>
        <w:pStyle w:val="a3"/>
        <w:numPr>
          <w:ilvl w:val="0"/>
          <w:numId w:val="1"/>
        </w:numPr>
        <w:ind w:firstLineChars="0"/>
      </w:pPr>
      <w:r>
        <w:rPr>
          <w:rFonts w:hint="eastAsia"/>
        </w:rPr>
        <w:t>一个建立在gem</w:t>
      </w:r>
      <w:r>
        <w:t>5</w:t>
      </w:r>
      <w:r>
        <w:rPr>
          <w:rFonts w:hint="eastAsia"/>
        </w:rPr>
        <w:t>仿真框架的非易失处理器仿真器（</w:t>
      </w:r>
      <w:proofErr w:type="spellStart"/>
      <w:r>
        <w:rPr>
          <w:rFonts w:hint="eastAsia"/>
        </w:rPr>
        <w:t>NVPsim</w:t>
      </w:r>
      <w:proofErr w:type="spellEnd"/>
      <w:r>
        <w:rPr>
          <w:rFonts w:hint="eastAsia"/>
        </w:rPr>
        <w:t>）被提出，经过验证，它是一个拥有高灵活性和高准确度的非易失处理器体系架构的探索工具</w:t>
      </w:r>
      <w:r w:rsidR="007F1E20">
        <w:rPr>
          <w:rFonts w:hint="eastAsia"/>
        </w:rPr>
        <w:t>。</w:t>
      </w:r>
    </w:p>
    <w:p w:rsidR="003D50D0" w:rsidRDefault="003D50D0" w:rsidP="003D50D0">
      <w:pPr>
        <w:pStyle w:val="a3"/>
        <w:numPr>
          <w:ilvl w:val="0"/>
          <w:numId w:val="1"/>
        </w:numPr>
        <w:ind w:firstLineChars="0"/>
      </w:pPr>
      <w:r>
        <w:rPr>
          <w:rFonts w:hint="eastAsia"/>
        </w:rPr>
        <w:lastRenderedPageBreak/>
        <w:t>我们使用</w:t>
      </w:r>
      <w:proofErr w:type="spellStart"/>
      <w:r>
        <w:rPr>
          <w:rFonts w:hint="eastAsia"/>
        </w:rPr>
        <w:t>NVPsim</w:t>
      </w:r>
      <w:proofErr w:type="spellEnd"/>
      <w:r>
        <w:rPr>
          <w:rFonts w:hint="eastAsia"/>
        </w:rPr>
        <w:t>验证了使用不同非易失储存器来进行片上缓存、不同能量缓存的非易失处理器设计。</w:t>
      </w:r>
    </w:p>
    <w:p w:rsidR="003D50D0" w:rsidRDefault="003D50D0" w:rsidP="003D50D0">
      <w:pPr>
        <w:pStyle w:val="a3"/>
        <w:numPr>
          <w:ilvl w:val="0"/>
          <w:numId w:val="1"/>
        </w:numPr>
        <w:ind w:firstLineChars="0"/>
      </w:pPr>
      <w:r>
        <w:rPr>
          <w:rFonts w:hint="eastAsia"/>
        </w:rPr>
        <w:t>使用</w:t>
      </w:r>
      <w:proofErr w:type="spellStart"/>
      <w:r>
        <w:rPr>
          <w:rFonts w:hint="eastAsia"/>
        </w:rPr>
        <w:t>NVPsim</w:t>
      </w:r>
      <w:proofErr w:type="spellEnd"/>
      <w:r>
        <w:rPr>
          <w:rFonts w:hint="eastAsia"/>
        </w:rPr>
        <w:t>，我们验证了</w:t>
      </w:r>
      <w:r w:rsidR="007F1E20">
        <w:rPr>
          <w:rFonts w:hint="eastAsia"/>
        </w:rPr>
        <w:t>在不同缓存类型在</w:t>
      </w:r>
      <w:r>
        <w:rPr>
          <w:rFonts w:hint="eastAsia"/>
        </w:rPr>
        <w:t>不同策略</w:t>
      </w:r>
      <w:r w:rsidR="007F1E20">
        <w:rPr>
          <w:rFonts w:hint="eastAsia"/>
        </w:rPr>
        <w:t>下的备份运行状态的效率。</w:t>
      </w:r>
    </w:p>
    <w:p w:rsidR="003D50D0" w:rsidRDefault="007F1E20">
      <w:r>
        <w:rPr>
          <w:rFonts w:hint="eastAsia"/>
        </w:rPr>
        <w:t>论文的其余部分如下：第二部分介绍了</w:t>
      </w:r>
      <w:proofErr w:type="spellStart"/>
      <w:r>
        <w:rPr>
          <w:rFonts w:hint="eastAsia"/>
        </w:rPr>
        <w:t>NVPsim</w:t>
      </w:r>
      <w:proofErr w:type="spellEnd"/>
      <w:r>
        <w:rPr>
          <w:rFonts w:hint="eastAsia"/>
        </w:rPr>
        <w:t>基于的非易失处理器的模型买第三部分介绍</w:t>
      </w:r>
      <w:proofErr w:type="spellStart"/>
      <w:r>
        <w:rPr>
          <w:rFonts w:hint="eastAsia"/>
        </w:rPr>
        <w:t>NVPsim</w:t>
      </w:r>
      <w:proofErr w:type="spellEnd"/>
      <w:r>
        <w:rPr>
          <w:rFonts w:hint="eastAsia"/>
        </w:rPr>
        <w:t>的设计，第四部分验证了</w:t>
      </w:r>
      <w:proofErr w:type="spellStart"/>
      <w:r>
        <w:rPr>
          <w:rFonts w:hint="eastAsia"/>
        </w:rPr>
        <w:t>NVPsim</w:t>
      </w:r>
      <w:proofErr w:type="spellEnd"/>
      <w:r>
        <w:rPr>
          <w:rFonts w:hint="eastAsia"/>
        </w:rPr>
        <w:t>的准确性，第五部分进行了NVP的设计探索。</w:t>
      </w:r>
    </w:p>
    <w:p w:rsidR="007F1E20" w:rsidRDefault="007F1E20"/>
    <w:p w:rsidR="007F1E20" w:rsidRDefault="00DC3579">
      <w:r>
        <w:rPr>
          <w:rFonts w:hint="eastAsia"/>
        </w:rPr>
        <w:t>非易失处理器建模</w:t>
      </w:r>
    </w:p>
    <w:p w:rsidR="00DC3579" w:rsidRDefault="00DC3579">
      <w:r>
        <w:rPr>
          <w:rFonts w:hint="eastAsia"/>
        </w:rPr>
        <w:t>我们参考一个</w:t>
      </w:r>
      <w:proofErr w:type="gramStart"/>
      <w:r>
        <w:rPr>
          <w:rFonts w:hint="eastAsia"/>
        </w:rPr>
        <w:t>已经流片的</w:t>
      </w:r>
      <w:proofErr w:type="gramEnd"/>
      <w:r>
        <w:rPr>
          <w:rFonts w:hint="eastAsia"/>
        </w:rPr>
        <w:t>非易失处理器建立的非易失处理器模型，这个模型的概要在图A</w:t>
      </w:r>
      <w:r>
        <w:t>.1</w:t>
      </w:r>
      <w:r>
        <w:rPr>
          <w:rFonts w:hint="eastAsia"/>
        </w:rPr>
        <w:t>中给出，且由收集到的能量进行功能。在一个基于非易失处理器的系统，收集到的能量首先由一个DC-DC转换器进行蒸馏，接下来保存到一个电容</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bulk</m:t>
            </m:r>
          </m:sub>
        </m:sSub>
      </m:oMath>
      <w:r>
        <w:rPr>
          <w:rFonts w:hint="eastAsia"/>
        </w:rPr>
        <w:t>中，</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m:rPr>
                <m:sty m:val="p"/>
              </m:rPr>
              <w:rPr>
                <w:rFonts w:ascii="Cambria Math" w:hAnsi="Cambria Math"/>
              </w:rPr>
              <m:t>bulk</m:t>
            </m:r>
          </m:sub>
        </m:sSub>
      </m:oMath>
      <w:r>
        <w:rPr>
          <w:rFonts w:hint="eastAsia"/>
        </w:rPr>
        <w:t>作为能量的缓冲来保存收集到的能量并给非易失处理器功能，在非易失处理器中，寄存器和片上缓存都使用的是非易失储存器。我们假定主内存使用阻性非易失储存器，因为主内存技术不在本文探讨范围内。</w:t>
      </w:r>
    </w:p>
    <w:p w:rsidR="00DC3579" w:rsidRDefault="00DC3579"/>
    <w:p w:rsidR="00DC3579" w:rsidRDefault="00DC3579" w:rsidP="00DC3579">
      <w:r>
        <w:rPr>
          <w:rFonts w:hint="eastAsia"/>
        </w:rPr>
        <w:t>A. 电压检测器建模</w:t>
      </w:r>
    </w:p>
    <w:p w:rsidR="00DC3579" w:rsidRDefault="00DC3579" w:rsidP="00DC3579">
      <w:r>
        <w:rPr>
          <w:rFonts w:hint="eastAsia"/>
        </w:rPr>
        <w:t>当发生一次断电时，非易失处理器在关机前保存线程运行状态，当电力恢复时，非易失储存器在重新运行前恢复线程运行状态。电压检测模块会通过检测电容的电压来寻找可能的电能中断点和电能恢复点。图A</w:t>
      </w:r>
      <w:r>
        <w:t>.2</w:t>
      </w:r>
      <w:r>
        <w:rPr>
          <w:rFonts w:hint="eastAsia"/>
        </w:rPr>
        <w:t>阐述了电压检测器在时间域的行为</w:t>
      </w:r>
      <w:r w:rsidR="0098346F">
        <w:rPr>
          <w:rFonts w:hint="eastAsia"/>
        </w:rPr>
        <w:t>。当电容的电压超过阈值电压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restore</m:t>
            </m:r>
          </m:sub>
        </m:sSub>
      </m:oMath>
      <w:r w:rsidR="0098346F">
        <w:rPr>
          <w:rFonts w:hint="eastAsia"/>
        </w:rPr>
        <w:t>时，电压检测器在时间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plh</m:t>
            </m:r>
          </m:sub>
        </m:sSub>
      </m:oMath>
      <w:r w:rsidR="0098346F">
        <w:rPr>
          <w:rFonts w:hint="eastAsia"/>
        </w:rPr>
        <w:t>后，</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98346F">
        <w:rPr>
          <w:rFonts w:hint="eastAsia"/>
        </w:rPr>
        <w:t>时发送一个“restore”信号给备份/恢复控制器。当这个恢复信号被备份/恢复控制器接收到时，非易失处理器将会在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rst</m:t>
            </m:r>
          </m:sub>
        </m:sSub>
      </m:oMath>
      <w:r w:rsidR="0098346F">
        <w:rPr>
          <w:rFonts w:hint="eastAsia"/>
        </w:rPr>
        <w:t>的时间内备份线程运行信息。非易失处理器在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98346F">
        <w:rPr>
          <w:rFonts w:hint="eastAsia"/>
        </w:rPr>
        <w:t>重新开始运行。当电容电压低于阈值电压</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sidR="0098346F">
        <w:rPr>
          <w:rFonts w:hint="eastAsia"/>
        </w:rPr>
        <w:t>时，电压检测器会发送“backup”信号给备份/恢复控制器并在时间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phl</m:t>
            </m:r>
          </m:sub>
        </m:sSub>
      </m:oMath>
      <w:r w:rsidR="0098346F">
        <w:rPr>
          <w:rFonts w:hint="eastAsia"/>
        </w:rPr>
        <w:t>后在时间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m:t>
            </m:r>
          </m:sub>
        </m:sSub>
      </m:oMath>
      <w:r w:rsidR="0098346F">
        <w:rPr>
          <w:rFonts w:hint="eastAsia"/>
        </w:rPr>
        <w:t>完成备份。</w:t>
      </w:r>
    </w:p>
    <w:p w:rsidR="0098346F" w:rsidRDefault="0098346F" w:rsidP="00DC3579">
      <w:r>
        <w:rPr>
          <w:rFonts w:hint="eastAsia"/>
        </w:rPr>
        <w:t>注意到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restore</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Pr>
          <w:rFonts w:hint="eastAsia"/>
        </w:rPr>
        <w:t>都由一些电压</w:t>
      </w:r>
      <w:proofErr w:type="gramStart"/>
      <w:r>
        <w:rPr>
          <w:rFonts w:hint="eastAsia"/>
        </w:rPr>
        <w:t>窗设置</w:t>
      </w:r>
      <w:proofErr w:type="gramEnd"/>
      <w:r>
        <w:rPr>
          <w:rFonts w:hint="eastAsia"/>
        </w:rPr>
        <w:t>技术，比如MPPT来决定，因此</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restore</m:t>
            </m:r>
          </m:sub>
        </m:sSub>
        <m:r>
          <m:rPr>
            <m:sty m:val="p"/>
          </m:rPr>
          <w:rPr>
            <w:rFonts w:ascii="Cambria Math" w:hAnsi="Cambria Math" w:hint="eastAsia"/>
          </w:rPr>
          <m:t>&gt;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bakcup</m:t>
            </m:r>
          </m:sub>
        </m:sSub>
      </m:oMath>
      <w:r>
        <w:rPr>
          <w:rFonts w:hint="eastAsia"/>
        </w:rPr>
        <w:t>是一定能得到满足的，</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min</m:t>
            </m:r>
          </m:sub>
        </m:sSub>
      </m:oMath>
      <w:r>
        <w:rPr>
          <w:rFonts w:hint="eastAsia"/>
        </w:rPr>
        <w:t>是NVP操作电压的最小值，在最坏的情况下，电容电压在恢复过程中可能低于</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min</m:t>
            </m:r>
          </m:sub>
        </m:sSub>
      </m:oMath>
      <w:r>
        <w:rPr>
          <w:rFonts w:hint="eastAsia"/>
        </w:rPr>
        <w:t>，这样的情况被认为是系统崩溃，系统将会回滚。</w:t>
      </w:r>
    </w:p>
    <w:p w:rsidR="0098346F" w:rsidRDefault="0098346F" w:rsidP="00DC3579"/>
    <w:p w:rsidR="0098346F" w:rsidRDefault="0098346F" w:rsidP="00DC3579">
      <w:r>
        <w:rPr>
          <w:rFonts w:hint="eastAsia"/>
        </w:rPr>
        <w:t>B</w:t>
      </w:r>
      <w:r>
        <w:t xml:space="preserve">. </w:t>
      </w:r>
      <w:r>
        <w:rPr>
          <w:rFonts w:hint="eastAsia"/>
        </w:rPr>
        <w:t>备份/恢复控制器建模</w:t>
      </w:r>
    </w:p>
    <w:p w:rsidR="0098346F" w:rsidRDefault="0098346F" w:rsidP="00DC3579">
      <w:r>
        <w:rPr>
          <w:rFonts w:hint="eastAsia"/>
        </w:rPr>
        <w:t>备份/恢复控制器控制着寄存器和缓存的备份。在这个模型中，寄存器包含了非易失的触发器，寄存器中的内容如果不被备份到非易失触发器中将会丢失。当控制器接收到“backup”信号时，它将会向寄存器发送控制信号使所有的内容并行地被备份。</w:t>
      </w:r>
    </w:p>
    <w:p w:rsidR="0098346F" w:rsidRDefault="0098346F" w:rsidP="00DC3579">
      <w:r>
        <w:rPr>
          <w:rFonts w:hint="eastAsia"/>
        </w:rPr>
        <w:t>缓存的备份过程取决于非易失储存技术的选取，如果缓存使用的是</w:t>
      </w:r>
      <w:r w:rsidR="000A21AB">
        <w:rPr>
          <w:rFonts w:hint="eastAsia"/>
        </w:rPr>
        <w:t>需求是非易失储存器技术（比如</w:t>
      </w:r>
      <w:proofErr w:type="spellStart"/>
      <w:r w:rsidR="000A21AB">
        <w:rPr>
          <w:rFonts w:hint="eastAsia"/>
        </w:rPr>
        <w:t>nvSRAM</w:t>
      </w:r>
      <w:proofErr w:type="spellEnd"/>
      <w:r w:rsidR="000A21AB">
        <w:rPr>
          <w:rFonts w:hint="eastAsia"/>
        </w:rPr>
        <w:t>），备份/恢复模块需要使用在章节3中提到的策略控制缓存备份过程，否则缓存中的内容将不会被备份，因为在断电</w:t>
      </w:r>
      <w:proofErr w:type="gramStart"/>
      <w:r w:rsidR="000A21AB">
        <w:rPr>
          <w:rFonts w:hint="eastAsia"/>
        </w:rPr>
        <w:t>时数据</w:t>
      </w:r>
      <w:proofErr w:type="gramEnd"/>
      <w:r w:rsidR="000A21AB">
        <w:rPr>
          <w:rFonts w:hint="eastAsia"/>
        </w:rPr>
        <w:t>的完整性可以被保持。当“restore”信号到达备份/恢复控制器时，控制器将会使用和备份时相同的方式来恢复寄存器和缓存中的数据。</w:t>
      </w:r>
    </w:p>
    <w:p w:rsidR="000A21AB" w:rsidRDefault="000A21AB" w:rsidP="00DC3579"/>
    <w:p w:rsidR="000A21AB" w:rsidRDefault="000A21AB" w:rsidP="00DC3579">
      <w:r>
        <w:rPr>
          <w:rFonts w:hint="eastAsia"/>
        </w:rPr>
        <w:t>C． 非易失处理器状态机建模</w:t>
      </w:r>
    </w:p>
    <w:p w:rsidR="000A21AB" w:rsidRPr="0098346F" w:rsidRDefault="000A21AB" w:rsidP="00DC3579">
      <w:pPr>
        <w:rPr>
          <w:rFonts w:hint="eastAsia"/>
        </w:rPr>
      </w:pPr>
      <w:r>
        <w:rPr>
          <w:rFonts w:hint="eastAsia"/>
        </w:rPr>
        <w:t>图A.3给出了非易失处理器的状态机模型。“s</w:t>
      </w:r>
      <w:r>
        <w:t>1</w:t>
      </w:r>
      <w:r>
        <w:rPr>
          <w:rFonts w:hint="eastAsia"/>
        </w:rPr>
        <w:t>”和“s</w:t>
      </w:r>
      <w:r>
        <w:t>2</w:t>
      </w:r>
      <w:r>
        <w:rPr>
          <w:rFonts w:hint="eastAsia"/>
        </w:rPr>
        <w:t>”代表了“running”和“run-backup”状态，当电容电压小于阈值电压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backup</m:t>
            </m:r>
          </m:sub>
        </m:sSub>
      </m:oMath>
      <w:r>
        <w:rPr>
          <w:rFonts w:hint="eastAsia"/>
        </w:rPr>
        <w:t>时，状态机将会从“running”状态转移到“run-backup”状态。当“run-backup”状态消耗的时间</w:t>
      </w:r>
    </w:p>
    <w:p w:rsidR="000A21AB" w:rsidRDefault="000A21AB" w:rsidP="00DC3579">
      <w:r>
        <w:rPr>
          <w:rFonts w:hint="eastAsia"/>
        </w:rPr>
        <w:t>大于</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phl</m:t>
            </m:r>
          </m:sub>
        </m:sSub>
      </m:oMath>
      <w:r>
        <w:rPr>
          <w:rFonts w:hint="eastAsia"/>
        </w:rPr>
        <w:t>时，状态机将会从“run-backup”状态转移到“backup”状态（“s</w:t>
      </w:r>
      <w:r>
        <w:t>3</w:t>
      </w:r>
      <w:r>
        <w:rPr>
          <w:rFonts w:hint="eastAsia"/>
        </w:rPr>
        <w:t>”），当非易失储存器在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m:t>
            </m:r>
          </m:sub>
        </m:sSub>
      </m:oMath>
      <w:r>
        <w:rPr>
          <w:rFonts w:hint="eastAsia"/>
        </w:rPr>
        <w:t>的时间里保存好线程运行数据后，状态机将从“backup”状态转移到“off”状态（“s</w:t>
      </w:r>
      <w:r>
        <w:t>4</w:t>
      </w:r>
      <w:r>
        <w:rPr>
          <w:rFonts w:hint="eastAsia"/>
        </w:rPr>
        <w:t>”）。状态机将维持在“off”状态，直到电容电压超过</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restore</m:t>
            </m:r>
          </m:sub>
        </m:sSub>
      </m:oMath>
      <w:r>
        <w:rPr>
          <w:rFonts w:hint="eastAsia"/>
        </w:rPr>
        <w:t>，这是状态机将会从转移到“off-restore”状态（“s</w:t>
      </w:r>
      <w:r>
        <w:t>5</w:t>
      </w:r>
      <w:r>
        <w:rPr>
          <w:rFonts w:hint="eastAsia"/>
        </w:rPr>
        <w:t>”），状态机在时间</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plh</m:t>
            </m:r>
          </m:sub>
        </m:sSub>
      </m:oMath>
      <w:r>
        <w:rPr>
          <w:rFonts w:hint="eastAsia"/>
        </w:rPr>
        <w:t>后将会从“off-restore”状态转移到“restore”状态（“s</w:t>
      </w:r>
      <w:r>
        <w:t>6</w:t>
      </w:r>
      <w:r>
        <w:rPr>
          <w:rFonts w:hint="eastAsia"/>
        </w:rPr>
        <w:t>”），当非易失处理器在时间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rst</m:t>
            </m:r>
          </m:sub>
        </m:sSub>
      </m:oMath>
      <w:r>
        <w:rPr>
          <w:rFonts w:hint="eastAsia"/>
        </w:rPr>
        <w:t>完成状态的恢复后，状态机会从“restore”状态转移到“rollback”状态</w:t>
      </w:r>
      <w:r>
        <w:rPr>
          <w:rFonts w:hint="eastAsia"/>
        </w:rPr>
        <w:lastRenderedPageBreak/>
        <w:t>（“s</w:t>
      </w:r>
      <w:r>
        <w:t>7</w:t>
      </w:r>
      <w:r>
        <w:rPr>
          <w:rFonts w:hint="eastAsia"/>
        </w:rPr>
        <w:t>”）。</w:t>
      </w:r>
    </w:p>
    <w:p w:rsidR="000A21AB" w:rsidRDefault="000A21AB" w:rsidP="00DC3579">
      <w:r>
        <w:tab/>
      </w:r>
      <w:r>
        <w:rPr>
          <w:rFonts w:hint="eastAsia"/>
        </w:rPr>
        <w:t>“rollback”状态对系统的回转过程（跳转到上一条</w:t>
      </w:r>
      <w:r w:rsidR="0018288A">
        <w:rPr>
          <w:rFonts w:hint="eastAsia"/>
        </w:rPr>
        <w:t>被“backup”信号打断</w:t>
      </w:r>
      <w:r>
        <w:rPr>
          <w:rFonts w:hint="eastAsia"/>
        </w:rPr>
        <w:t>未完成操作）进行了建模</w:t>
      </w:r>
      <w:r w:rsidR="0018288A">
        <w:rPr>
          <w:rFonts w:hint="eastAsia"/>
        </w:rPr>
        <w:t>，当状态机在“rollback”状态时，它可能根据电容中的电压转移到不同的状态。如果非易失处理器还没有完成回转时电容电压就低于</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backup</m:t>
            </m:r>
          </m:sub>
        </m:sSub>
      </m:oMath>
      <w:r w:rsidR="0018288A">
        <w:rPr>
          <w:rFonts w:hint="eastAsia"/>
        </w:rPr>
        <w:t>，则状态机进入“run-backup”状态，如果NVP能够完成回转并且没有发生电能中断，则状态机进入“running”状态。</w:t>
      </w:r>
    </w:p>
    <w:p w:rsidR="00907D6F" w:rsidRDefault="00907D6F" w:rsidP="00DC3579"/>
    <w:p w:rsidR="00907D6F" w:rsidRDefault="00907D6F" w:rsidP="00DC3579">
      <w:proofErr w:type="spellStart"/>
      <w:r>
        <w:rPr>
          <w:rFonts w:hint="eastAsia"/>
        </w:rPr>
        <w:t>NVP</w:t>
      </w:r>
      <w:r w:rsidR="002066B6">
        <w:rPr>
          <w:rFonts w:hint="eastAsia"/>
        </w:rPr>
        <w:t>sim</w:t>
      </w:r>
      <w:proofErr w:type="spellEnd"/>
      <w:r>
        <w:rPr>
          <w:rFonts w:hint="eastAsia"/>
        </w:rPr>
        <w:t>仿真器设计</w:t>
      </w:r>
      <w:r w:rsidR="002066B6">
        <w:rPr>
          <w:rFonts w:hint="eastAsia"/>
        </w:rPr>
        <w:t>方法</w:t>
      </w:r>
    </w:p>
    <w:p w:rsidR="00907D6F" w:rsidRPr="002066B6" w:rsidRDefault="00907D6F" w:rsidP="00DC3579"/>
    <w:p w:rsidR="00907D6F" w:rsidRDefault="002066B6" w:rsidP="00DC3579">
      <w:r>
        <w:rPr>
          <w:rFonts w:hint="eastAsia"/>
        </w:rPr>
        <w:t>这一章主要介绍</w:t>
      </w:r>
      <w:proofErr w:type="spellStart"/>
      <w:r>
        <w:rPr>
          <w:rFonts w:hint="eastAsia"/>
        </w:rPr>
        <w:t>NVPsim</w:t>
      </w:r>
      <w:proofErr w:type="spellEnd"/>
      <w:r>
        <w:rPr>
          <w:rFonts w:hint="eastAsia"/>
        </w:rPr>
        <w:t>的设计方法，我们首先给出</w:t>
      </w:r>
      <w:proofErr w:type="spellStart"/>
      <w:r>
        <w:rPr>
          <w:rFonts w:hint="eastAsia"/>
        </w:rPr>
        <w:t>NVPsim</w:t>
      </w:r>
      <w:proofErr w:type="spellEnd"/>
      <w:r>
        <w:rPr>
          <w:rFonts w:hint="eastAsia"/>
        </w:rPr>
        <w:t>的概述，接下来介绍电压检测模块、备份/恢复控制器和各个模块间的公布方式。</w:t>
      </w:r>
    </w:p>
    <w:p w:rsidR="002066B6" w:rsidRDefault="002066B6" w:rsidP="00DC3579"/>
    <w:p w:rsidR="002066B6" w:rsidRDefault="002066B6" w:rsidP="002066B6">
      <w:r>
        <w:rPr>
          <w:rFonts w:hint="eastAsia"/>
        </w:rPr>
        <w:t>A. 仿真器概述</w:t>
      </w:r>
    </w:p>
    <w:p w:rsidR="002066B6" w:rsidRDefault="002066B6" w:rsidP="002066B6">
      <w:r>
        <w:rPr>
          <w:rFonts w:hint="eastAsia"/>
        </w:rPr>
        <w:t>图A</w:t>
      </w:r>
      <w:r>
        <w:t>.4</w:t>
      </w:r>
      <w:r>
        <w:rPr>
          <w:rFonts w:hint="eastAsia"/>
        </w:rPr>
        <w:t>中给出了</w:t>
      </w:r>
      <w:proofErr w:type="spellStart"/>
      <w:r>
        <w:rPr>
          <w:rFonts w:hint="eastAsia"/>
        </w:rPr>
        <w:t>NVPsim</w:t>
      </w:r>
      <w:proofErr w:type="spellEnd"/>
      <w:r>
        <w:rPr>
          <w:rFonts w:hint="eastAsia"/>
        </w:rPr>
        <w:t>的整体设计，第二章中介绍的非易失处理器模型指导了这一设计。</w:t>
      </w:r>
      <w:proofErr w:type="spellStart"/>
      <w:r>
        <w:rPr>
          <w:rFonts w:hint="eastAsia"/>
        </w:rPr>
        <w:t>NVPsim</w:t>
      </w:r>
      <w:proofErr w:type="spellEnd"/>
      <w:r>
        <w:rPr>
          <w:rFonts w:hint="eastAsia"/>
        </w:rPr>
        <w:t>是在gem</w:t>
      </w:r>
      <w:r>
        <w:t>5</w:t>
      </w:r>
      <w:r>
        <w:rPr>
          <w:rFonts w:hint="eastAsia"/>
        </w:rPr>
        <w:t>仿真框架的基础上建立的，</w:t>
      </w:r>
      <w:proofErr w:type="spellStart"/>
      <w:r>
        <w:rPr>
          <w:rFonts w:hint="eastAsia"/>
        </w:rPr>
        <w:t>TimingSimpleCPU</w:t>
      </w:r>
      <w:proofErr w:type="spellEnd"/>
      <w:r>
        <w:rPr>
          <w:rFonts w:hint="eastAsia"/>
        </w:rPr>
        <w:t>模型（一个平衡了仿真准确性和仿真速度的CPU模型）被用作CPU的模型，下述几个模块被添加：</w:t>
      </w:r>
      <w:proofErr w:type="spellStart"/>
      <w:r>
        <w:rPr>
          <w:rFonts w:hint="eastAsia"/>
        </w:rPr>
        <w:t>i</w:t>
      </w:r>
      <w:proofErr w:type="spellEnd"/>
      <w:r>
        <w:rPr>
          <w:rFonts w:hint="eastAsia"/>
        </w:rPr>
        <w:t>）电压检测器，ii）备份/恢复控制器。一些gem</w:t>
      </w:r>
      <w:r>
        <w:t>5</w:t>
      </w:r>
      <w:r>
        <w:rPr>
          <w:rFonts w:hint="eastAsia"/>
        </w:rPr>
        <w:t>模块，比如事件管理模块和缓存模块被修改以便支持</w:t>
      </w:r>
      <w:proofErr w:type="spellStart"/>
      <w:r>
        <w:rPr>
          <w:rFonts w:hint="eastAsia"/>
        </w:rPr>
        <w:t>NVPsim</w:t>
      </w:r>
      <w:proofErr w:type="spellEnd"/>
      <w:r>
        <w:rPr>
          <w:rFonts w:hint="eastAsia"/>
        </w:rPr>
        <w:t>。</w:t>
      </w:r>
    </w:p>
    <w:p w:rsidR="002066B6" w:rsidRDefault="002066B6" w:rsidP="002066B6">
      <w:proofErr w:type="spellStart"/>
      <w:r>
        <w:rPr>
          <w:rFonts w:hint="eastAsia"/>
        </w:rPr>
        <w:t>NVPsim</w:t>
      </w:r>
      <w:proofErr w:type="spellEnd"/>
      <w:r>
        <w:rPr>
          <w:rFonts w:hint="eastAsia"/>
        </w:rPr>
        <w:t>将能量供给文件、系统参数和仿真程序作为输入。能量供给文件决定了输入的能量，NVP的一些设置被系统参数设定（比如</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backup</m:t>
            </m:r>
          </m:sub>
        </m:sSub>
      </m:oMath>
      <w:r>
        <w:rPr>
          <w:rFonts w:hint="eastAsia"/>
        </w:rPr>
        <w:t>和电容大小）。</w:t>
      </w:r>
      <w:proofErr w:type="spellStart"/>
      <w:r>
        <w:rPr>
          <w:rFonts w:hint="eastAsia"/>
        </w:rPr>
        <w:t>NVPsim</w:t>
      </w:r>
      <w:proofErr w:type="spellEnd"/>
      <w:r>
        <w:rPr>
          <w:rFonts w:hint="eastAsia"/>
        </w:rPr>
        <w:t>使用</w:t>
      </w:r>
      <w:proofErr w:type="spellStart"/>
      <w:r>
        <w:rPr>
          <w:rFonts w:hint="eastAsia"/>
        </w:rPr>
        <w:t>Mibench</w:t>
      </w:r>
      <w:proofErr w:type="spellEnd"/>
      <w:r>
        <w:rPr>
          <w:rFonts w:hint="eastAsia"/>
        </w:rPr>
        <w:t>基准程序系列、能量供给文件和系统设定进行仿真。</w:t>
      </w:r>
      <w:proofErr w:type="spellStart"/>
      <w:r>
        <w:rPr>
          <w:rFonts w:hint="eastAsia"/>
        </w:rPr>
        <w:t>NVPsim</w:t>
      </w:r>
      <w:proofErr w:type="spellEnd"/>
      <w:r w:rsidR="001302EC">
        <w:rPr>
          <w:rFonts w:hint="eastAsia"/>
        </w:rPr>
        <w:t>的输出是不同硬件模块的能量消耗以及一个能够帮助我们评估性能和能量效率的数据统计文件。</w:t>
      </w:r>
    </w:p>
    <w:p w:rsidR="001302EC" w:rsidRDefault="001302EC" w:rsidP="002066B6"/>
    <w:p w:rsidR="001302EC" w:rsidRDefault="001302EC" w:rsidP="002066B6">
      <w:r>
        <w:rPr>
          <w:rFonts w:hint="eastAsia"/>
        </w:rPr>
        <w:t>B. 电压检测器</w:t>
      </w:r>
    </w:p>
    <w:p w:rsidR="001302EC" w:rsidRPr="001302EC" w:rsidRDefault="001302EC" w:rsidP="002066B6">
      <w:r>
        <w:rPr>
          <w:rFonts w:hint="eastAsia"/>
        </w:rPr>
        <w:t>给出当前电容的电压</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i</m:t>
            </m:r>
          </m:sub>
        </m:sSub>
      </m:oMath>
      <w:r>
        <w:rPr>
          <w:rFonts w:hint="eastAsia"/>
        </w:rPr>
        <w:t>后，电压检测器会使用差分算法计算下一个状态的电压</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oMath>
      <w:r>
        <w:rPr>
          <w:rFonts w:hint="eastAsia"/>
        </w:rPr>
        <w:t>。电容中的电压由方程A.1决定。</w:t>
      </w:r>
    </w:p>
    <w:p w:rsidR="001302EC" w:rsidRPr="001302EC" w:rsidRDefault="001302EC" w:rsidP="002066B6">
      <m:oMathPara>
        <m:oMath>
          <m:r>
            <m:rPr>
              <m:sty m:val="p"/>
            </m:rPr>
            <w:rPr>
              <w:rFonts w:ascii="Cambria Math" w:hAnsi="Cambria Math" w:hint="eastAsia"/>
            </w:rPr>
            <m:t>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1302EC" w:rsidRDefault="001302EC" w:rsidP="002066B6">
      <w:r>
        <w:rPr>
          <w:rFonts w:hint="eastAsia"/>
        </w:rPr>
        <w:t>对方程A</w:t>
      </w:r>
      <w:r>
        <w:t>.1</w:t>
      </w:r>
      <w:r>
        <w:rPr>
          <w:rFonts w:hint="eastAsia"/>
        </w:rPr>
        <w:t>的左右两端</w:t>
      </w:r>
      <w:proofErr w:type="gramStart"/>
      <w:r>
        <w:rPr>
          <w:rFonts w:hint="eastAsia"/>
        </w:rPr>
        <w:t>取时间</w:t>
      </w:r>
      <w:proofErr w:type="gramEnd"/>
      <w:r>
        <w:rPr>
          <w:rFonts w:hint="eastAsia"/>
        </w:rPr>
        <w:t>的微分，得到：</w:t>
      </w:r>
    </w:p>
    <w:p w:rsidR="001302EC" w:rsidRPr="000A21AB" w:rsidRDefault="001302EC" w:rsidP="002066B6">
      <w:pPr>
        <w:rPr>
          <w:rFonts w:hint="eastAsia"/>
        </w:rPr>
      </w:pPr>
      <m:oMathPara>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w:rPr>
              <w:rFonts w:ascii="Cambria Math" w:hAnsi="Cambria Math"/>
            </w:rPr>
            <m:t>=CV</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1302EC" w:rsidRPr="001302EC" w:rsidRDefault="001302EC" w:rsidP="00DC3579">
      <w:r>
        <w:rPr>
          <w:rFonts w:hint="eastAsia"/>
        </w:rPr>
        <w:t>使用简单的变换，方程A</w:t>
      </w:r>
      <w:r>
        <w:t>.2</w:t>
      </w:r>
      <w:r>
        <w:rPr>
          <w:rFonts w:hint="eastAsia"/>
        </w:rPr>
        <w:t>变为：</w:t>
      </w:r>
    </w:p>
    <w:p w:rsidR="000A21AB" w:rsidRPr="001302EC" w:rsidRDefault="001302EC" w:rsidP="00DC357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Δ</m:t>
              </m:r>
              <m:r>
                <w:rPr>
                  <w:rFonts w:ascii="Cambria Math" w:hAnsi="Cambria Math"/>
                </w:rPr>
                <m:t>t</m:t>
              </m:r>
            </m:num>
            <m:den>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rsidR="001302EC" w:rsidRDefault="001302EC" w:rsidP="00DC3579">
      <w:r>
        <w:rPr>
          <w:rFonts w:hint="eastAsia"/>
        </w:rPr>
        <w:t>在方程A</w:t>
      </w:r>
      <w:r>
        <w:t>.3</w:t>
      </w:r>
      <w:r>
        <w:rPr>
          <w:rFonts w:hint="eastAsia"/>
        </w:rPr>
        <w:t>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是在第</w:t>
      </w:r>
      <w:proofErr w:type="spellStart"/>
      <w:r>
        <w:rPr>
          <w:rFonts w:hint="eastAsia"/>
        </w:rPr>
        <w:t>i</w:t>
      </w:r>
      <w:proofErr w:type="spellEnd"/>
      <w:r>
        <w:rPr>
          <w:rFonts w:hint="eastAsia"/>
        </w:rPr>
        <w:t>步输入的净能量，而</w:t>
      </w:r>
      <m:oMath>
        <m:r>
          <m:rPr>
            <m:sty m:val="p"/>
          </m:rPr>
          <w:rPr>
            <w:rFonts w:ascii="Cambria Math" w:hAnsi="Cambria Math"/>
          </w:rPr>
          <m:t>Δt</m:t>
        </m:r>
      </m:oMath>
      <w:r>
        <w:rPr>
          <w:rFonts w:hint="eastAsia"/>
        </w:rPr>
        <w:t>是步间的时间间隔。</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等于</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input</m:t>
                </m:r>
              </m:e>
              <m:sub>
                <m:r>
                  <m:rPr>
                    <m:sty m:val="p"/>
                  </m:rP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m:t>
                </m:r>
              </m:sub>
            </m:sSub>
          </m:sub>
        </m:sSub>
      </m:oMath>
      <w:r>
        <w:rPr>
          <w:rFonts w:hint="eastAsia"/>
        </w:rPr>
        <w:t>，</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input_i</m:t>
            </m:r>
          </m:sub>
        </m:sSub>
      </m:oMath>
      <w:r>
        <w:rPr>
          <w:rFonts w:hint="eastAsia"/>
        </w:rPr>
        <w:t>和</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Pr>
          <w:rFonts w:hint="eastAsia"/>
        </w:rPr>
        <w:t>是第</w:t>
      </w:r>
      <w:proofErr w:type="spellStart"/>
      <w:r>
        <w:rPr>
          <w:rFonts w:hint="eastAsia"/>
        </w:rPr>
        <w:t>i</w:t>
      </w:r>
      <w:proofErr w:type="spellEnd"/>
      <w:r>
        <w:rPr>
          <w:rFonts w:hint="eastAsia"/>
        </w:rPr>
        <w:t>步的输入功率和输出功率。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input_i</m:t>
            </m:r>
          </m:sub>
        </m:sSub>
      </m:oMath>
      <w:r>
        <w:rPr>
          <w:rFonts w:hint="eastAsia"/>
        </w:rPr>
        <w:t>是第</w:t>
      </w:r>
      <w:proofErr w:type="spellStart"/>
      <w:r>
        <w:rPr>
          <w:rFonts w:hint="eastAsia"/>
        </w:rPr>
        <w:t>i</w:t>
      </w:r>
      <w:proofErr w:type="spellEnd"/>
      <w:r>
        <w:rPr>
          <w:rFonts w:hint="eastAsia"/>
        </w:rPr>
        <w:t>步的电能供给，</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sidR="007351ED">
        <w:rPr>
          <w:rFonts w:hint="eastAsia"/>
        </w:rPr>
        <w:t>的动态计算是</w:t>
      </w:r>
      <w:proofErr w:type="gramStart"/>
      <w:r w:rsidR="007351ED">
        <w:rPr>
          <w:rFonts w:hint="eastAsia"/>
        </w:rPr>
        <w:t>基于第2</w:t>
      </w:r>
      <w:proofErr w:type="gramEnd"/>
      <w:r w:rsidR="007351ED">
        <w:rPr>
          <w:rFonts w:hint="eastAsia"/>
        </w:rPr>
        <w:t>章中处理器的内部状态（如访问缓存）来计算的。比如，如果NVP在第</w:t>
      </w:r>
      <w:proofErr w:type="spellStart"/>
      <w:r w:rsidR="007351ED">
        <w:rPr>
          <w:rFonts w:hint="eastAsia"/>
        </w:rPr>
        <w:t>i</w:t>
      </w:r>
      <w:proofErr w:type="spellEnd"/>
      <w:r w:rsidR="007351ED">
        <w:rPr>
          <w:rFonts w:hint="eastAsia"/>
        </w:rPr>
        <w:t>步的状态是“backup”，则</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output_i</m:t>
            </m:r>
          </m:sub>
        </m:sSub>
      </m:oMath>
      <w:r w:rsidR="007351ED">
        <w:rPr>
          <w:rFonts w:hint="eastAsia"/>
        </w:rPr>
        <w:t>为备份/恢复模块计算出的备份功率。如果NVP在第</w:t>
      </w:r>
      <w:proofErr w:type="spellStart"/>
      <w:r w:rsidR="007351ED">
        <w:rPr>
          <w:rFonts w:hint="eastAsia"/>
        </w:rPr>
        <w:t>i</w:t>
      </w:r>
      <w:proofErr w:type="spellEnd"/>
      <w:r w:rsidR="007351ED">
        <w:rPr>
          <w:rFonts w:hint="eastAsia"/>
        </w:rPr>
        <w:t>步的状态是“running”，则输出功率被当前处理器的内部状态（如缓存访问）来决定。</w:t>
      </w:r>
    </w:p>
    <w:p w:rsidR="007351ED" w:rsidRDefault="007351ED" w:rsidP="00DC3579"/>
    <w:p w:rsidR="007351ED" w:rsidRDefault="007351ED" w:rsidP="00DC3579">
      <w:r>
        <w:rPr>
          <w:rFonts w:hint="eastAsia"/>
        </w:rPr>
        <w:t>C. 备份/恢复控制器设计</w:t>
      </w:r>
    </w:p>
    <w:p w:rsidR="007351ED" w:rsidRDefault="007351ED" w:rsidP="00DC3579">
      <w:r>
        <w:rPr>
          <w:rFonts w:hint="eastAsia"/>
        </w:rPr>
        <w:t>备份/恢复控制器计算备份线程状态所需要的能量和时间，我们认为线程状态可以被比</w:t>
      </w:r>
      <w:proofErr w:type="gramStart"/>
      <w:r>
        <w:rPr>
          <w:rFonts w:hint="eastAsia"/>
        </w:rPr>
        <w:t>特级地</w:t>
      </w:r>
      <w:proofErr w:type="gramEnd"/>
      <w:r>
        <w:rPr>
          <w:rFonts w:hint="eastAsia"/>
        </w:rPr>
        <w:t>并行备份和恢复，这被现存的硬件所支持。</w:t>
      </w:r>
    </w:p>
    <w:p w:rsidR="007351ED" w:rsidRDefault="007351ED" w:rsidP="00DC3579">
      <w:r>
        <w:rPr>
          <w:rFonts w:hint="eastAsia"/>
        </w:rPr>
        <w:t>假定某一级内存（比如缓存）中的N</w:t>
      </w:r>
      <w:proofErr w:type="gramStart"/>
      <w:r>
        <w:rPr>
          <w:rFonts w:hint="eastAsia"/>
        </w:rPr>
        <w:t>个</w:t>
      </w:r>
      <w:proofErr w:type="gramEnd"/>
      <w:r>
        <w:rPr>
          <w:rFonts w:hint="eastAsia"/>
        </w:rPr>
        <w:t>比特被并行地备份，所需的总功率为</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Pr>
          <w:rFonts w:hint="eastAsia"/>
        </w:rPr>
        <w:t>，所需时间是</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oMath>
      <w:r>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是备份一个比特所需的功率和时间，我们从</w:t>
      </w:r>
      <w:proofErr w:type="spellStart"/>
      <w:r>
        <w:rPr>
          <w:rFonts w:hint="eastAsia"/>
        </w:rPr>
        <w:t>NVSim</w:t>
      </w:r>
      <w:proofErr w:type="spellEnd"/>
      <w:r>
        <w:rPr>
          <w:rFonts w:hint="eastAsia"/>
        </w:rPr>
        <w:t>的仿真结果与前人工作的文献中获得</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oMath>
      <w:r>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oMath>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是整个系统的功率上限，</w:t>
      </w:r>
      <w:r>
        <w:rPr>
          <w:rFonts w:hint="eastAsia"/>
        </w:rPr>
        <w:lastRenderedPageBreak/>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Pr>
          <w:rFonts w:hint="eastAsia"/>
        </w:rPr>
        <w:t>超过了</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，这些字节将会分批次备份。令</w:t>
      </w:r>
      <m:oMath>
        <m:r>
          <m:rPr>
            <m:sty m:val="p"/>
          </m:rPr>
          <w:rPr>
            <w:rFonts w:ascii="Cambria Math" w:hAnsi="Cambria Math"/>
          </w:rPr>
          <m:t>k=</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bkp_1bit</m:t>
                </m:r>
              </m:sub>
            </m:sSub>
            <m:r>
              <w:rPr>
                <w:rFonts w:ascii="Cambria Math" w:hAnsi="Cambria Math"/>
              </w:rPr>
              <m:t>N</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w:r>
        <w:rPr>
          <w:rFonts w:hint="eastAsia"/>
        </w:rPr>
        <w:t>，这些比特被分成了</w:t>
      </w:r>
      <m:oMath>
        <m:d>
          <m:dPr>
            <m:begChr m:val="⌈"/>
            <m:endChr m:val="⌉"/>
            <m:ctrlPr>
              <w:rPr>
                <w:rFonts w:ascii="Cambria Math" w:hAnsi="Cambria Math"/>
              </w:rPr>
            </m:ctrlPr>
          </m:dPr>
          <m:e>
            <m:r>
              <w:rPr>
                <w:rFonts w:ascii="Cambria Math" w:hAnsi="Cambria Math"/>
              </w:rPr>
              <m:t>k</m:t>
            </m:r>
          </m:e>
        </m:d>
      </m:oMath>
      <w:proofErr w:type="gramStart"/>
      <w:r w:rsidR="00EE5939">
        <w:rPr>
          <w:rFonts w:hint="eastAsia"/>
        </w:rPr>
        <w:t>个</w:t>
      </w:r>
      <w:proofErr w:type="gramEnd"/>
      <w:r w:rsidR="00EE5939">
        <w:rPr>
          <w:rFonts w:hint="eastAsia"/>
        </w:rPr>
        <w:t>批次，这时</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bkp_1bit</m:t>
            </m:r>
          </m:sub>
        </m:sSub>
        <m:d>
          <m:dPr>
            <m:begChr m:val="⌈"/>
            <m:endChr m:val="⌉"/>
            <m:ctrlPr>
              <w:rPr>
                <w:rFonts w:ascii="Cambria Math" w:hAnsi="Cambria Math"/>
              </w:rPr>
            </m:ctrlPr>
          </m:dPr>
          <m:e>
            <m:r>
              <w:rPr>
                <w:rFonts w:ascii="Cambria Math" w:hAnsi="Cambria Math"/>
              </w:rPr>
              <m:t>k</m:t>
            </m:r>
          </m:e>
        </m:d>
      </m:oMath>
      <w:r w:rsidR="00EE5939">
        <w:rPr>
          <w:rFonts w:hint="eastAsia"/>
        </w:rPr>
        <w:t>，</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bkp_1bit</m:t>
            </m:r>
          </m:sub>
        </m:sSub>
        <m:r>
          <w:rPr>
            <w:rFonts w:ascii="Cambria Math" w:hAnsi="Cambria Math"/>
          </w:rPr>
          <m:t>N</m:t>
        </m:r>
      </m:oMath>
      <w:r w:rsidR="00EE5939">
        <w:rPr>
          <w:rFonts w:hint="eastAsia"/>
        </w:rPr>
        <w:t>，为了备份N</w:t>
      </w:r>
      <w:proofErr w:type="gramStart"/>
      <w:r w:rsidR="00EE5939">
        <w:rPr>
          <w:rFonts w:hint="eastAsia"/>
        </w:rPr>
        <w:t>个</w:t>
      </w:r>
      <w:proofErr w:type="gramEnd"/>
      <w:r w:rsidR="00EE5939">
        <w:rPr>
          <w:rFonts w:hint="eastAsia"/>
        </w:rPr>
        <w:t>比特使用的功率和时间取决于</w:t>
      </w:r>
      <m:oMath>
        <m:r>
          <m:rPr>
            <m:sty m:val="p"/>
          </m:rPr>
          <w:rPr>
            <w:rFonts w:ascii="Cambria Math" w:hAnsi="Cambria Math" w:hint="eastAsia"/>
          </w:rPr>
          <m:t>P</m:t>
        </m:r>
      </m:oMath>
      <w:r w:rsidR="00EE5939">
        <w:rPr>
          <w:rFonts w:hint="eastAsia"/>
        </w:rPr>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sidR="00EE5939">
        <w:rPr>
          <w:rFonts w:hint="eastAsia"/>
        </w:rPr>
        <w:t>如果</w:t>
      </w:r>
      <m:oMath>
        <m:r>
          <m:rPr>
            <m:sty m:val="p"/>
          </m:rPr>
          <w:rPr>
            <w:rFonts w:ascii="Cambria Math" w:hAnsi="Cambria Math"/>
          </w:rPr>
          <m:t>P&lt;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sidR="00EE5939">
        <w:rPr>
          <w:rFonts w:hint="eastAsia"/>
        </w:rPr>
        <w:t>，则</w:t>
      </w:r>
      <m:oMath>
        <m:d>
          <m:dPr>
            <m:begChr m:val="["/>
            <m:endChr m:val="]"/>
            <m:ctrlPr>
              <w:rPr>
                <w:rFonts w:ascii="Cambria Math" w:hAnsi="Cambria Math"/>
              </w:rPr>
            </m:ctrlPr>
          </m:dPr>
          <m:e>
            <m:r>
              <m:rPr>
                <m:sty m:val="p"/>
              </m:rPr>
              <w:rPr>
                <w:rFonts w:ascii="Cambria Math" w:hAnsi="Cambria Math"/>
              </w:rPr>
              <m:t>p,t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bkp_1bit</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m:t>
        </m:r>
      </m:oMath>
      <w:r w:rsidR="00EE5939">
        <w:rPr>
          <w:rFonts w:hint="eastAsia"/>
        </w:rPr>
        <w:t>。</w:t>
      </w:r>
    </w:p>
    <w:p w:rsidR="00EE5939" w:rsidRPr="00EE5939" w:rsidRDefault="00EE5939" w:rsidP="00DC3579">
      <w:r>
        <w:tab/>
      </w:r>
      <w:r>
        <w:rPr>
          <w:rFonts w:hint="eastAsia"/>
        </w:rPr>
        <w:t>令</w:t>
      </w:r>
      <m:oMath>
        <m:r>
          <m:rPr>
            <m:sty m:val="p"/>
          </m:rPr>
          <w:rPr>
            <w:rFonts w:ascii="Cambria Math" w:hAnsi="Cambria Math"/>
          </w:rPr>
          <m:t>κ=min⁡{</m:t>
        </m:r>
        <m:d>
          <m:dPr>
            <m:begChr m:val="⌈"/>
            <m:endChr m:val="⌉"/>
            <m:ctrlPr>
              <w:rPr>
                <w:rFonts w:ascii="Cambria Math" w:hAnsi="Cambria Math"/>
              </w:rPr>
            </m:ctrlPr>
          </m:dPr>
          <m:e>
            <m:r>
              <w:rPr>
                <w:rFonts w:ascii="Cambria Math" w:hAnsi="Cambria Math"/>
              </w:rPr>
              <m:t>k</m:t>
            </m:r>
          </m:e>
        </m:d>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oMath>
      <w:r>
        <w:rPr>
          <w:rFonts w:hint="eastAsia"/>
        </w:rPr>
        <w:t>，如果</w:t>
      </w:r>
      <m:oMath>
        <m:r>
          <m:rPr>
            <m:sty m:val="p"/>
          </m:rPr>
          <w:rPr>
            <w:rFonts w:ascii="Cambria Math" w:hAnsi="Cambria Math"/>
          </w:rPr>
          <m:t>P</m:t>
        </m:r>
        <m:r>
          <m:rPr>
            <m:sty m:val="p"/>
          </m:rPr>
          <w:rPr>
            <w:rFonts w:ascii="Cambria Math" w:hAnsi="Cambria Math" w:hint="eastAsia"/>
          </w:rPr>
          <m:t>&gt;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oMath>
      <w:r>
        <w:rPr>
          <w:rFonts w:hint="eastAsia"/>
        </w:rPr>
        <w:t>，计算结果将会由</w:t>
      </w:r>
      <m:oMath>
        <m:r>
          <m:rPr>
            <m:sty m:val="p"/>
          </m:rPr>
          <w:rPr>
            <w:rFonts w:ascii="Cambria Math" w:hAnsi="Cambria Math" w:hint="eastAsia"/>
          </w:rPr>
          <m:t>k</m:t>
        </m:r>
      </m:oMath>
      <w:r>
        <w:rPr>
          <w:rFonts w:hint="eastAsia"/>
        </w:rPr>
        <w:t>决定，如果</w:t>
      </w:r>
      <m:oMath>
        <m:d>
          <m:dPr>
            <m:begChr m:val="⌊"/>
            <m:endChr m:val="⌋"/>
            <m:ctrlPr>
              <w:rPr>
                <w:rFonts w:ascii="Cambria Math" w:hAnsi="Cambria Math"/>
              </w:rPr>
            </m:ctrlPr>
          </m:dPr>
          <m:e>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oMath>
      <w:r>
        <w:rPr>
          <w:rFonts w:hint="eastAsia"/>
        </w:rPr>
        <w:t>，则</w:t>
      </w:r>
      <m:oMath>
        <m:d>
          <m:dPr>
            <m:begChr m:val="["/>
            <m:endChr m:val="]"/>
            <m:ctrlPr>
              <w:rPr>
                <w:rFonts w:ascii="Cambria Math" w:hAnsi="Cambria Math"/>
              </w:rPr>
            </m:ctrlPr>
          </m:dPr>
          <m:e>
            <m:r>
              <m:rPr>
                <m:sty m:val="p"/>
              </m:rPr>
              <w:rPr>
                <w:rFonts w:ascii="Cambria Math" w:hAnsi="Cambria Math"/>
              </w:rPr>
              <m:t>p,t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k]</m:t>
        </m:r>
      </m:oMath>
      <w:r>
        <w:rPr>
          <w:rFonts w:hint="eastAsia"/>
        </w:rPr>
        <w:t>，如果</w:t>
      </w:r>
      <m:oMath>
        <m:d>
          <m:dPr>
            <m:begChr m:val="⌊"/>
            <m:endChr m:val="⌋"/>
            <m:ctrlPr>
              <w:rPr>
                <w:rFonts w:ascii="Cambria Math" w:hAnsi="Cambria Math"/>
              </w:rPr>
            </m:ctrlPr>
          </m:dPr>
          <m:e>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oMath>
      <w:r>
        <w:rPr>
          <w:rFonts w:hint="eastAsia"/>
        </w:rPr>
        <w:t>，备份N比特所需的功率和时间将被分为2个阶段，如方程A</w:t>
      </w:r>
      <w:r>
        <w:t>.4</w:t>
      </w:r>
      <w:r>
        <w:rPr>
          <w:rFonts w:hint="eastAsia"/>
        </w:rPr>
        <w:t>所示。</w:t>
      </w:r>
    </w:p>
    <w:p w:rsidR="00EE5939" w:rsidRPr="00EE5939" w:rsidRDefault="00EE5939" w:rsidP="00DC3579">
      <w:pPr>
        <w:rPr>
          <w:rFonts w:hint="eastAsia"/>
        </w:rPr>
      </w:pP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κ]</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bk</m:t>
                      </m:r>
                      <m:sSub>
                        <m:sSubPr>
                          <m:ctrlPr>
                            <w:rPr>
                              <w:rFonts w:ascii="Cambria Math" w:hAnsi="Cambria Math"/>
                              <w:i/>
                            </w:rPr>
                          </m:ctrlPr>
                        </m:sSubPr>
                        <m:e>
                          <m:r>
                            <w:rPr>
                              <w:rFonts w:ascii="Cambria Math" w:hAnsi="Cambria Math"/>
                            </w:rPr>
                            <m:t>p</m:t>
                          </m:r>
                        </m:e>
                        <m:sub>
                          <m:r>
                            <w:rPr>
                              <w:rFonts w:ascii="Cambria Math" w:hAnsi="Cambria Math"/>
                            </w:rPr>
                            <m:t>1bit</m:t>
                          </m:r>
                        </m:sub>
                      </m:sSub>
                    </m:sub>
                  </m:sSub>
                  <m:d>
                    <m:dPr>
                      <m:ctrlPr>
                        <w:rPr>
                          <w:rFonts w:ascii="Cambria Math" w:hAnsi="Cambria Math"/>
                          <w:i/>
                        </w:rPr>
                      </m:ctrlPr>
                    </m:dPr>
                    <m:e>
                      <m:r>
                        <w:rPr>
                          <w:rFonts w:ascii="Cambria Math" w:hAnsi="Cambria Math"/>
                        </w:rPr>
                        <m:t>N-κ</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sSub>
                            <m:sSubPr>
                              <m:ctrlPr>
                                <w:rPr>
                                  <w:rFonts w:ascii="Cambria Math" w:hAnsi="Cambria Math"/>
                                  <w:i/>
                                </w:rPr>
                              </m:ctrlPr>
                            </m:sSubPr>
                            <m:e>
                              <m:r>
                                <w:rPr>
                                  <w:rFonts w:ascii="Cambria Math" w:hAnsi="Cambria Math"/>
                                </w:rPr>
                                <m:t>P</m:t>
                              </m:r>
                            </m:e>
                            <m:sub>
                              <m:r>
                                <w:rPr>
                                  <w:rFonts w:ascii="Cambria Math" w:hAnsi="Cambria Math"/>
                                </w:rPr>
                                <m:t>bk</m:t>
                              </m:r>
                              <m:sSub>
                                <m:sSubPr>
                                  <m:ctrlPr>
                                    <w:rPr>
                                      <w:rFonts w:ascii="Cambria Math" w:hAnsi="Cambria Math"/>
                                      <w:i/>
                                    </w:rPr>
                                  </m:ctrlPr>
                                </m:sSubPr>
                                <m:e>
                                  <m:r>
                                    <w:rPr>
                                      <w:rFonts w:ascii="Cambria Math" w:hAnsi="Cambria Math"/>
                                    </w:rPr>
                                    <m:t>p</m:t>
                                  </m:r>
                                </m:e>
                                <m:sub>
                                  <m:r>
                                    <w:rPr>
                                      <w:rFonts w:ascii="Cambria Math" w:hAnsi="Cambria Math"/>
                                    </w:rPr>
                                    <m:t>1bit</m:t>
                                  </m:r>
                                </m:sub>
                              </m:sSub>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bkp_1bit</m:t>
                      </m:r>
                    </m:sub>
                  </m:sSub>
                  <m:r>
                    <w:rPr>
                      <w:rFonts w:ascii="Cambria Math" w:hAnsi="Cambria Math"/>
                    </w:rPr>
                    <m:t>]</m:t>
                  </m:r>
                </m:e>
              </m:eqArr>
            </m:e>
          </m:d>
        </m:oMath>
      </m:oMathPara>
    </w:p>
    <w:p w:rsidR="001302EC" w:rsidRPr="007351ED" w:rsidRDefault="001302EC" w:rsidP="00DC3579">
      <w:pPr>
        <w:rPr>
          <w:rFonts w:hint="eastAsia"/>
        </w:rPr>
      </w:pPr>
      <w:bookmarkStart w:id="0" w:name="_GoBack"/>
      <w:bookmarkEnd w:id="0"/>
    </w:p>
    <w:p w:rsidR="0098346F" w:rsidRPr="0098346F" w:rsidRDefault="0098346F" w:rsidP="00DC3579">
      <w:pPr>
        <w:rPr>
          <w:rFonts w:hint="eastAsia"/>
        </w:rPr>
      </w:pPr>
    </w:p>
    <w:p w:rsidR="0098346F" w:rsidRPr="0098346F" w:rsidRDefault="0098346F" w:rsidP="00DC3579">
      <w:pPr>
        <w:rPr>
          <w:rFonts w:hint="eastAsia"/>
        </w:rPr>
      </w:pPr>
    </w:p>
    <w:p w:rsidR="00DC3579" w:rsidRPr="00DC3579" w:rsidRDefault="00DC3579">
      <w:pPr>
        <w:rPr>
          <w:rFonts w:hint="eastAsia"/>
        </w:rPr>
      </w:pPr>
    </w:p>
    <w:sectPr w:rsidR="00DC3579" w:rsidRPr="00DC3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C1A2A"/>
    <w:multiLevelType w:val="hybridMultilevel"/>
    <w:tmpl w:val="0E96ED82"/>
    <w:lvl w:ilvl="0" w:tplc="345885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8A4F96"/>
    <w:multiLevelType w:val="hybridMultilevel"/>
    <w:tmpl w:val="F6968C22"/>
    <w:lvl w:ilvl="0" w:tplc="B3C41B9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FD14EF"/>
    <w:multiLevelType w:val="hybridMultilevel"/>
    <w:tmpl w:val="359AD2C2"/>
    <w:lvl w:ilvl="0" w:tplc="B95C7E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687D7B"/>
    <w:multiLevelType w:val="hybridMultilevel"/>
    <w:tmpl w:val="5B9CC7CC"/>
    <w:lvl w:ilvl="0" w:tplc="28DCED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19"/>
    <w:rsid w:val="000110F6"/>
    <w:rsid w:val="000A21AB"/>
    <w:rsid w:val="001302EC"/>
    <w:rsid w:val="0018288A"/>
    <w:rsid w:val="002066B6"/>
    <w:rsid w:val="003D50D0"/>
    <w:rsid w:val="007351ED"/>
    <w:rsid w:val="007F1E20"/>
    <w:rsid w:val="008176C4"/>
    <w:rsid w:val="00907D6F"/>
    <w:rsid w:val="0098346F"/>
    <w:rsid w:val="00DC3579"/>
    <w:rsid w:val="00E72F19"/>
    <w:rsid w:val="00EE5939"/>
    <w:rsid w:val="00F73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288D"/>
  <w15:chartTrackingRefBased/>
  <w15:docId w15:val="{FE117045-63D3-4506-8573-CA96ACC7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0D0"/>
    <w:pPr>
      <w:ind w:firstLineChars="200" w:firstLine="420"/>
    </w:pPr>
  </w:style>
  <w:style w:type="character" w:styleId="a4">
    <w:name w:val="Placeholder Text"/>
    <w:basedOn w:val="a0"/>
    <w:uiPriority w:val="99"/>
    <w:semiHidden/>
    <w:rsid w:val="00DC3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4</Pages>
  <Words>727</Words>
  <Characters>4150</Characters>
  <Application>Microsoft Office Word</Application>
  <DocSecurity>0</DocSecurity>
  <Lines>34</Lines>
  <Paragraphs>9</Paragraphs>
  <ScaleCrop>false</ScaleCrop>
  <Company>Microsoft</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4</cp:revision>
  <dcterms:created xsi:type="dcterms:W3CDTF">2017-05-25T02:54:00Z</dcterms:created>
  <dcterms:modified xsi:type="dcterms:W3CDTF">2017-05-25T06:24:00Z</dcterms:modified>
</cp:coreProperties>
</file>