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ind w:left="0"/>
        <w:textAlignment w:val="auto"/>
        <w:rPr>
          <w:rFonts w:ascii="Helvetica" w:hAnsi="Helvetica" w:eastAsia="Helvetica" w:cs="Helvetica"/>
          <w:i w:val="0"/>
          <w:iCs w:val="0"/>
          <w:caps w:val="0"/>
          <w:color w:val="2D3B45"/>
          <w:spacing w:val="0"/>
          <w:sz w:val="17"/>
          <w:szCs w:val="17"/>
          <w:shd w:val="clear" w:fill="FFFFFF"/>
        </w:rPr>
      </w:pPr>
      <w:r>
        <w:rPr>
          <w:rFonts w:ascii="Helvetica" w:hAnsi="Helvetica" w:eastAsia="Helvetica" w:cs="Helvetica"/>
          <w:i w:val="0"/>
          <w:iCs w:val="0"/>
          <w:caps w:val="0"/>
          <w:color w:val="2D3B45"/>
          <w:spacing w:val="0"/>
          <w:sz w:val="17"/>
          <w:szCs w:val="17"/>
          <w:shd w:val="clear" w:fill="FFFFFF"/>
        </w:rPr>
        <w:t>motivation for the problem, formulation, methodology used to solve the problem, and a few lessons that you learned while working on the project</w:t>
      </w:r>
    </w:p>
    <w:p>
      <w:pPr>
        <w:pageBreakBefore w:val="0"/>
        <w:widowControl w:val="0"/>
        <w:kinsoku/>
        <w:wordWrap/>
        <w:overflowPunct/>
        <w:topLinePunct w:val="0"/>
        <w:autoSpaceDE/>
        <w:autoSpaceDN/>
        <w:bidi w:val="0"/>
        <w:adjustRightInd/>
        <w:snapToGrid/>
        <w:ind w:left="0"/>
        <w:textAlignment w:val="auto"/>
        <w:rPr>
          <w:rFonts w:ascii="Helvetica" w:hAnsi="Helvetica" w:eastAsia="Helvetica" w:cs="Helvetica"/>
          <w:i w:val="0"/>
          <w:iCs w:val="0"/>
          <w:caps w:val="0"/>
          <w:color w:val="2D3B45"/>
          <w:spacing w:val="0"/>
          <w:sz w:val="17"/>
          <w:szCs w:val="17"/>
          <w:shd w:val="clear" w:fill="FFFFFF"/>
        </w:rPr>
      </w:pPr>
    </w:p>
    <w:p>
      <w:pPr>
        <w:pageBreakBefore w:val="0"/>
        <w:widowControl w:val="0"/>
        <w:kinsoku/>
        <w:wordWrap/>
        <w:overflowPunct/>
        <w:topLinePunct w:val="0"/>
        <w:autoSpaceDE/>
        <w:autoSpaceDN/>
        <w:bidi w:val="0"/>
        <w:adjustRightInd/>
        <w:snapToGrid/>
        <w:ind w:left="0"/>
        <w:textAlignment w:val="auto"/>
        <w:rPr>
          <w:rFonts w:hint="default" w:ascii="Helvetica" w:hAnsi="Helvetica" w:eastAsia="Helvetica" w:cs="Helvetica"/>
          <w:i w:val="0"/>
          <w:iCs w:val="0"/>
          <w:caps w:val="0"/>
          <w:color w:val="2D3B45"/>
          <w:spacing w:val="0"/>
          <w:sz w:val="17"/>
          <w:szCs w:val="17"/>
          <w:shd w:val="clear" w:fill="FFFFFF"/>
          <w:lang w:val="en-US"/>
        </w:rPr>
      </w:pPr>
      <w:r>
        <w:rPr>
          <w:rFonts w:hint="default" w:ascii="Helvetica" w:hAnsi="Helvetica" w:eastAsia="Helvetica" w:cs="Helvetica"/>
          <w:i w:val="0"/>
          <w:iCs w:val="0"/>
          <w:caps w:val="0"/>
          <w:color w:val="2D3B45"/>
          <w:spacing w:val="0"/>
          <w:sz w:val="17"/>
          <w:szCs w:val="17"/>
          <w:shd w:val="clear" w:fill="FFFFFF"/>
          <w:lang w:val="en-US"/>
        </w:rPr>
        <w:t>Dietary Planning System for Optimization Problem</w:t>
      </w:r>
    </w:p>
    <w:p>
      <w:pPr>
        <w:pageBreakBefore w:val="0"/>
        <w:widowControl w:val="0"/>
        <w:kinsoku/>
        <w:wordWrap/>
        <w:overflowPunct/>
        <w:topLinePunct w:val="0"/>
        <w:autoSpaceDE/>
        <w:autoSpaceDN/>
        <w:bidi w:val="0"/>
        <w:adjustRightInd/>
        <w:snapToGrid/>
        <w:ind w:left="0"/>
        <w:textAlignment w:val="auto"/>
        <w:rPr>
          <w:rFonts w:hint="default" w:ascii="Helvetica" w:hAnsi="Helvetica" w:eastAsia="Helvetica" w:cs="Helvetica"/>
          <w:i w:val="0"/>
          <w:iCs w:val="0"/>
          <w:caps w:val="0"/>
          <w:color w:val="2D3B45"/>
          <w:spacing w:val="0"/>
          <w:sz w:val="17"/>
          <w:szCs w:val="17"/>
          <w:shd w:val="clear" w:fill="FFFFFF"/>
          <w:lang w:val="en-US"/>
        </w:rPr>
      </w:pPr>
      <w:r>
        <w:rPr>
          <w:rFonts w:hint="default" w:ascii="Helvetica" w:hAnsi="Helvetica" w:eastAsia="Helvetica" w:cs="Helvetica"/>
          <w:i w:val="0"/>
          <w:iCs w:val="0"/>
          <w:caps w:val="0"/>
          <w:color w:val="2D3B45"/>
          <w:spacing w:val="0"/>
          <w:sz w:val="17"/>
          <w:szCs w:val="17"/>
          <w:shd w:val="clear" w:fill="FFFFFF"/>
          <w:lang w:val="en-US"/>
        </w:rPr>
        <w:t>Zeren Li, Bomin Zhang</w:t>
      </w:r>
    </w:p>
    <w:p>
      <w:pPr>
        <w:pageBreakBefore w:val="0"/>
        <w:widowControl w:val="0"/>
        <w:kinsoku/>
        <w:wordWrap/>
        <w:overflowPunct/>
        <w:topLinePunct w:val="0"/>
        <w:autoSpaceDE/>
        <w:autoSpaceDN/>
        <w:bidi w:val="0"/>
        <w:adjustRightInd/>
        <w:snapToGrid/>
        <w:ind w:left="0"/>
        <w:textAlignment w:val="auto"/>
        <w:rPr>
          <w:rFonts w:ascii="Helvetica" w:hAnsi="Helvetica" w:eastAsia="Helvetica" w:cs="Helvetica"/>
          <w:i w:val="0"/>
          <w:iCs w:val="0"/>
          <w:caps w:val="0"/>
          <w:color w:val="2D3B45"/>
          <w:spacing w:val="0"/>
          <w:sz w:val="17"/>
          <w:szCs w:val="17"/>
          <w:shd w:val="clear" w:fill="FFFFFF"/>
        </w:rPr>
      </w:pP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Abstract</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Introduction</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hanging="425" w:firstLineChars="0"/>
        <w:textAlignment w:val="auto"/>
      </w:pPr>
      <w:r>
        <w:rPr>
          <w:rFonts w:hint="default"/>
          <w:lang w:val="en-US"/>
        </w:rPr>
        <w:t>M</w:t>
      </w:r>
      <w:r>
        <w:t>otivation</w:t>
      </w:r>
    </w:p>
    <w:p>
      <w:pPr>
        <w:pageBreakBefore w:val="0"/>
        <w:widowControl w:val="0"/>
        <w:kinsoku/>
        <w:wordWrap/>
        <w:overflowPunct/>
        <w:topLinePunct w:val="0"/>
        <w:autoSpaceDE/>
        <w:autoSpaceDN/>
        <w:bidi w:val="0"/>
        <w:adjustRightInd/>
        <w:snapToGrid/>
        <w:ind w:left="0"/>
        <w:textAlignment w:val="auto"/>
      </w:pPr>
      <w:r>
        <w:rPr>
          <w:rFonts w:hint="default"/>
          <w:lang w:val="en-US"/>
        </w:rPr>
        <w:t>Have you ever tried of planning for what you should eat for today’s lunch? Yes. it happens to us a lot. Sometimes, we wonder whether there exists some dietary planning application that could directly gives us at least some suggestion of the food to make for just one meal or three meals for a day. However, the most of the related application in the market only provides service of searching recipes along with the ingredients and time needed, and nutritional value, etc. But, they do not provide a personalized recipe suggestion for one. The reason is not only that the preference of a dish for one cannot be predetermined, but also that the time, and cost expected to make a dish can vary a lot for different one. Thus, this gives us a huge motivation for making a dietary planning system subject to some constraints like time, cost, etc.</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hanging="425" w:firstLineChars="0"/>
        <w:textAlignment w:val="auto"/>
      </w:pPr>
      <w:r>
        <w:rPr>
          <w:rFonts w:hint="default"/>
          <w:lang w:val="en-US"/>
        </w:rPr>
        <w:t>F</w:t>
      </w:r>
      <w:r>
        <w:t>ormulation</w:t>
      </w:r>
    </w:p>
    <w:p>
      <w:pPr>
        <w:pageBreakBefore w:val="0"/>
        <w:widowControl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We constructed the table as following:</w:t>
      </w:r>
    </w:p>
    <w:p>
      <w:pPr>
        <w:pageBreakBefore w:val="0"/>
        <w:widowControl w:val="0"/>
        <w:kinsoku/>
        <w:wordWrap/>
        <w:overflowPunct/>
        <w:topLinePunct w:val="0"/>
        <w:autoSpaceDE/>
        <w:autoSpaceDN/>
        <w:bidi w:val="0"/>
        <w:adjustRightInd/>
        <w:snapToGrid/>
        <w:ind w:left="0"/>
        <w:textAlignment w:val="auto"/>
        <w:rPr>
          <w:rFonts w:hint="default" w:eastAsiaTheme="minorEastAsia"/>
          <w:lang w:val="en-US" w:eastAsia="zh-CN"/>
        </w:rPr>
      </w:pPr>
      <w:r>
        <w:rPr>
          <w:rFonts w:hint="default"/>
          <w:lang w:val="en-US"/>
        </w:rPr>
        <w:t>Recipe table</w:t>
      </w:r>
      <w:r>
        <w:rPr>
          <w:rFonts w:hint="eastAsia"/>
          <w:lang w:val="en-US" w:eastAsia="zh-CN"/>
        </w:rPr>
        <w:t xml:space="preserve"> </w:t>
      </w:r>
      <m:oMath>
        <m:r>
          <m:rPr>
            <m:sty m:val="p"/>
          </m:rPr>
          <w:rPr>
            <w:rFonts w:hint="default" w:ascii="Cambria Math"/>
            <w:lang w:val="en-US" w:eastAsia="zh-CN"/>
          </w:rPr>
          <m:t>Q</m:t>
        </m:r>
        <m:r>
          <m:rPr>
            <m:sty m:val="p"/>
          </m:rPr>
          <w:rPr>
            <w:rFonts w:ascii="Cambria Math" w:hAnsi="Cambria Math"/>
            <w:lang w:val="en-US"/>
          </w:rPr>
          <m:t>∈</m:t>
        </m:r>
        <m:r>
          <m:rPr>
            <m:sty m:val="p"/>
          </m:rPr>
          <w:rPr>
            <w:rFonts w:hint="default" w:ascii="Cambria Math" w:hAnsi="Cambria Math"/>
            <w:lang w:val="en-US"/>
          </w:rPr>
          <m:t xml:space="preserve"> </m:t>
        </m:r>
        <m:sSup>
          <m:sSupPr>
            <m:ctrlPr>
              <m:rPr/>
              <w:rPr>
                <w:rFonts w:hint="default" w:ascii="Cambria Math" w:hAnsi="Cambria Math"/>
                <w:lang w:val="en-US"/>
              </w:rPr>
            </m:ctrlPr>
          </m:sSupPr>
          <m:e>
            <m:r>
              <m:rPr>
                <m:sty m:val="p"/>
              </m:rPr>
              <w:rPr>
                <w:rFonts w:hint="default" w:ascii="Cambria Math" w:hAnsi="Cambria Math"/>
                <w:lang w:val="en-US"/>
              </w:rPr>
              <m:t>R</m:t>
            </m:r>
            <m:ctrlPr>
              <m:rPr/>
              <w:rPr>
                <w:rFonts w:hint="default" w:ascii="Cambria Math" w:hAnsi="Cambria Math"/>
                <w:lang w:val="en-US"/>
              </w:rPr>
            </m:ctrlPr>
          </m:e>
          <m:sup>
            <m:r>
              <m:rPr>
                <m:sty m:val="p"/>
              </m:rPr>
              <w:rPr>
                <w:rFonts w:hint="default" w:ascii="Cambria Math" w:hAnsi="Cambria Math"/>
                <w:lang w:val="en-US"/>
              </w:rPr>
              <m:t>d</m:t>
            </m:r>
            <m:r>
              <m:rPr>
                <m:sty m:val="p"/>
              </m:rPr>
              <w:rPr>
                <w:rFonts w:hint="default" w:ascii="Cambria Math" w:hAnsi="Cambria Math"/>
                <w:lang w:val="en-US"/>
              </w:rPr>
              <m:t>xn</m:t>
            </m:r>
            <m:ctrlPr>
              <m:rPr/>
              <w:rPr>
                <w:rFonts w:hint="default" w:ascii="Cambria Math" w:hAnsi="Cambria Math"/>
                <w:lang w:val="en-US"/>
              </w:rPr>
            </m:ctrlPr>
          </m:sup>
        </m:sSup>
      </m:oMath>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gridCol w:w="673"/>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x1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x2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xi</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Q11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Q12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Q1n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Rk</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Rd</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Qd1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Qdn</w:t>
            </w:r>
          </w:p>
        </w:tc>
      </w:tr>
    </w:tbl>
    <w:p>
      <w:pPr>
        <w:pageBreakBefore w:val="0"/>
        <w:widowControl w:val="0"/>
        <w:kinsoku/>
        <w:wordWrap/>
        <w:overflowPunct/>
        <w:topLinePunct w:val="0"/>
        <w:autoSpaceDE/>
        <w:autoSpaceDN/>
        <w:bidi w:val="0"/>
        <w:adjustRightInd/>
        <w:snapToGrid/>
        <w:ind w:left="0"/>
        <w:textAlignment w:val="auto"/>
        <w:rPr>
          <w:rFonts w:hint="default"/>
          <w:lang w:val="en-US"/>
        </w:rPr>
      </w:pPr>
      <w:r>
        <w:rPr>
          <w:rFonts w:hint="default"/>
          <w:lang w:val="en-US"/>
        </w:rPr>
        <w:t>, where {x1,...,xn} is set of raw ingredient, {R1,...,Rd} is set of recipe.</w:t>
      </w:r>
    </w:p>
    <w:p>
      <w:pPr>
        <w:pageBreakBefore w:val="0"/>
        <w:widowControl w:val="0"/>
        <w:kinsoku/>
        <w:wordWrap/>
        <w:overflowPunct/>
        <w:topLinePunct w:val="0"/>
        <w:autoSpaceDE/>
        <w:autoSpaceDN/>
        <w:bidi w:val="0"/>
        <w:adjustRightInd/>
        <w:snapToGrid/>
        <w:ind w:left="0"/>
        <w:textAlignment w:val="auto"/>
        <w:rPr>
          <w:rFonts w:hint="default"/>
          <w:lang w:val="en-US"/>
        </w:rPr>
      </w:pPr>
      <w:r>
        <w:rPr>
          <w:rFonts w:hint="default"/>
          <w:lang w:val="en-US"/>
        </w:rPr>
        <w:t>Nutrition table</w:t>
      </w:r>
      <w:r>
        <w:rPr>
          <w:rFonts w:hint="eastAsia"/>
          <w:lang w:val="en-US" w:eastAsia="zh-CN"/>
        </w:rPr>
        <w:t xml:space="preserve"> </w:t>
      </w:r>
      <m:oMath>
        <m:r>
          <m:rPr>
            <m:sty m:val="p"/>
          </m:rPr>
          <w:rPr>
            <w:rFonts w:hint="default" w:ascii="Cambria Math"/>
            <w:lang w:val="en-US" w:eastAsia="zh-CN"/>
          </w:rPr>
          <m:t>M</m:t>
        </m:r>
        <m:r>
          <m:rPr>
            <m:sty m:val="p"/>
          </m:rPr>
          <w:rPr>
            <w:rFonts w:ascii="Cambria Math" w:hAnsi="Cambria Math"/>
            <w:lang w:val="en-US"/>
          </w:rPr>
          <m:t>∈</m:t>
        </m:r>
        <m:r>
          <m:rPr>
            <m:sty m:val="p"/>
          </m:rPr>
          <w:rPr>
            <w:rFonts w:hint="default" w:ascii="Cambria Math" w:hAnsi="Cambria Math"/>
            <w:lang w:val="en-US"/>
          </w:rPr>
          <m:t xml:space="preserve"> </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m</m:t>
            </m:r>
            <m:r>
              <m:rPr>
                <m:sty m:val="p"/>
              </m:rPr>
              <w:rPr>
                <w:rFonts w:hint="default" w:ascii="Cambria Math" w:hAnsi="Cambria Math"/>
                <w:lang w:val="en-US"/>
              </w:rPr>
              <m:t>xn</m:t>
            </m:r>
            <m:ctrlPr>
              <w:rPr>
                <w:rFonts w:hint="default" w:ascii="Cambria Math" w:hAnsi="Cambria Math"/>
                <w:lang w:val="en-US"/>
              </w:rPr>
            </m:ctrlPr>
          </m:sup>
        </m:sSup>
      </m:oMath>
    </w:p>
    <w:tbl>
      <w:tblPr>
        <w:tblStyle w:val="6"/>
        <w:tblpPr w:leftFromText="180" w:rightFromText="180" w:vertAnchor="text" w:horzAnchor="page" w:tblpX="1846"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
        <w:gridCol w:w="609"/>
        <w:gridCol w:w="594"/>
        <w:gridCol w:w="594"/>
        <w:gridCol w:w="594"/>
        <w:gridCol w:w="594"/>
        <w:gridCol w:w="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p>
        </w:tc>
        <w:tc>
          <w:tcPr>
            <w:tcW w:w="609" w:type="dxa"/>
            <w:noWrap w:val="0"/>
            <w:vAlign w:val="top"/>
          </w:tcPr>
          <w:p>
            <w:pPr>
              <w:jc w:val="both"/>
              <w:rPr>
                <w:rFonts w:hint="default"/>
                <w:vertAlign w:val="baseline"/>
                <w:lang w:val="en-US"/>
              </w:rPr>
            </w:pPr>
            <w:r>
              <w:rPr>
                <w:rFonts w:hint="default"/>
                <w:vertAlign w:val="baseline"/>
                <w:lang w:val="en-US"/>
              </w:rPr>
              <w:t>x1</w:t>
            </w:r>
          </w:p>
        </w:tc>
        <w:tc>
          <w:tcPr>
            <w:tcW w:w="594" w:type="dxa"/>
            <w:noWrap w:val="0"/>
            <w:vAlign w:val="top"/>
          </w:tcPr>
          <w:p>
            <w:pPr>
              <w:jc w:val="both"/>
              <w:rPr>
                <w:rFonts w:hint="default"/>
                <w:vertAlign w:val="baseline"/>
                <w:lang w:val="en-US"/>
              </w:rPr>
            </w:pPr>
            <w:r>
              <w:rPr>
                <w:rFonts w:hint="default"/>
                <w:vertAlign w:val="baseline"/>
                <w:lang w:val="en-US"/>
              </w:rPr>
              <w:t>x2</w:t>
            </w:r>
          </w:p>
        </w:tc>
        <w:tc>
          <w:tcPr>
            <w:tcW w:w="594" w:type="dxa"/>
            <w:noWrap w:val="0"/>
            <w:vAlign w:val="top"/>
          </w:tcPr>
          <w:p>
            <w:pPr>
              <w:jc w:val="both"/>
              <w:rPr>
                <w:rFonts w:hint="default"/>
                <w:vertAlign w:val="baseline"/>
                <w:lang w:val="en-US"/>
              </w:rPr>
            </w:pPr>
            <w:r>
              <w:rPr>
                <w:rFonts w:hint="default"/>
                <w:vertAlign w:val="baseline"/>
                <w:lang w:val="en-US"/>
              </w:rPr>
              <w:t>...</w:t>
            </w:r>
          </w:p>
        </w:tc>
        <w:tc>
          <w:tcPr>
            <w:tcW w:w="594" w:type="dxa"/>
            <w:noWrap w:val="0"/>
            <w:vAlign w:val="top"/>
          </w:tcPr>
          <w:p>
            <w:pPr>
              <w:jc w:val="both"/>
              <w:rPr>
                <w:rFonts w:hint="default"/>
                <w:vertAlign w:val="baseline"/>
                <w:lang w:val="en-US"/>
              </w:rPr>
            </w:pPr>
            <w:r>
              <w:rPr>
                <w:rFonts w:hint="default"/>
                <w:vertAlign w:val="baseline"/>
                <w:lang w:val="en-US"/>
              </w:rPr>
              <w:t>xi</w:t>
            </w:r>
          </w:p>
        </w:tc>
        <w:tc>
          <w:tcPr>
            <w:tcW w:w="594" w:type="dxa"/>
            <w:noWrap w:val="0"/>
            <w:vAlign w:val="top"/>
          </w:tcPr>
          <w:p>
            <w:pPr>
              <w:jc w:val="both"/>
              <w:rPr>
                <w:rFonts w:hint="default"/>
                <w:vertAlign w:val="baseline"/>
                <w:lang w:val="en-US"/>
              </w:rPr>
            </w:pPr>
            <w:r>
              <w:rPr>
                <w:rFonts w:hint="default"/>
                <w:vertAlign w:val="baseline"/>
                <w:lang w:val="en-US"/>
              </w:rPr>
              <w:t>...</w:t>
            </w:r>
          </w:p>
        </w:tc>
        <w:tc>
          <w:tcPr>
            <w:tcW w:w="674" w:type="dxa"/>
            <w:noWrap w:val="0"/>
            <w:vAlign w:val="top"/>
          </w:tcPr>
          <w:p>
            <w:pPr>
              <w:jc w:val="both"/>
              <w:rPr>
                <w:rFonts w:hint="default"/>
                <w:vertAlign w:val="baseline"/>
                <w:lang w:val="en-US"/>
              </w:rPr>
            </w:pPr>
            <w:r>
              <w:rPr>
                <w:rFonts w:hint="default"/>
                <w:vertAlign w:val="baseline"/>
                <w:lang w:val="en-US"/>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v1</w:t>
            </w:r>
          </w:p>
        </w:tc>
        <w:tc>
          <w:tcPr>
            <w:tcW w:w="609" w:type="dxa"/>
            <w:noWrap w:val="0"/>
            <w:vAlign w:val="top"/>
          </w:tcPr>
          <w:p>
            <w:pPr>
              <w:jc w:val="both"/>
              <w:rPr>
                <w:rFonts w:hint="default"/>
                <w:vertAlign w:val="baseline"/>
                <w:lang w:val="en-US"/>
              </w:rPr>
            </w:pPr>
            <w:r>
              <w:rPr>
                <w:rFonts w:hint="default"/>
                <w:vertAlign w:val="baseline"/>
                <w:lang w:val="en-US"/>
              </w:rPr>
              <w:t>M11</w:t>
            </w: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r>
              <w:rPr>
                <w:rFonts w:hint="default"/>
                <w:vertAlign w:val="baseline"/>
                <w:lang w:val="en-US"/>
              </w:rPr>
              <w:t>M1n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v2</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vj</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594" w:type="dxa"/>
            <w:noWrap w:val="0"/>
            <w:vAlign w:val="top"/>
          </w:tcPr>
          <w:p>
            <w:pPr>
              <w:jc w:val="both"/>
              <w:rPr>
                <w:rFonts w:hint="default"/>
                <w:vertAlign w:val="baseline"/>
                <w:lang w:val="en-US"/>
              </w:rPr>
            </w:pPr>
            <w:r>
              <w:rPr>
                <w:rFonts w:hint="default"/>
                <w:vertAlign w:val="baseline"/>
                <w:lang w:val="en-US"/>
              </w:rPr>
              <w:t>...</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94" w:type="dxa"/>
            <w:noWrap w:val="0"/>
            <w:vAlign w:val="top"/>
          </w:tcPr>
          <w:p>
            <w:pPr>
              <w:jc w:val="both"/>
              <w:rPr>
                <w:rFonts w:hint="default"/>
                <w:vertAlign w:val="baseline"/>
                <w:lang w:val="en-US"/>
              </w:rPr>
            </w:pPr>
            <w:r>
              <w:rPr>
                <w:rFonts w:hint="default"/>
                <w:vertAlign w:val="baseline"/>
                <w:lang w:val="en-US"/>
              </w:rPr>
              <w:t>Vm</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r>
              <w:rPr>
                <w:rFonts w:hint="default"/>
                <w:vertAlign w:val="baseline"/>
                <w:lang w:val="en-US"/>
              </w:rPr>
              <w:t>Mmn</w:t>
            </w:r>
          </w:p>
        </w:tc>
      </w:tr>
    </w:tbl>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r>
        <w:rPr>
          <w:rFonts w:hint="default"/>
          <w:lang w:val="en-US"/>
        </w:rPr>
        <w:t>, where {V1,...,Vm} is set of nutrition to consider.</w:t>
      </w:r>
    </w:p>
    <w:p>
      <w:pPr>
        <w:pageBreakBefore w:val="0"/>
        <w:widowControl w:val="0"/>
        <w:kinsoku/>
        <w:wordWrap/>
        <w:overflowPunct/>
        <w:topLinePunct w:val="0"/>
        <w:autoSpaceDE/>
        <w:autoSpaceDN/>
        <w:bidi w:val="0"/>
        <w:adjustRightInd/>
        <w:snapToGrid/>
        <w:ind w:left="0"/>
        <w:textAlignment w:val="auto"/>
        <w:rPr>
          <w:rFonts w:hint="default"/>
          <w:lang w:val="en-US"/>
        </w:rPr>
      </w:pPr>
      <w:r>
        <w:rPr>
          <w:rFonts w:hint="default"/>
          <w:lang w:val="en-US"/>
        </w:rPr>
        <w:t>Cost table</w:t>
      </w:r>
    </w:p>
    <w:tbl>
      <w:tblPr>
        <w:tblStyle w:val="6"/>
        <w:tblpPr w:leftFromText="180" w:rightFromText="180" w:vertAnchor="text" w:horzAnchor="page" w:tblpX="1894"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550" w:type="dxa"/>
            <w:noWrap w:val="0"/>
            <w:vAlign w:val="top"/>
          </w:tcPr>
          <w:p>
            <w:pPr>
              <w:jc w:val="both"/>
              <w:rPr>
                <w:rFonts w:hint="default"/>
                <w:vertAlign w:val="baseline"/>
                <w:lang w:val="en-US"/>
              </w:rPr>
            </w:pPr>
          </w:p>
        </w:tc>
        <w:tc>
          <w:tcPr>
            <w:tcW w:w="589" w:type="dxa"/>
            <w:noWrap w:val="0"/>
            <w:vAlign w:val="top"/>
          </w:tcPr>
          <w:p>
            <w:pPr>
              <w:jc w:val="both"/>
              <w:rPr>
                <w:rFonts w:hint="default"/>
                <w:vertAlign w:val="baseline"/>
                <w:lang w:val="en-US"/>
              </w:rPr>
            </w:pPr>
            <w:r>
              <w:rPr>
                <w:rFonts w:hint="default"/>
                <w:vertAlign w:val="baseline"/>
                <w:lang w:val="en-U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x1</w:t>
            </w:r>
          </w:p>
        </w:tc>
        <w:tc>
          <w:tcPr>
            <w:tcW w:w="589" w:type="dxa"/>
            <w:noWrap w:val="0"/>
            <w:vAlign w:val="top"/>
          </w:tcPr>
          <w:p>
            <w:pPr>
              <w:jc w:val="both"/>
              <w:rPr>
                <w:rFonts w:hint="default"/>
                <w:vertAlign w:val="baseline"/>
                <w:lang w:val="en-US"/>
              </w:rPr>
            </w:pPr>
            <w:r>
              <w:rPr>
                <w:rFonts w:hint="default"/>
                <w:vertAlign w:val="baseline"/>
                <w:lang w:val="en-US"/>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x1</w:t>
            </w:r>
          </w:p>
        </w:tc>
        <w:tc>
          <w:tcPr>
            <w:tcW w:w="589" w:type="dxa"/>
            <w:noWrap w:val="0"/>
            <w:vAlign w:val="top"/>
          </w:tcPr>
          <w:p>
            <w:pPr>
              <w:jc w:val="both"/>
              <w:rPr>
                <w:rFonts w:hint="default"/>
                <w:vertAlign w:val="baseline"/>
                <w:lang w:val="en-US"/>
              </w:rPr>
            </w:pPr>
            <w:r>
              <w:rPr>
                <w:rFonts w:hint="default"/>
                <w:vertAlign w:val="baseline"/>
                <w:lang w:val="en-US"/>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w:t>
            </w:r>
          </w:p>
        </w:tc>
        <w:tc>
          <w:tcPr>
            <w:tcW w:w="589" w:type="dxa"/>
            <w:noWrap w:val="0"/>
            <w:vAlign w:val="top"/>
          </w:tcPr>
          <w:p>
            <w:pPr>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xi</w:t>
            </w:r>
          </w:p>
        </w:tc>
        <w:tc>
          <w:tcPr>
            <w:tcW w:w="589" w:type="dxa"/>
            <w:noWrap w:val="0"/>
            <w:vAlign w:val="top"/>
          </w:tcPr>
          <w:p>
            <w:pPr>
              <w:jc w:val="both"/>
              <w:rPr>
                <w:rFonts w:hint="default"/>
                <w:vertAlign w:val="baseline"/>
                <w:lang w:val="en-US"/>
              </w:rPr>
            </w:pPr>
            <w:r>
              <w:rPr>
                <w:rFonts w:hint="default"/>
                <w:vertAlign w:val="baseline"/>
                <w:lang w:val="en-US"/>
              </w:rPr>
              <w:t>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w:t>
            </w:r>
          </w:p>
        </w:tc>
        <w:tc>
          <w:tcPr>
            <w:tcW w:w="589" w:type="dxa"/>
            <w:noWrap w:val="0"/>
            <w:vAlign w:val="top"/>
          </w:tcPr>
          <w:p>
            <w:pPr>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550" w:type="dxa"/>
            <w:noWrap w:val="0"/>
            <w:vAlign w:val="top"/>
          </w:tcPr>
          <w:p>
            <w:pPr>
              <w:jc w:val="both"/>
              <w:rPr>
                <w:rFonts w:hint="default"/>
                <w:vertAlign w:val="baseline"/>
                <w:lang w:val="en-US"/>
              </w:rPr>
            </w:pPr>
            <w:r>
              <w:rPr>
                <w:rFonts w:hint="default"/>
                <w:vertAlign w:val="baseline"/>
                <w:lang w:val="en-US"/>
              </w:rPr>
              <w:t>xn</w:t>
            </w:r>
          </w:p>
        </w:tc>
        <w:tc>
          <w:tcPr>
            <w:tcW w:w="589" w:type="dxa"/>
            <w:noWrap w:val="0"/>
            <w:vAlign w:val="top"/>
          </w:tcPr>
          <w:p>
            <w:pPr>
              <w:jc w:val="both"/>
              <w:rPr>
                <w:rFonts w:hint="default"/>
                <w:vertAlign w:val="baseline"/>
                <w:lang w:val="en-US"/>
              </w:rPr>
            </w:pPr>
            <w:r>
              <w:rPr>
                <w:rFonts w:hint="default"/>
                <w:vertAlign w:val="baseline"/>
                <w:lang w:val="en-US"/>
              </w:rPr>
              <w:t>cn</w:t>
            </w:r>
          </w:p>
        </w:tc>
      </w:tr>
    </w:tbl>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r>
        <w:rPr>
          <w:rFonts w:hint="default"/>
          <w:lang w:val="en-US"/>
        </w:rPr>
        <w:t xml:space="preserve">we can therefore deride Matrix A which describes recipes and their corresponding nutritional values by multiply the </w:t>
      </w:r>
      <m:oMath>
        <m:r>
          <m:rPr>
            <m:sty m:val="p"/>
          </m:rPr>
          <w:rPr>
            <w:rFonts w:hint="default" w:ascii="Cambria Math"/>
            <w:lang w:val="en-US"/>
          </w:rPr>
          <m:t>Q</m:t>
        </m:r>
        <m:sSup>
          <m:sSupPr>
            <m:ctrlPr>
              <w:rPr>
                <w:rFonts w:hint="default" w:ascii="Cambria Math"/>
                <w:i w:val="0"/>
                <w:lang w:val="en-US"/>
              </w:rPr>
            </m:ctrlPr>
          </m:sSupPr>
          <m:e>
            <m:r>
              <m:rPr>
                <m:sty m:val="p"/>
              </m:rPr>
              <w:rPr>
                <w:rFonts w:hint="default" w:ascii="Cambria Math"/>
                <w:lang w:val="en-US"/>
              </w:rPr>
              <m:t>M</m:t>
            </m:r>
            <m:ctrlPr>
              <w:rPr>
                <w:rFonts w:hint="default" w:ascii="Cambria Math"/>
                <w:i w:val="0"/>
                <w:lang w:val="en-US"/>
              </w:rPr>
            </m:ctrlPr>
          </m:e>
          <m:sup>
            <m:r>
              <m:rPr>
                <m:sty m:val="p"/>
              </m:rPr>
              <w:rPr>
                <w:rFonts w:hint="default" w:ascii="Cambria Math"/>
                <w:lang w:val="en-US"/>
              </w:rPr>
              <m:t>T</m:t>
            </m:r>
            <m:ctrlPr>
              <w:rPr>
                <w:rFonts w:hint="default" w:ascii="Cambria Math"/>
                <w:i w:val="0"/>
                <w:lang w:val="en-US"/>
              </w:rPr>
            </m:ctrlPr>
          </m:sup>
        </m:sSup>
      </m:oMath>
      <w:r>
        <w:rPr>
          <w:rFonts w:hint="default"/>
          <w:i w:val="0"/>
          <w:lang w:val="en-US"/>
        </w:rPr>
        <w:t xml:space="preserve">, that is </w:t>
      </w:r>
      <w:r>
        <w:rPr>
          <w:rFonts w:hint="default"/>
          <w:lang w:val="en-US"/>
        </w:rPr>
        <w:t>Matrix</w:t>
      </w:r>
      <m:oMath>
        <m:r>
          <m:rPr>
            <m:sty m:val="p"/>
          </m:rPr>
          <w:rPr>
            <w:rFonts w:hint="default" w:ascii="Cambria Math"/>
            <w:lang w:val="en-US"/>
          </w:rPr>
          <m:t xml:space="preserve"> A=Q</m:t>
        </m:r>
        <m:sSup>
          <m:sSupPr>
            <m:ctrlPr>
              <m:rPr/>
              <w:rPr>
                <w:rFonts w:hint="default" w:ascii="Cambria Math"/>
                <w:i w:val="0"/>
                <w:lang w:val="en-US"/>
              </w:rPr>
            </m:ctrlPr>
          </m:sSupPr>
          <m:e>
            <m:r>
              <m:rPr>
                <m:sty m:val="p"/>
              </m:rPr>
              <w:rPr>
                <w:rFonts w:hint="default" w:ascii="Cambria Math"/>
                <w:lang w:val="en-US"/>
              </w:rPr>
              <m:t>M</m:t>
            </m:r>
            <m:ctrlPr>
              <m:rPr/>
              <w:rPr>
                <w:rFonts w:hint="default" w:ascii="Cambria Math"/>
                <w:i w:val="0"/>
                <w:lang w:val="en-US"/>
              </w:rPr>
            </m:ctrlPr>
          </m:e>
          <m:sup>
            <m:r>
              <m:rPr>
                <m:sty m:val="p"/>
              </m:rPr>
              <w:rPr>
                <w:rFonts w:hint="default" w:ascii="Cambria Math"/>
                <w:lang w:val="en-US"/>
              </w:rPr>
              <m:t>T</m:t>
            </m:r>
            <m:ctrlPr>
              <m:rPr/>
              <w:rPr>
                <w:rFonts w:hint="default" w:ascii="Cambria Math"/>
                <w:i w:val="0"/>
                <w:lang w:val="en-US"/>
              </w:rPr>
            </m:ctrlPr>
          </m:sup>
        </m:sSup>
        <m:r>
          <m:rPr>
            <m:sty m:val="p"/>
          </m:rPr>
          <w:rPr>
            <w:rFonts w:hint="default" w:ascii="Cambria Math" w:hAnsi="Cambria Math" w:cs="Cambria Math"/>
            <w:lang w:val="en-US"/>
          </w:rPr>
          <m:t>∈</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mxn</m:t>
            </m:r>
            <m:ctrlPr>
              <w:rPr>
                <w:rFonts w:hint="default" w:ascii="Cambria Math" w:hAnsi="Cambria Math"/>
                <w:lang w:val="en-US"/>
              </w:rPr>
            </m:ctrlPr>
          </m:sup>
        </m:sSup>
      </m:oMath>
      <w:r>
        <w:rPr>
          <w:rFonts w:hint="default" w:hAnsi="Cambria Math"/>
          <w:i w:val="0"/>
          <w:lang w:val="en-US"/>
        </w:rPr>
        <w:t>, and has form: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gridCol w:w="673"/>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v1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v2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vj</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A11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A12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A1n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R2</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Rk</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Rd</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Ad1</w:t>
            </w: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p>
        </w:tc>
        <w:tc>
          <w:tcPr>
            <w:tcW w:w="673" w:type="dxa"/>
            <w:noWrap w:val="0"/>
            <w:vAlign w:val="top"/>
          </w:tcPr>
          <w:p>
            <w:pPr>
              <w:pageBreakBefore w:val="0"/>
              <w:widowControl w:val="0"/>
              <w:kinsoku/>
              <w:wordWrap/>
              <w:overflowPunct/>
              <w:topLinePunct w:val="0"/>
              <w:autoSpaceDE/>
              <w:autoSpaceDN/>
              <w:bidi w:val="0"/>
              <w:adjustRightInd/>
              <w:snapToGrid/>
              <w:ind w:left="0"/>
              <w:jc w:val="both"/>
              <w:textAlignment w:val="auto"/>
              <w:rPr>
                <w:rFonts w:hint="default"/>
                <w:vertAlign w:val="baseline"/>
                <w:lang w:val="en-US"/>
              </w:rPr>
            </w:pPr>
            <w:r>
              <w:rPr>
                <w:rFonts w:hint="default"/>
                <w:vertAlign w:val="baseline"/>
                <w:lang w:val="en-US"/>
              </w:rPr>
              <w:t>Adn</w:t>
            </w:r>
          </w:p>
        </w:tc>
      </w:tr>
    </w:tbl>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r>
        <w:rPr>
          <w:rFonts w:hint="default" w:hAnsi="Cambria Math"/>
          <w:i w:val="0"/>
          <w:lang w:val="en-US"/>
        </w:rPr>
        <w:t xml:space="preserve">Secondly, we can multiply the nutrition table Q and matrix </w:t>
      </w:r>
      <w:r>
        <w:rPr>
          <w:rFonts w:hint="default"/>
          <w:lang w:val="en-US"/>
        </w:rPr>
        <w:t xml:space="preserve">Cost table to get </w:t>
      </w:r>
      <w:r>
        <w:rPr>
          <w:rFonts w:hint="default" w:hAnsi="Cambria Math"/>
          <w:i w:val="0"/>
          <w:lang w:val="en-US"/>
        </w:rPr>
        <w:t>recipes’ cost. Let capital letter Ck denotes cost of recipe k.</w:t>
      </w: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r>
        <w:rPr>
          <w:rFonts w:hint="default" w:hAnsi="Cambria Math"/>
          <w:i w:val="0"/>
          <w:lang w:val="en-US"/>
        </w:rPr>
        <w:t>Thus, we can construct the following Matrix that shows relationship of recipes and their cooking time, cost, and preferences.</w:t>
      </w:r>
    </w:p>
    <w:tbl>
      <w:tblPr>
        <w:tblStyle w:val="6"/>
        <w:tblpPr w:leftFromText="180" w:rightFromText="180" w:vertAnchor="text" w:horzAnchor="page" w:tblpX="1723" w:tblpY="216"/>
        <w:tblOverlap w:val="never"/>
        <w:tblW w:w="3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827"/>
        <w:gridCol w:w="902"/>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p>
        </w:tc>
        <w:tc>
          <w:tcPr>
            <w:tcW w:w="827" w:type="dxa"/>
            <w:noWrap w:val="0"/>
            <w:vAlign w:val="top"/>
          </w:tcPr>
          <w:p>
            <w:pPr>
              <w:jc w:val="both"/>
              <w:rPr>
                <w:rFonts w:hint="default"/>
                <w:vertAlign w:val="baseline"/>
                <w:lang w:val="en-US"/>
              </w:rPr>
            </w:pPr>
            <w:r>
              <w:rPr>
                <w:rFonts w:hint="default"/>
                <w:vertAlign w:val="baseline"/>
                <w:lang w:val="en-US"/>
              </w:rPr>
              <w:t>time</w:t>
            </w: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Cost</w:t>
            </w: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Preference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R1</w:t>
            </w:r>
          </w:p>
        </w:tc>
        <w:tc>
          <w:tcPr>
            <w:tcW w:w="827" w:type="dxa"/>
            <w:noWrap w:val="0"/>
            <w:vAlign w:val="top"/>
          </w:tcPr>
          <w:p>
            <w:pPr>
              <w:jc w:val="both"/>
              <w:rPr>
                <w:rFonts w:hint="default"/>
                <w:vertAlign w:val="baseline"/>
                <w:lang w:val="en-US"/>
              </w:rPr>
            </w:pPr>
            <w:r>
              <w:rPr>
                <w:rFonts w:hint="default"/>
                <w:vertAlign w:val="baseline"/>
                <w:lang w:val="en-US"/>
              </w:rPr>
              <w:t>t1</w:t>
            </w: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C1</w:t>
            </w: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R2</w:t>
            </w:r>
          </w:p>
        </w:tc>
        <w:tc>
          <w:tcPr>
            <w:tcW w:w="827" w:type="dxa"/>
            <w:noWrap w:val="0"/>
            <w:vAlign w:val="top"/>
          </w:tcPr>
          <w:p>
            <w:pPr>
              <w:jc w:val="both"/>
              <w:rPr>
                <w:rFonts w:hint="default"/>
                <w:vertAlign w:val="baseline"/>
                <w:lang w:val="en-US"/>
              </w:rPr>
            </w:pP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w:t>
            </w:r>
          </w:p>
        </w:tc>
        <w:tc>
          <w:tcPr>
            <w:tcW w:w="827" w:type="dxa"/>
            <w:noWrap w:val="0"/>
            <w:vAlign w:val="top"/>
          </w:tcPr>
          <w:p>
            <w:pPr>
              <w:jc w:val="both"/>
              <w:rPr>
                <w:rFonts w:hint="default"/>
                <w:vertAlign w:val="baseline"/>
                <w:lang w:val="en-US"/>
              </w:rPr>
            </w:pP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Rk</w:t>
            </w:r>
          </w:p>
        </w:tc>
        <w:tc>
          <w:tcPr>
            <w:tcW w:w="827" w:type="dxa"/>
            <w:noWrap w:val="0"/>
            <w:vAlign w:val="top"/>
          </w:tcPr>
          <w:p>
            <w:pPr>
              <w:jc w:val="both"/>
              <w:rPr>
                <w:rFonts w:hint="default"/>
                <w:vertAlign w:val="baseline"/>
                <w:lang w:val="en-US"/>
              </w:rPr>
            </w:pP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w:t>
            </w:r>
          </w:p>
        </w:tc>
        <w:tc>
          <w:tcPr>
            <w:tcW w:w="827" w:type="dxa"/>
            <w:noWrap w:val="0"/>
            <w:vAlign w:val="top"/>
          </w:tcPr>
          <w:p>
            <w:pPr>
              <w:jc w:val="both"/>
              <w:rPr>
                <w:rFonts w:hint="default"/>
                <w:vertAlign w:val="baseline"/>
                <w:lang w:val="en-US"/>
              </w:rPr>
            </w:pP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673" w:type="dxa"/>
            <w:noWrap w:val="0"/>
            <w:vAlign w:val="top"/>
          </w:tcPr>
          <w:p>
            <w:pPr>
              <w:pageBreakBefore w:val="0"/>
              <w:widowControl w:val="0"/>
              <w:kinsoku/>
              <w:wordWrap/>
              <w:overflowPunct/>
              <w:topLinePunct w:val="0"/>
              <w:autoSpaceDE/>
              <w:autoSpaceDN/>
              <w:bidi w:val="0"/>
              <w:adjustRightInd/>
              <w:snapToGrid/>
              <w:ind w:left="0" w:leftChars="0"/>
              <w:jc w:val="both"/>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Rd</w:t>
            </w:r>
          </w:p>
        </w:tc>
        <w:tc>
          <w:tcPr>
            <w:tcW w:w="827" w:type="dxa"/>
            <w:noWrap w:val="0"/>
            <w:vAlign w:val="top"/>
          </w:tcPr>
          <w:p>
            <w:pPr>
              <w:jc w:val="both"/>
              <w:rPr>
                <w:rFonts w:hint="default"/>
                <w:vertAlign w:val="baseline"/>
                <w:lang w:val="en-US"/>
              </w:rPr>
            </w:pPr>
            <w:r>
              <w:rPr>
                <w:rFonts w:hint="default"/>
                <w:vertAlign w:val="baseline"/>
                <w:lang w:val="en-US"/>
              </w:rPr>
              <w:t>td</w:t>
            </w:r>
          </w:p>
        </w:tc>
        <w:tc>
          <w:tcPr>
            <w:tcW w:w="902"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Cd</w:t>
            </w:r>
          </w:p>
        </w:tc>
        <w:tc>
          <w:tcPr>
            <w:tcW w:w="1140" w:type="dxa"/>
            <w:noWrap w:val="0"/>
            <w:vAlign w:val="top"/>
          </w:tcPr>
          <w:p>
            <w:pPr>
              <w:jc w:val="both"/>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pd</w:t>
            </w:r>
          </w:p>
        </w:tc>
      </w:tr>
    </w:tbl>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p>
    <w:p>
      <w:pPr>
        <w:pageBreakBefore w:val="0"/>
        <w:widowControl w:val="0"/>
        <w:kinsoku/>
        <w:wordWrap/>
        <w:overflowPunct/>
        <w:topLinePunct w:val="0"/>
        <w:autoSpaceDE/>
        <w:autoSpaceDN/>
        <w:bidi w:val="0"/>
        <w:adjustRightInd/>
        <w:snapToGrid/>
        <w:ind w:left="0"/>
        <w:jc w:val="both"/>
        <w:textAlignment w:val="auto"/>
        <w:rPr>
          <w:rFonts w:hint="default" w:hAnsi="Cambria Math"/>
          <w:i w:val="0"/>
          <w:lang w:val="en-US"/>
        </w:rPr>
      </w:pPr>
      <w:r>
        <w:rPr>
          <w:rFonts w:hint="default"/>
          <w:lang w:val="en-US"/>
        </w:rPr>
        <w:t>Each recipe has its own time to make, the preference is rated from 1-5 and should be different according to one’s preference.</w:t>
      </w:r>
    </w:p>
    <w:p>
      <w:pPr>
        <w:pageBreakBefore w:val="0"/>
        <w:widowControl w:val="0"/>
        <w:kinsoku/>
        <w:wordWrap/>
        <w:overflowPunct/>
        <w:topLinePunct w:val="0"/>
        <w:autoSpaceDE/>
        <w:autoSpaceDN/>
        <w:bidi w:val="0"/>
        <w:adjustRightInd/>
        <w:snapToGrid/>
        <w:ind w:left="0"/>
        <w:jc w:val="both"/>
        <w:textAlignment w:val="auto"/>
        <w:rPr>
          <w:rFonts w:hint="default" w:hAnsi="Cambria Math"/>
          <w:i w:val="0"/>
          <w:lang w:val="en-US"/>
        </w:rPr>
      </w:pPr>
      <w:r>
        <w:rPr>
          <w:rFonts w:hint="default" w:hAnsi="Cambria Math"/>
          <w:i w:val="0"/>
          <w:lang w:val="en-US"/>
        </w:rPr>
        <w:t xml:space="preserve">Lastly, we have a nutritional requirement vector called </w:t>
      </w:r>
      <m:oMath>
        <m:r>
          <m:rPr>
            <m:sty m:val="p"/>
          </m:rPr>
          <w:rPr>
            <w:rFonts w:hint="default" w:ascii="Cambria Math"/>
            <w:lang w:val="en-US" w:eastAsia="zh-CN"/>
          </w:rPr>
          <m:t>W</m:t>
        </m:r>
        <m:r>
          <m:rPr>
            <m:sty m:val="p"/>
          </m:rPr>
          <w:rPr>
            <w:rFonts w:ascii="Cambria Math" w:hAnsi="Cambria Math"/>
            <w:lang w:val="en-US"/>
          </w:rPr>
          <m:t>∈</m:t>
        </m:r>
        <m:r>
          <m:rPr>
            <m:sty m:val="p"/>
          </m:rPr>
          <w:rPr>
            <w:rFonts w:hint="default" w:ascii="Cambria Math" w:hAnsi="Cambria Math"/>
            <w:lang w:val="en-US"/>
          </w:rPr>
          <m:t xml:space="preserve"> </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nx1</m:t>
            </m:r>
            <m:ctrlPr>
              <w:rPr>
                <w:rFonts w:hint="default" w:ascii="Cambria Math" w:hAnsi="Cambria Math"/>
                <w:lang w:val="en-US"/>
              </w:rPr>
            </m:ctrlPr>
          </m:sup>
        </m:sSup>
      </m:oMath>
      <w:r>
        <w:rPr>
          <w:rFonts w:hint="default" w:hAnsi="Cambria Math"/>
          <w:i w:val="0"/>
          <w:lang w:val="en-US"/>
        </w:rPr>
        <w:t xml:space="preserve"> that specify how much we need daily for each category of nutrition. </w:t>
      </w:r>
    </w:p>
    <w:p>
      <w:pPr>
        <w:pageBreakBefore w:val="0"/>
        <w:widowControl w:val="0"/>
        <w:kinsoku/>
        <w:wordWrap/>
        <w:overflowPunct/>
        <w:topLinePunct w:val="0"/>
        <w:autoSpaceDE/>
        <w:autoSpaceDN/>
        <w:bidi w:val="0"/>
        <w:adjustRightInd/>
        <w:snapToGrid/>
        <w:ind w:left="0"/>
        <w:textAlignment w:val="auto"/>
        <w:rPr>
          <w:rFonts w:hint="default" w:hAnsi="Cambria Math"/>
          <w:i w:val="0"/>
          <w:lang w:val="en-US"/>
        </w:rPr>
      </w:pPr>
      <w:r>
        <w:rPr>
          <w:rFonts w:hint="default" w:hAnsi="Cambria Math"/>
          <w:i w:val="0"/>
          <w:lang w:val="en-US"/>
        </w:rPr>
        <w:t>Thus, system has</w:t>
      </w:r>
    </w:p>
    <w:p>
      <w:pPr>
        <w:jc w:val="both"/>
        <w:rPr>
          <w:rFonts w:hint="default"/>
          <w:lang w:val="en-US"/>
        </w:rPr>
      </w:pPr>
      <w:r>
        <w:rPr>
          <w:rFonts w:hint="default"/>
          <w:lang w:val="en-US"/>
        </w:rPr>
        <w:t>Input: preference, total cost I, total cooking time T, daily nutritional requirement W, and the matrix A that shows recipes’ nutritional value.</w:t>
      </w:r>
    </w:p>
    <w:p>
      <w:pPr>
        <w:jc w:val="both"/>
        <w:rPr>
          <w:rFonts w:hint="default" w:hAnsi="Cambria Math"/>
          <w:b w:val="0"/>
          <w:i w:val="0"/>
          <w:lang w:val="en-US"/>
        </w:rPr>
      </w:pPr>
      <w:r>
        <w:rPr>
          <w:rFonts w:hint="default"/>
          <w:lang w:val="en-US"/>
        </w:rPr>
        <w:t xml:space="preserve">Output: a vector </w:t>
      </w:r>
      <m:oMath>
        <m:r>
          <m:rPr>
            <m:sty m:val="p"/>
          </m:rPr>
          <w:rPr>
            <w:rFonts w:ascii="Cambria Math" w:hAnsi="Cambria Math"/>
            <w:lang w:val="en-US"/>
          </w:rPr>
          <m:t>α</m:t>
        </m:r>
      </m:oMath>
      <w:r>
        <w:rPr>
          <w:rFonts w:hint="default" w:hAnsi="Cambria Math"/>
          <w:b w:val="0"/>
          <w:i w:val="0"/>
          <w:lang w:val="en-US"/>
        </w:rPr>
        <w:t>, denotes the quantity of every recipe to make.</w:t>
      </w:r>
    </w:p>
    <w:p>
      <w:pPr>
        <w:jc w:val="both"/>
        <w:rPr>
          <w:rFonts w:hint="default" w:hAnsi="Cambria Math"/>
          <w:b w:val="0"/>
          <w:i w:val="0"/>
          <w:lang w:val="en-US"/>
        </w:rPr>
      </w:pPr>
      <w:r>
        <w:rPr>
          <w:rFonts w:hint="default" w:hAnsi="Cambria Math"/>
          <w:b w:val="0"/>
          <w:i w:val="0"/>
          <w:lang w:val="en-US"/>
        </w:rPr>
        <w:t>Finally, optimization can be formulated as follows:</w:t>
      </w:r>
    </w:p>
    <w:p>
      <w:pPr>
        <w:jc w:val="both"/>
        <w:rPr>
          <w:rFonts w:hint="default" w:hAnsi="Cambria Math"/>
          <w:b w:val="0"/>
          <w:i w:val="0"/>
          <w:lang w:val="en-US"/>
        </w:rPr>
      </w:pPr>
      <w:r>
        <w:rPr>
          <w:rFonts w:hint="default" w:hAnsi="Cambria Math"/>
          <w:b/>
          <w:bCs/>
          <w:i w:val="0"/>
          <w:lang w:val="en-US"/>
        </w:rPr>
        <w:t>objective:</w:t>
      </w:r>
      <w:r>
        <w:rPr>
          <w:rFonts w:hint="default" w:hAnsi="Cambria Math"/>
          <w:b w:val="0"/>
          <w:i w:val="0"/>
          <w:lang w:val="en-US"/>
        </w:rPr>
        <w:t xml:space="preserve"> </w:t>
      </w:r>
    </w:p>
    <w:p>
      <w:pPr>
        <w:jc w:val="both"/>
        <w:rPr>
          <w:rFonts w:hint="default" w:hAnsi="Cambria Math"/>
          <w:b w:val="0"/>
          <w:i w:val="0"/>
          <w:lang w:val="en-US"/>
        </w:rPr>
      </w:pPr>
      <w:r>
        <w:rPr>
          <w:rFonts w:hint="default" w:hAnsi="Cambria Math"/>
          <w:b w:val="0"/>
          <w:i w:val="0"/>
          <w:lang w:val="en-US"/>
        </w:rPr>
        <w:t xml:space="preserve">we want to </w:t>
      </w:r>
    </w:p>
    <w:p>
      <w:pPr>
        <w:jc w:val="both"/>
        <w:rPr>
          <w:rFonts w:hint="default"/>
          <w:i w:val="0"/>
          <w:lang w:val="en-US"/>
        </w:rPr>
      </w:pPr>
      <m:oMathPara>
        <m:oMath>
          <m:r>
            <m:rPr>
              <m:sty m:val="p"/>
            </m:rPr>
            <w:rPr>
              <w:rFonts w:hint="default"/>
              <w:lang w:val="en-US"/>
            </w:rPr>
            <m:t>Max</m:t>
          </m:r>
          <m:r>
            <m:rPr>
              <m:sty m:val="p"/>
            </m:rPr>
            <w:rPr>
              <w:rFonts w:hint="default" w:ascii="Cambria Math" w:hAnsi="Cambria Math"/>
              <w:lang w:val="en-US"/>
            </w:rPr>
            <m:t xml:space="preserve"> </m:t>
          </m:r>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m:rPr/>
                    <w:rPr>
                      <w:rFonts w:hint="default" w:ascii="Cambria Math" w:hAnsi="Cambria Math"/>
                      <w:b w:val="0"/>
                      <w:i w:val="0"/>
                      <w:lang w:val="en-US"/>
                    </w:rPr>
                  </m:ctrlPr>
                </m:sSubPr>
                <m:e>
                  <m:r>
                    <m:rPr>
                      <m:sty m:val="p"/>
                    </m:rPr>
                    <w:rPr>
                      <w:rFonts w:ascii="Cambria Math" w:hAnsi="Cambria Math"/>
                      <w:lang w:val="en-US"/>
                    </w:rPr>
                    <m:t>α</m:t>
                  </m:r>
                  <m:ctrlPr>
                    <m:rPr/>
                    <w:rPr>
                      <w:rFonts w:hint="default" w:ascii="Cambria Math" w:hAnsi="Cambria Math"/>
                      <w:b w:val="0"/>
                      <w:i w:val="0"/>
                      <w:lang w:val="en-US"/>
                    </w:rPr>
                  </m:ctrlPr>
                </m:e>
                <m:sub>
                  <m:r>
                    <m:rPr>
                      <m:sty m:val="p"/>
                    </m:rPr>
                    <w:rPr>
                      <w:rFonts w:hint="default" w:ascii="Cambria Math" w:hAnsi="Cambria Math"/>
                      <w:lang w:val="en-US"/>
                    </w:rPr>
                    <m:t>k</m:t>
                  </m:r>
                  <m:ctrlPr>
                    <m:r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m:rPr/>
                    <w:rPr>
                      <w:rFonts w:hint="default" w:ascii="Cambria Math" w:hAnsi="Cambria Math"/>
                      <w:b w:val="0"/>
                      <w:i w:val="0"/>
                      <w:lang w:val="en-US"/>
                    </w:rPr>
                  </m:ctrlPr>
                </m:sSubPr>
                <m:e>
                  <m:r>
                    <m:rPr>
                      <m:sty m:val="p"/>
                    </m:rPr>
                    <w:rPr>
                      <w:rFonts w:hint="default" w:ascii="Cambria Math" w:hAnsi="Cambria Math"/>
                      <w:lang w:val="en-US"/>
                    </w:rPr>
                    <m:t>p</m:t>
                  </m:r>
                  <m:ctrlPr>
                    <m:rPr/>
                    <w:rPr>
                      <w:rFonts w:hint="default" w:ascii="Cambria Math" w:hAnsi="Cambria Math"/>
                      <w:b w:val="0"/>
                      <w:i w:val="0"/>
                      <w:lang w:val="en-US"/>
                    </w:rPr>
                  </m:ctrlPr>
                </m:e>
                <m:sub>
                  <m:r>
                    <m:rPr>
                      <m:sty m:val="p"/>
                    </m:rPr>
                    <w:rPr>
                      <w:rFonts w:hint="default" w:ascii="Cambria Math" w:hAnsi="Cambria Math"/>
                      <w:lang w:val="en-US"/>
                    </w:rPr>
                    <m:t>k</m:t>
                  </m:r>
                  <m:ctrlPr>
                    <m:rPr/>
                    <w:rPr>
                      <w:rFonts w:hint="default" w:ascii="Cambria Math" w:hAnsi="Cambria Math"/>
                      <w:b w:val="0"/>
                      <w:i w:val="0"/>
                      <w:lang w:val="en-US"/>
                    </w:rPr>
                  </m:ctrlPr>
                </m:sub>
              </m:sSub>
              <m:ctrlPr>
                <w:rPr>
                  <w:rFonts w:hint="default" w:ascii="Cambria Math"/>
                  <w:lang w:val="en-US"/>
                </w:rPr>
              </m:ctrlPr>
            </m:e>
          </m:nary>
          <m:r>
            <m:rPr>
              <m:sty m:val="p"/>
            </m:rPr>
            <w:rPr>
              <w:rFonts w:hint="default" w:ascii="Cambria Math"/>
              <w:lang w:val="en-US"/>
            </w:rPr>
            <m:t xml:space="preserve"> </m:t>
          </m:r>
          <m:r>
            <m:rPr>
              <m:sty m:val="p"/>
            </m:rPr>
            <w:rPr>
              <w:rFonts w:hint="default" w:ascii="Cambria Math"/>
              <w:lang w:val="en-US"/>
            </w:rPr>
            <m:t>(i)</m:t>
          </m:r>
        </m:oMath>
      </m:oMathPara>
    </w:p>
    <w:p>
      <w:pPr>
        <w:jc w:val="both"/>
        <w:rPr>
          <w:rFonts w:hint="default" w:hAnsi="Cambria Math"/>
          <w:i w:val="0"/>
          <w:lang w:val="en-US"/>
        </w:rPr>
      </w:pPr>
      <w:r>
        <w:rPr>
          <w:rFonts w:hint="default"/>
          <w:i w:val="0"/>
          <w:lang w:val="en-US"/>
        </w:rPr>
        <w:t xml:space="preserve">, where </w:t>
      </w:r>
      <m:oMath>
        <m:r>
          <m:rPr>
            <m:sty m:val="p"/>
          </m:rPr>
          <w:rPr>
            <w:rFonts w:ascii="Cambria Math" w:hAnsi="Cambria Math"/>
            <w:lang w:val="en-US"/>
          </w:rPr>
          <m:t>α</m:t>
        </m:r>
      </m:oMath>
      <w:r>
        <w:rPr>
          <w:rFonts w:hint="default" w:hAnsi="Cambria Math"/>
          <w:b w:val="0"/>
          <w:i w:val="0"/>
          <w:lang w:val="en-US"/>
        </w:rPr>
        <w:t>=</w:t>
      </w:r>
      <m:oMath>
        <m:sSup>
          <m:sSupPr>
            <m:ctrlPr>
              <w:rPr>
                <w:rFonts w:ascii="Cambria Math" w:hAnsi="Cambria Math"/>
                <w:i/>
                <w:lang w:val="en-US"/>
              </w:rPr>
            </m:ctrlPr>
          </m:sSupPr>
          <m:e>
            <m:r>
              <m:rPr>
                <m:sty m:val="p"/>
              </m:rPr>
              <w:rPr>
                <w:rFonts w:hint="default" w:hAnsi="Cambria Math"/>
                <w:lang w:val="en-US"/>
              </w:rPr>
              <m:t>[</m:t>
            </m:r>
            <m:sSub>
              <m:sSubPr>
                <m:ctrlPr>
                  <w:rPr>
                    <w:rFonts w:hint="default" w:ascii="Cambria Math"/>
                    <w:b w:val="0"/>
                    <w:i w:val="0"/>
                    <w:lang w:val="en-US"/>
                  </w:rPr>
                </m:ctrlPr>
              </m:sSubPr>
              <m:e>
                <m:r>
                  <m:rPr>
                    <m:sty m:val="p"/>
                  </m:rPr>
                  <w:rPr>
                    <w:rFonts w:ascii="Cambria Math" w:hAnsi="Cambria Math"/>
                    <w:lang w:val="en-US"/>
                  </w:rPr>
                  <m:t>α</m:t>
                </m:r>
                <m:ctrlPr>
                  <w:rPr>
                    <w:rFonts w:hint="default" w:ascii="Cambria Math"/>
                    <w:b w:val="0"/>
                    <w:i w:val="0"/>
                    <w:lang w:val="en-US"/>
                  </w:rPr>
                </m:ctrlPr>
              </m:e>
              <m:sub>
                <m:r>
                  <m:rPr>
                    <m:sty m:val="p"/>
                  </m:rPr>
                  <w:rPr>
                    <w:rFonts w:hint="default" w:ascii="Cambria Math"/>
                    <w:lang w:val="en-US"/>
                  </w:rPr>
                  <m:t>1</m:t>
                </m:r>
                <m:ctrlPr>
                  <w:rPr>
                    <w:rFonts w:hint="default" w:ascii="Cambria Math"/>
                    <w:b w:val="0"/>
                    <w:i w:val="0"/>
                    <w:lang w:val="en-US"/>
                  </w:rPr>
                </m:ctrlPr>
              </m:sub>
            </m:sSub>
            <m:r>
              <m:rPr>
                <m:sty m:val="p"/>
              </m:rPr>
              <w:rPr>
                <w:rFonts w:hint="default" w:hAnsi="Cambria Math"/>
                <w:lang w:val="en-US"/>
              </w:rPr>
              <m:t xml:space="preserve">, </m:t>
            </m:r>
            <m:sSub>
              <m:sSubPr>
                <m:ctrlPr>
                  <w:rPr>
                    <w:rFonts w:hint="default" w:ascii="Cambria Math"/>
                    <w:b w:val="0"/>
                    <w:i w:val="0"/>
                    <w:lang w:val="en-US"/>
                  </w:rPr>
                </m:ctrlPr>
              </m:sSubPr>
              <m:e>
                <m:r>
                  <m:rPr>
                    <m:sty m:val="p"/>
                  </m:rPr>
                  <w:rPr>
                    <w:rFonts w:ascii="Cambria Math" w:hAnsi="Cambria Math"/>
                    <w:lang w:val="en-US"/>
                  </w:rPr>
                  <m:t>α</m:t>
                </m:r>
                <m:ctrlPr>
                  <w:rPr>
                    <w:rFonts w:hint="default" w:ascii="Cambria Math"/>
                    <w:b w:val="0"/>
                    <w:i w:val="0"/>
                    <w:lang w:val="en-US"/>
                  </w:rPr>
                </m:ctrlPr>
              </m:e>
              <m:sub>
                <m:r>
                  <m:rPr>
                    <m:sty m:val="p"/>
                  </m:rPr>
                  <w:rPr>
                    <w:rFonts w:hint="default" w:ascii="Cambria Math"/>
                    <w:lang w:val="en-US"/>
                  </w:rPr>
                  <m:t>2</m:t>
                </m:r>
                <m:ctrlPr>
                  <w:rPr>
                    <w:rFonts w:hint="default" w:ascii="Cambria Math"/>
                    <w:b w:val="0"/>
                    <w:i w:val="0"/>
                    <w:lang w:val="en-US"/>
                  </w:rPr>
                </m:ctrlPr>
              </m:sub>
            </m:sSub>
            <m:r>
              <m:rPr>
                <m:sty m:val="p"/>
              </m:rPr>
              <w:rPr>
                <w:rFonts w:hint="default" w:hAnsi="Cambria Math"/>
                <w:lang w:val="en-US"/>
              </w:rPr>
              <m:t>,...</m:t>
            </m:r>
            <m:r>
              <m:rPr>
                <m:sty m:val="p"/>
              </m:rPr>
              <w:rPr>
                <w:rFonts w:hint="default" w:ascii="Cambria Math" w:hAnsi="Cambria Math"/>
                <w:lang w:val="en-US"/>
              </w:rPr>
              <m:t>,</m:t>
            </m:r>
            <m:sSub>
              <m:sSubPr>
                <m:ctrlPr>
                  <w:rPr>
                    <w:rFonts w:hint="default" w:ascii="Cambria Math"/>
                    <w:b w:val="0"/>
                    <w:i w:val="0"/>
                    <w:lang w:val="en-US"/>
                  </w:rPr>
                </m:ctrlPr>
              </m:sSubPr>
              <m:e>
                <m:r>
                  <m:rPr>
                    <m:sty m:val="p"/>
                  </m:rPr>
                  <w:rPr>
                    <w:rFonts w:ascii="Cambria Math" w:hAnsi="Cambria Math"/>
                    <w:lang w:val="en-US"/>
                  </w:rPr>
                  <m:t>α</m:t>
                </m:r>
                <m:ctrlPr>
                  <w:rPr>
                    <w:rFonts w:hint="default" w:ascii="Cambria Math"/>
                    <w:b w:val="0"/>
                    <w:i w:val="0"/>
                    <w:lang w:val="en-US"/>
                  </w:rPr>
                </m:ctrlPr>
              </m:e>
              <m:sub>
                <m:r>
                  <m:rPr>
                    <m:sty m:val="p"/>
                  </m:rPr>
                  <w:rPr>
                    <w:rFonts w:hint="default" w:ascii="Cambria Math"/>
                    <w:lang w:val="en-US"/>
                  </w:rPr>
                  <m:t>k</m:t>
                </m:r>
                <m:ctrlPr>
                  <w:rPr>
                    <w:rFonts w:hint="default" w:ascii="Cambria Math"/>
                    <w:b w:val="0"/>
                    <w:i w:val="0"/>
                    <w:lang w:val="en-US"/>
                  </w:rPr>
                </m:ctrlPr>
              </m:sub>
            </m:sSub>
            <m:r>
              <m:rPr>
                <m:sty m:val="p"/>
              </m:rPr>
              <w:rPr>
                <w:rFonts w:hint="default" w:hAnsi="Cambria Math"/>
                <w:lang w:val="en-US"/>
              </w:rPr>
              <m:t xml:space="preserve">,..., </m:t>
            </m:r>
            <m:sSub>
              <m:sSubPr>
                <m:ctrlPr>
                  <w:rPr>
                    <w:rFonts w:hint="default" w:ascii="Cambria Math"/>
                    <w:b w:val="0"/>
                    <w:i w:val="0"/>
                    <w:lang w:val="en-US"/>
                  </w:rPr>
                </m:ctrlPr>
              </m:sSubPr>
              <m:e>
                <m:r>
                  <m:rPr>
                    <m:sty m:val="p"/>
                  </m:rPr>
                  <w:rPr>
                    <w:rFonts w:ascii="Cambria Math" w:hAnsi="Cambria Math"/>
                    <w:lang w:val="en-US"/>
                  </w:rPr>
                  <m:t>α</m:t>
                </m:r>
                <m:ctrlPr>
                  <w:rPr>
                    <w:rFonts w:hint="default" w:ascii="Cambria Math"/>
                    <w:b w:val="0"/>
                    <w:i w:val="0"/>
                    <w:lang w:val="en-US"/>
                  </w:rPr>
                </m:ctrlPr>
              </m:e>
              <m:sub>
                <m:r>
                  <m:rPr>
                    <m:sty m:val="p"/>
                  </m:rPr>
                  <w:rPr>
                    <w:rFonts w:hint="default" w:ascii="Cambria Math"/>
                    <w:lang w:val="en-US"/>
                  </w:rPr>
                  <m:t>n</m:t>
                </m:r>
                <m:ctrlPr>
                  <w:rPr>
                    <w:rFonts w:hint="default" w:ascii="Cambria Math"/>
                    <w:b w:val="0"/>
                    <w:i w:val="0"/>
                    <w:lang w:val="en-US"/>
                  </w:rPr>
                </m:ctrlPr>
              </m:sub>
            </m:sSub>
            <m:r>
              <m:rPr>
                <m:sty m:val="p"/>
              </m:rPr>
              <w:rPr>
                <w:rFonts w:hint="default" w:hAnsi="Cambria Math"/>
                <w:lang w:val="en-US"/>
              </w:rPr>
              <m:t>]</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oMath>
      <w:r>
        <w:rPr>
          <w:rFonts w:hint="default" w:hAnsi="Cambria Math"/>
          <w:i w:val="0"/>
          <w:lang w:val="en-US"/>
        </w:rPr>
        <w:t xml:space="preserve"> is a vector denotes the quantity of the recipe to make and </w:t>
      </w:r>
      <m:oMath>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oMath>
      <w:r>
        <w:rPr>
          <w:rFonts w:hint="default" w:hAnsi="Cambria Math"/>
          <w:b w:val="0"/>
          <w:i w:val="0"/>
          <w:lang w:val="en-US"/>
        </w:rPr>
        <w:t xml:space="preserve"> </w:t>
      </w:r>
      <w:r>
        <w:rPr>
          <w:rFonts w:hint="default" w:hAnsi="Cambria Math"/>
          <w:i w:val="0"/>
          <w:lang w:val="en-US"/>
        </w:rPr>
        <w:t xml:space="preserve">denotes preference for recipe k. </w:t>
      </w:r>
    </w:p>
    <w:p>
      <w:pPr>
        <w:jc w:val="both"/>
        <w:rPr>
          <w:rFonts w:hint="default" w:hAnsi="Cambria Math"/>
          <w:b/>
          <w:bCs/>
          <w:i w:val="0"/>
          <w:lang w:val="en-US"/>
        </w:rPr>
      </w:pPr>
      <w:r>
        <w:rPr>
          <w:rFonts w:hint="default" w:hAnsi="Cambria Math"/>
          <w:b/>
          <w:bCs/>
          <w:i w:val="0"/>
          <w:lang w:val="en-US"/>
        </w:rPr>
        <w:t>Subject to:</w:t>
      </w:r>
    </w:p>
    <w:p>
      <w:pPr>
        <w:numPr>
          <w:ilvl w:val="0"/>
          <w:numId w:val="2"/>
        </w:numPr>
        <w:jc w:val="both"/>
        <w:rPr>
          <w:rFonts w:hint="default" w:hAnsi="Cambria Math"/>
          <w:i w:val="0"/>
          <w:lang w:val="en-US"/>
        </w:rPr>
      </w:pPr>
      <w:r>
        <w:rPr>
          <w:rFonts w:hint="default" w:hAnsi="Cambria Math"/>
          <w:i w:val="0"/>
          <w:lang w:val="en-US"/>
        </w:rPr>
        <w:t>Cost constraint:</w:t>
      </w:r>
    </w:p>
    <w:p>
      <w:pPr>
        <w:jc w:val="left"/>
        <w:rPr>
          <w:rFonts w:hint="default"/>
          <w:i w:val="0"/>
          <w:lang w:val="en-US"/>
        </w:rPr>
      </w:pPr>
      <m:oMathPara>
        <m:oMath>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ascii="Cambria Math" w:hAnsi="Cambria Math"/>
                      <w:lang w:val="en-US"/>
                    </w:rPr>
                    <m:t>α</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C</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 &lt;= I</m:t>
              </m:r>
              <m:ctrlPr>
                <w:rPr>
                  <w:rFonts w:hint="default" w:ascii="Cambria Math"/>
                  <w:lang w:val="en-US"/>
                </w:rPr>
              </m:ctrlPr>
            </m:e>
          </m:nary>
          <m:r>
            <m:rPr>
              <m:sty m:val="p"/>
            </m:rPr>
            <w:rPr>
              <w:rFonts w:hint="default" w:ascii="Cambria Math"/>
              <w:lang w:val="en-US"/>
            </w:rPr>
            <m:t>(ii)</m:t>
          </m:r>
        </m:oMath>
      </m:oMathPara>
    </w:p>
    <w:p>
      <w:pPr>
        <w:jc w:val="left"/>
        <w:rPr>
          <w:rFonts w:hint="default"/>
          <w:lang w:val="en-US"/>
        </w:rPr>
      </w:pPr>
      <w:r>
        <w:rPr>
          <w:rFonts w:hint="default"/>
          <w:i w:val="0"/>
          <w:lang w:val="en-US"/>
        </w:rPr>
        <w:t>, where</w:t>
      </w:r>
      <w:r>
        <w:rPr>
          <w:rFonts w:hint="default"/>
          <w:i w:val="0"/>
          <w:lang w:val="en-US"/>
        </w:rPr>
        <w:br w:type="textWrapping"/>
      </w:r>
      <m:oMathPara>
        <m:oMath>
          <m:sSub>
            <m:sSubPr>
              <m:ctrlPr>
                <m:rPr/>
                <w:rPr>
                  <w:rFonts w:hint="default" w:ascii="Cambria Math"/>
                  <w:b w:val="0"/>
                  <w:i w:val="0"/>
                  <w:lang w:val="en-US"/>
                </w:rPr>
              </m:ctrlPr>
            </m:sSubPr>
            <m:e>
              <m:r>
                <m:rPr>
                  <m:sty m:val="p"/>
                </m:rPr>
                <w:rPr>
                  <w:rFonts w:hint="default" w:ascii="Cambria Math"/>
                  <w:lang w:val="en-US"/>
                </w:rPr>
                <m:t>C</m:t>
              </m:r>
              <m:ctrlPr>
                <m:rPr/>
                <w:rPr>
                  <w:rFonts w:hint="default" w:ascii="Cambria Math"/>
                  <w:b w:val="0"/>
                  <w:i w:val="0"/>
                  <w:lang w:val="en-US"/>
                </w:rPr>
              </m:ctrlPr>
            </m:e>
            <m:sub>
              <m:r>
                <m:rPr>
                  <m:sty m:val="p"/>
                </m:rPr>
                <w:rPr>
                  <w:rFonts w:hint="default" w:ascii="Cambria Math"/>
                  <w:lang w:val="en-US"/>
                </w:rPr>
                <m:t>k</m:t>
              </m:r>
              <m:ctrlPr>
                <m:rPr/>
                <w:rPr>
                  <w:rFonts w:hint="default" w:ascii="Cambria Math"/>
                  <w:b w:val="0"/>
                  <w:i w:val="0"/>
                  <w:lang w:val="en-US"/>
                </w:rPr>
              </m:ctrlPr>
            </m:sub>
          </m:sSub>
          <m:r>
            <m:rPr>
              <m:sty m:val="p"/>
            </m:rPr>
            <w:rPr>
              <w:rFonts w:hint="default" w:ascii="Cambria Math"/>
              <w:lang w:val="en-US"/>
            </w:rPr>
            <m:t>=</m:t>
          </m:r>
          <m:nary>
            <m:naryPr>
              <m:chr m:val="∑"/>
              <m:limLoc m:val="undOvr"/>
              <m:ctrlPr>
                <w:rPr>
                  <w:rFonts w:ascii="Cambria Math" w:hAnsi="Cambria Math"/>
                  <w:i/>
                  <w:lang w:val="en-US"/>
                </w:rPr>
              </m:ctrlPr>
            </m:naryPr>
            <m:sub>
              <m:r>
                <m:rPr/>
                <w:rPr>
                  <w:rFonts w:hint="default" w:ascii="Cambria Math" w:hAnsi="Cambria Math"/>
                  <w:lang w:val="en-US"/>
                </w:rPr>
                <m:t>i</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b>
                <m:sSubPr>
                  <m:ctrlPr>
                    <m:rPr/>
                    <w:rPr>
                      <w:rFonts w:hint="default" w:ascii="Cambria Math" w:hAnsi="Cambria Math"/>
                      <w:i/>
                      <w:lang w:val="en-US"/>
                    </w:rPr>
                  </m:ctrlPr>
                </m:sSubPr>
                <m:e>
                  <m:r>
                    <m:rPr/>
                    <w:rPr>
                      <w:rFonts w:hint="default" w:ascii="Cambria Math" w:hAnsi="Cambria Math"/>
                      <w:lang w:val="en-US"/>
                    </w:rPr>
                    <m:t>Q</m:t>
                  </m:r>
                  <m:ctrlPr>
                    <m:rPr/>
                    <w:rPr>
                      <w:rFonts w:hint="default" w:ascii="Cambria Math" w:hAnsi="Cambria Math"/>
                      <w:i/>
                      <w:lang w:val="en-US"/>
                    </w:rPr>
                  </m:ctrlPr>
                </m:e>
                <m:sub>
                  <m:sSub>
                    <m:sSubPr>
                      <m:ctrlPr>
                        <m:rPr/>
                        <w:rPr>
                          <w:rFonts w:hint="default" w:ascii="Cambria Math" w:hAnsi="Cambria Math"/>
                          <w:i/>
                          <w:lang w:val="en-US"/>
                        </w:rPr>
                      </m:ctrlPr>
                    </m:sSubPr>
                    <m:e>
                      <m:r>
                        <m:rPr/>
                        <w:rPr>
                          <w:rFonts w:hint="default" w:ascii="Cambria Math" w:hAnsi="Cambria Math"/>
                          <w:lang w:val="en-US"/>
                        </w:rPr>
                        <m:t>k</m:t>
                      </m:r>
                      <m:ctrlPr>
                        <m:rPr/>
                        <w:rPr>
                          <w:rFonts w:hint="default" w:ascii="Cambria Math" w:hAnsi="Cambria Math"/>
                          <w:i/>
                          <w:lang w:val="en-US"/>
                        </w:rPr>
                      </m:ctrlPr>
                    </m:e>
                    <m:sub>
                      <m:r>
                        <m:rPr/>
                        <w:rPr>
                          <w:rFonts w:hint="default" w:ascii="Cambria Math" w:hAnsi="Cambria Math"/>
                          <w:lang w:val="en-US"/>
                        </w:rPr>
                        <m:t>i</m:t>
                      </m:r>
                      <m:ctrlPr>
                        <m:rPr/>
                        <w:rPr>
                          <w:rFonts w:hint="default" w:ascii="Cambria Math" w:hAnsi="Cambria Math"/>
                          <w:i/>
                          <w:lang w:val="en-US"/>
                        </w:rPr>
                      </m:ctrlPr>
                    </m:sub>
                  </m:sSub>
                  <m:ctrlPr>
                    <m:rPr/>
                    <w:rPr>
                      <w:rFonts w:hint="default" w:ascii="Cambria Math" w:hAnsi="Cambria Math"/>
                      <w:i/>
                      <w:lang w:val="en-US"/>
                    </w:rPr>
                  </m:ctrlPr>
                </m:sub>
              </m:sSub>
              <m:r>
                <m:rPr/>
                <w:rPr>
                  <w:rFonts w:ascii="Cambria Math" w:hAnsi="Cambria Math"/>
                  <w:lang w:val="en-US"/>
                </w:rPr>
                <m:t>∙</m:t>
              </m:r>
              <m:sSub>
                <m:sSubPr>
                  <m:ctrlPr>
                    <m:rPr/>
                    <w:rPr>
                      <w:rFonts w:ascii="Cambria Math" w:hAnsi="Cambria Math"/>
                      <w:i/>
                      <w:lang w:val="en-US"/>
                    </w:rPr>
                  </m:ctrlPr>
                </m:sSubPr>
                <m:e>
                  <m:r>
                    <m:rPr/>
                    <w:rPr>
                      <w:rFonts w:hint="default" w:ascii="Cambria Math" w:hAnsi="Cambria Math"/>
                      <w:lang w:val="en-US"/>
                    </w:rPr>
                    <m:t>c</m:t>
                  </m:r>
                  <m:ctrlPr>
                    <m:rPr/>
                    <w:rPr>
                      <w:rFonts w:ascii="Cambria Math" w:hAnsi="Cambria Math"/>
                      <w:i/>
                      <w:lang w:val="en-US"/>
                    </w:rPr>
                  </m:ctrlPr>
                </m:e>
                <m:sub>
                  <m:r>
                    <m:rPr/>
                    <w:rPr>
                      <w:rFonts w:hint="default" w:ascii="Cambria Math" w:hAnsi="Cambria Math"/>
                      <w:lang w:val="en-US"/>
                    </w:rPr>
                    <m:t>i</m:t>
                  </m:r>
                  <m:ctrlPr>
                    <m:rPr/>
                    <w:rPr>
                      <w:rFonts w:ascii="Cambria Math" w:hAnsi="Cambria Math"/>
                      <w:i/>
                      <w:lang w:val="en-US"/>
                    </w:rPr>
                  </m:ctrlPr>
                </m:sub>
              </m:sSub>
              <m:ctrlPr>
                <w:rPr>
                  <w:rFonts w:ascii="Cambria Math" w:hAnsi="Cambria Math"/>
                  <w:i/>
                  <w:lang w:val="en-US"/>
                </w:rPr>
              </m:ctrlPr>
            </m:e>
          </m:nary>
        </m:oMath>
      </m:oMathPara>
    </w:p>
    <w:p>
      <w:pPr>
        <w:jc w:val="left"/>
        <w:rPr>
          <w:rFonts w:hint="default" w:hAnsi="Cambria Math"/>
          <w:i w:val="0"/>
          <w:lang w:val="en-US"/>
        </w:rPr>
      </w:pPr>
      <w:r>
        <w:rPr>
          <w:rFonts w:hint="default"/>
          <w:i w:val="0"/>
          <w:lang w:val="en-US"/>
        </w:rPr>
        <w:t>Explanation: let capital letter</w:t>
      </w:r>
      <m:oMath>
        <m:sSub>
          <m:sSubPr>
            <m:ctrlPr>
              <w:rPr>
                <w:rFonts w:hint="default" w:ascii="Cambria Math"/>
                <w:b w:val="0"/>
                <w:i w:val="0"/>
                <w:lang w:val="en-US"/>
              </w:rPr>
            </m:ctrlPr>
          </m:sSubPr>
          <m:e>
            <m:r>
              <m:rPr>
                <m:sty m:val="p"/>
              </m:rPr>
              <w:rPr>
                <w:rFonts w:hint="default" w:ascii="Cambria Math"/>
                <w:lang w:val="en-US"/>
              </w:rPr>
              <m:t>C</m:t>
            </m:r>
            <m:ctrlPr>
              <w:rPr>
                <w:rFonts w:hint="default" w:ascii="Cambria Math"/>
                <w:b w:val="0"/>
                <w:i w:val="0"/>
                <w:lang w:val="en-US"/>
              </w:rPr>
            </m:ctrlPr>
          </m:e>
          <m:sub>
            <m:r>
              <m:rPr>
                <m:sty m:val="p"/>
              </m:rPr>
              <w:rPr>
                <w:rFonts w:hint="default" w:ascii="Cambria Math"/>
                <w:lang w:val="en-US"/>
              </w:rPr>
              <m:t>k</m:t>
            </m:r>
            <m:ctrlPr>
              <w:rPr>
                <w:rFonts w:hint="default" w:ascii="Cambria Math"/>
                <w:b w:val="0"/>
                <w:i w:val="0"/>
                <w:lang w:val="en-US"/>
              </w:rPr>
            </m:ctrlPr>
          </m:sub>
        </m:sSub>
      </m:oMath>
      <w:r>
        <w:rPr>
          <w:rFonts w:hint="default"/>
          <w:b w:val="0"/>
          <w:i w:val="0"/>
          <w:lang w:val="en-US"/>
        </w:rPr>
        <w:t xml:space="preserve"> </w:t>
      </w:r>
      <w:r>
        <w:rPr>
          <w:rFonts w:hint="default"/>
          <w:i w:val="0"/>
          <w:lang w:val="en-US"/>
        </w:rPr>
        <w:t xml:space="preserve">denotes cost of recipe k, and </w:t>
      </w:r>
      <m:oMath>
        <m:sSub>
          <m:sSubPr>
            <m:ctrlPr>
              <w:rPr>
                <w:rFonts w:ascii="Cambria Math" w:hAnsi="Cambria Math"/>
                <w:i/>
                <w:lang w:val="en-US"/>
              </w:rPr>
            </m:ctrlPr>
          </m:sSubPr>
          <m:e>
            <m:r>
              <m:rPr/>
              <w:rPr>
                <w:rFonts w:hint="default" w:ascii="Cambria Math" w:hAnsi="Cambria Math"/>
                <w:lang w:val="en-US"/>
              </w:rPr>
              <m:t>c</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w:r>
        <w:rPr>
          <w:rFonts w:hint="default"/>
          <w:i w:val="0"/>
          <w:lang w:val="en-US"/>
        </w:rPr>
        <w:t xml:space="preserve"> denotes cost of ingredient i. So, each recipe costs </w:t>
      </w:r>
      <m:oMath>
        <m:sSub>
          <m:sSubPr>
            <m:ctrlPr>
              <w:rPr>
                <w:rFonts w:hint="default" w:ascii="Cambria Math"/>
                <w:b w:val="0"/>
                <w:i w:val="0"/>
                <w:lang w:val="en-US"/>
              </w:rPr>
            </m:ctrlPr>
          </m:sSubPr>
          <m:e>
            <m:r>
              <m:rPr>
                <m:sty m:val="p"/>
              </m:rPr>
              <w:rPr>
                <w:rFonts w:hint="default" w:ascii="Cambria Math"/>
                <w:lang w:val="en-US"/>
              </w:rPr>
              <m:t>C</m:t>
            </m:r>
            <m:ctrlPr>
              <w:rPr>
                <w:rFonts w:hint="default" w:ascii="Cambria Math"/>
                <w:b w:val="0"/>
                <w:i w:val="0"/>
                <w:lang w:val="en-US"/>
              </w:rPr>
            </m:ctrlPr>
          </m:e>
          <m:sub>
            <m:r>
              <m:rPr>
                <m:sty m:val="p"/>
              </m:rPr>
              <w:rPr>
                <w:rFonts w:hint="default" w:ascii="Cambria Math"/>
                <w:lang w:val="en-US"/>
              </w:rPr>
              <m:t>k</m:t>
            </m:r>
            <m:ctrlPr>
              <w:rPr>
                <w:rFonts w:hint="default" w:ascii="Cambria Math"/>
                <w:b w:val="0"/>
                <w:i w:val="0"/>
                <w:lang w:val="en-US"/>
              </w:rPr>
            </m:ctrlPr>
          </m:sub>
        </m:sSub>
      </m:oMath>
      <w:r>
        <w:rPr>
          <w:rFonts w:hint="default"/>
          <w:b w:val="0"/>
          <w:i w:val="0"/>
          <w:lang w:val="en-US"/>
        </w:rPr>
        <w:t xml:space="preserve"> </w:t>
      </w:r>
      <w:r>
        <w:rPr>
          <w:rFonts w:hint="default"/>
          <w:i w:val="0"/>
          <w:lang w:val="en-US"/>
        </w:rPr>
        <w:t xml:space="preserve">and total cost for all recipe has to be less than letter I(investment). </w:t>
      </w:r>
    </w:p>
    <w:p>
      <w:pPr>
        <w:numPr>
          <w:ilvl w:val="0"/>
          <w:numId w:val="2"/>
        </w:numPr>
        <w:jc w:val="both"/>
        <w:rPr>
          <w:rFonts w:hint="default" w:hAnsi="Cambria Math"/>
          <w:i w:val="0"/>
          <w:lang w:val="en-US"/>
        </w:rPr>
      </w:pPr>
      <w:r>
        <w:rPr>
          <w:rFonts w:hint="default" w:hAnsi="Cambria Math"/>
          <w:i w:val="0"/>
          <w:lang w:val="en-US"/>
        </w:rPr>
        <w:t>Nutritional constraint:</w:t>
      </w:r>
    </w:p>
    <w:p>
      <w:pPr>
        <w:jc w:val="left"/>
        <w:rPr>
          <w:rFonts w:hint="default" w:ascii="Cambria Math"/>
          <w:lang w:val="en-US"/>
        </w:rPr>
      </w:pPr>
      <m:oMathPara>
        <m:oMath>
          <m:nary>
            <m:naryPr>
              <m:chr m:val="∑"/>
              <m:limLoc m:val="undOvr"/>
              <m:ctrlPr>
                <w:rPr>
                  <w:rFonts w:ascii="Cambria Math" w:hAnsi="Cambria Math"/>
                  <w:i/>
                  <w:lang w:val="en-US"/>
                </w:rPr>
              </m:ctrlPr>
            </m:naryPr>
            <m:sub>
              <m:r>
                <m:rPr/>
                <w:rPr>
                  <w:rFonts w:hint="default" w:ascii="Cambria Math" w:hAnsi="Cambria Math"/>
                  <w:lang w:val="en-US"/>
                </w:rPr>
                <m:t>k</m:t>
              </m:r>
              <m:ctrlPr>
                <w:rPr>
                  <w:rFonts w:ascii="Cambria Math" w:hAnsi="Cambria Math"/>
                  <w:i/>
                  <w:lang w:val="en-US"/>
                </w:rPr>
              </m:ctrlPr>
            </m:sub>
            <m:sup>
              <m:r>
                <m:rPr/>
                <w:rPr>
                  <w:rFonts w:hint="default" w:ascii="Cambria Math" w:hAnsi="Cambria Math"/>
                  <w:lang w:val="en-US"/>
                </w:rPr>
                <m:t>d</m:t>
              </m:r>
              <m:ctrlPr>
                <w:rPr>
                  <w:rFonts w:ascii="Cambria Math" w:hAnsi="Cambria Math"/>
                  <w:i/>
                  <w:lang w:val="en-US"/>
                </w:rPr>
              </m:ctrlPr>
            </m:sup>
            <m:e>
              <m:nary>
                <m:naryPr>
                  <m:chr m:val="∑"/>
                  <m:limLoc m:val="undOvr"/>
                  <m:ctrlPr>
                    <w:rPr>
                      <w:rFonts w:hint="default" w:ascii="Cambria Math"/>
                      <w:lang w:val="en-US"/>
                    </w:rPr>
                  </m:ctrlPr>
                </m:naryPr>
                <m:sub>
                  <m:r>
                    <m:rPr>
                      <m:sty m:val="p"/>
                    </m:rPr>
                    <w:rPr>
                      <w:rFonts w:hint="default" w:ascii="Cambria Math"/>
                      <w:lang w:val="en-US"/>
                    </w:rPr>
                    <m:t>i</m:t>
                  </m:r>
                  <m:ctrlPr>
                    <w:rPr>
                      <w:rFonts w:hint="default" w:ascii="Cambria Math"/>
                      <w:lang w:val="en-US"/>
                    </w:rPr>
                  </m:ctrlPr>
                </m:sub>
                <m:sup>
                  <m:r>
                    <m:rPr>
                      <m:sty m:val="p"/>
                    </m:rPr>
                    <w:rPr>
                      <w:rFonts w:hint="default" w:ascii="Cambria Math"/>
                      <w:lang w:val="en-US"/>
                    </w:rPr>
                    <m:t>n</m:t>
                  </m:r>
                  <m:ctrlPr>
                    <w:rPr>
                      <w:rFonts w:hint="default" w:ascii="Cambria Math"/>
                      <w:lang w:val="en-US"/>
                    </w:rPr>
                  </m:ctrlPr>
                </m:sup>
                <m:e>
                  <m:sSub>
                    <m:sSubPr>
                      <m:ctrlPr>
                        <w:rPr>
                          <w:rFonts w:hint="default" w:ascii="Cambria Math"/>
                          <w:i w:val="0"/>
                          <w:lang w:val="en-US"/>
                        </w:rPr>
                      </m:ctrlPr>
                    </m:sSubPr>
                    <m:e>
                      <m:r>
                        <m:rPr>
                          <m:sty m:val="p"/>
                        </m:rPr>
                        <w:rPr>
                          <w:rFonts w:hint="default" w:ascii="Cambria Math"/>
                          <w:lang w:val="en-US"/>
                        </w:rPr>
                        <m:t>M</m:t>
                      </m:r>
                      <m:ctrlPr>
                        <w:rPr>
                          <w:rFonts w:hint="default" w:ascii="Cambria Math"/>
                          <w:i w:val="0"/>
                          <w:lang w:val="en-US"/>
                        </w:rPr>
                      </m:ctrlPr>
                    </m:e>
                    <m:sub>
                      <m:r>
                        <m:rPr>
                          <m:sty m:val="p"/>
                        </m:rPr>
                        <w:rPr>
                          <w:rFonts w:hint="default" w:ascii="Cambria Math"/>
                          <w:lang w:val="en-US"/>
                        </w:rPr>
                        <m:t>ji</m:t>
                      </m:r>
                      <m:ctrlPr>
                        <w:rPr>
                          <w:rFonts w:hint="default" w:ascii="Cambria Math"/>
                          <w:i w:val="0"/>
                          <w:lang w:val="en-US"/>
                        </w:rPr>
                      </m:ctrlPr>
                    </m:sub>
                  </m:sSub>
                  <m:r>
                    <m:rPr>
                      <m:sty m:val="p"/>
                    </m:rPr>
                    <w:rPr>
                      <w:rFonts w:ascii="Cambria Math" w:hAnsi="Cambria Math"/>
                      <w:lang w:val="en-US"/>
                    </w:rPr>
                    <m:t>∙</m:t>
                  </m:r>
                  <m:sSub>
                    <m:sSubPr>
                      <m:ctrlPr>
                        <w:rPr>
                          <w:rFonts w:hint="default" w:ascii="Cambria Math"/>
                          <w:i w:val="0"/>
                          <w:lang w:val="en-US"/>
                        </w:rPr>
                      </m:ctrlPr>
                    </m:sSubPr>
                    <m:e>
                      <m:r>
                        <m:rPr>
                          <m:sty m:val="p"/>
                        </m:rPr>
                        <w:rPr>
                          <w:rFonts w:hint="default" w:ascii="Cambria Math"/>
                          <w:lang w:val="en-US"/>
                        </w:rPr>
                        <m:t>Q</m:t>
                      </m:r>
                      <m:ctrlPr>
                        <w:rPr>
                          <w:rFonts w:hint="default" w:ascii="Cambria Math"/>
                          <w:i w:val="0"/>
                          <w:lang w:val="en-US"/>
                        </w:rPr>
                      </m:ctrlPr>
                    </m:e>
                    <m:sub>
                      <m:r>
                        <m:rPr>
                          <m:sty m:val="p"/>
                        </m:rPr>
                        <w:rPr>
                          <w:rFonts w:hint="default" w:ascii="Cambria Math"/>
                          <w:lang w:val="en-US"/>
                        </w:rPr>
                        <m:t>ik</m:t>
                      </m:r>
                      <m:ctrlPr>
                        <w:rPr>
                          <w:rFonts w:hint="default" w:ascii="Cambria Math"/>
                          <w:i w:val="0"/>
                          <w:lang w:val="en-US"/>
                        </w:rPr>
                      </m:ctrlPr>
                    </m:sub>
                  </m:sSub>
                  <m:r>
                    <m:rPr>
                      <m:sty m:val="p"/>
                    </m:rPr>
                    <w:rPr>
                      <w:rFonts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lang w:val="en-US"/>
                    </w:rPr>
                    <m:t>&gt;</m:t>
                  </m:r>
                  <m:r>
                    <m:rPr>
                      <m:sty m:val="p"/>
                    </m:rPr>
                    <w:rPr>
                      <w:rFonts w:hint="default"/>
                      <w:lang w:val="en-US"/>
                    </w:rPr>
                    <m:t xml:space="preserve">= </m:t>
                  </m:r>
                  <m:sSub>
                    <m:sSubPr>
                      <m:ctrlPr>
                        <m:rPr/>
                        <w:rPr>
                          <w:rFonts w:hint="default"/>
                          <w:b w:val="0"/>
                          <w:i w:val="0"/>
                          <w:lang w:val="en-US"/>
                        </w:rPr>
                      </m:ctrlPr>
                    </m:sSubPr>
                    <m:e>
                      <m:r>
                        <m:rPr>
                          <m:sty m:val="p"/>
                        </m:rPr>
                        <w:rPr>
                          <w:rFonts w:hint="default" w:ascii="Cambria Math" w:hAnsi="Cambria Math"/>
                          <w:lang w:val="en-US"/>
                        </w:rPr>
                        <m:t>w</m:t>
                      </m:r>
                      <m:ctrlPr>
                        <m:rPr/>
                        <w:rPr>
                          <w:rFonts w:hint="default"/>
                          <w:b w:val="0"/>
                          <w:i w:val="0"/>
                          <w:lang w:val="en-US"/>
                        </w:rPr>
                      </m:ctrlPr>
                    </m:e>
                    <m:sub>
                      <m:r>
                        <m:rPr>
                          <m:sty m:val="p"/>
                        </m:rPr>
                        <w:rPr>
                          <w:rFonts w:hint="default" w:ascii="Cambria Math" w:hAnsi="Cambria Math"/>
                          <w:lang w:val="en-US"/>
                        </w:rPr>
                        <m:t>j</m:t>
                      </m:r>
                      <m:ctrlPr>
                        <m:rPr/>
                        <w:rPr>
                          <w:rFonts w:hint="default"/>
                          <w:b w:val="0"/>
                          <w:i w:val="0"/>
                          <w:lang w:val="en-US"/>
                        </w:rPr>
                      </m:ctrlPr>
                    </m:sub>
                  </m:sSub>
                  <m:ctrlPr>
                    <w:rPr>
                      <w:rFonts w:hint="default" w:ascii="Cambria Math"/>
                      <w:lang w:val="en-US"/>
                    </w:rPr>
                  </m:ctrlPr>
                </m:e>
              </m:nary>
              <m:ctrlPr>
                <w:rPr>
                  <w:rFonts w:ascii="Cambria Math" w:hAnsi="Cambria Math"/>
                  <w:i/>
                  <w:lang w:val="en-US"/>
                </w:rPr>
              </m:ctrlPr>
            </m:e>
          </m:nary>
        </m:oMath>
      </m:oMathPara>
    </w:p>
    <w:p>
      <w:pPr>
        <w:jc w:val="left"/>
        <w:rPr>
          <w:rFonts w:hint="default" w:ascii="Cambria Math"/>
          <w:lang w:val="en-US"/>
        </w:rPr>
      </w:pPr>
      <w:r>
        <w:rPr>
          <w:rFonts w:hint="default" w:ascii="Cambria Math"/>
          <w:lang w:val="en-US"/>
        </w:rPr>
        <w:t xml:space="preserve">above constraint equivalent to </w:t>
      </w:r>
    </w:p>
    <w:p>
      <w:pPr>
        <w:jc w:val="left"/>
        <w:rPr>
          <w:rFonts w:hint="default" w:hAnsi="Cambria Math" w:cs="Cambria Math"/>
          <w:i w:val="0"/>
          <w:lang w:val="en-US"/>
        </w:rPr>
      </w:pPr>
      <m:oMathPara>
        <m:oMath>
          <m:sSup>
            <m:sSupPr>
              <m:ctrlPr>
                <w:rPr>
                  <w:rFonts w:ascii="Cambria Math" w:hAnsi="Cambria Math"/>
                  <w:i/>
                  <w:lang w:val="en-US"/>
                </w:rPr>
              </m:ctrlPr>
            </m:sSupPr>
            <m:e>
              <m:r>
                <m:rPr/>
                <w:rPr>
                  <w:rFonts w:hint="default" w:ascii="Cambria Math" w:hAnsi="Cambria Math"/>
                  <w:lang w:val="en-US"/>
                </w:rPr>
                <m:t>Q</m:t>
              </m:r>
              <m:r>
                <m:rPr/>
                <w:rPr>
                  <w:rFonts w:ascii="Cambria Math" w:hAnsi="Cambria Math"/>
                  <w:lang w:val="en-US"/>
                </w:rPr>
                <m:t>∙</m:t>
              </m:r>
              <m:r>
                <m:rPr/>
                <w:rPr>
                  <w:rFonts w:hint="default" w:ascii="Cambria Math" w:hAnsi="Cambria Math"/>
                  <w:lang w:val="en-US"/>
                </w:rPr>
                <m:t>M</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r>
            <m:rPr/>
            <w:rPr>
              <w:rFonts w:ascii="Cambria Math" w:hAnsi="Cambria Math"/>
              <w:lang w:val="en-US"/>
            </w:rPr>
            <m:t>∙</m:t>
          </m:r>
          <m:r>
            <m:rPr/>
            <w:rPr>
              <w:rFonts w:hint="default" w:ascii="Cambria Math" w:hAnsi="Cambria Math" w:cs="Cambria Math"/>
              <w:lang w:val="en-US"/>
            </w:rPr>
            <m:t>α&gt;=W</m:t>
          </m:r>
          <m:r>
            <m:rPr>
              <m:sty m:val="p"/>
            </m:rPr>
            <w:rPr>
              <w:rFonts w:hint="default" w:ascii="Cambria Math"/>
              <w:lang w:val="en-US"/>
            </w:rPr>
            <m:t>(iii)</m:t>
          </m:r>
        </m:oMath>
      </m:oMathPara>
    </w:p>
    <w:p>
      <w:pPr>
        <w:jc w:val="left"/>
        <w:rPr>
          <w:rFonts w:hint="default"/>
          <w:i w:val="0"/>
          <w:lang w:val="en-US"/>
        </w:rPr>
      </w:pPr>
      <w:r>
        <w:rPr>
          <w:rFonts w:hint="default" w:hAnsi="Cambria Math" w:cs="Cambria Math"/>
          <w:i w:val="0"/>
          <w:lang w:val="en-US"/>
        </w:rPr>
        <w:t>where W=</w:t>
      </w:r>
      <m:oMath>
        <m:sSup>
          <m:sSupPr>
            <m:ctrlPr>
              <w:rPr>
                <w:rFonts w:ascii="Cambria Math" w:hAnsi="Cambria Math"/>
                <w:i/>
                <w:lang w:val="en-US"/>
              </w:rPr>
            </m:ctrlPr>
          </m:sSupPr>
          <m:e>
            <m:r>
              <m:rPr>
                <m:sty m:val="p"/>
              </m:rPr>
              <w:rPr>
                <w:rFonts w:hint="default" w:hAnsi="Cambria Math" w:cs="Cambria Math"/>
                <w:lang w:val="en-US"/>
              </w:rPr>
              <m:t>[</m:t>
            </m:r>
            <m:sSub>
              <m:sSubPr>
                <m:ctrlPr>
                  <w:rPr>
                    <w:rFonts w:hint="default"/>
                    <w:b w:val="0"/>
                    <w:i w:val="0"/>
                    <w:lang w:val="en-US"/>
                  </w:rPr>
                </m:ctrlPr>
              </m:sSubPr>
              <m:e>
                <m:r>
                  <m:rPr>
                    <m:sty m:val="p"/>
                  </m:rPr>
                  <w:rPr>
                    <w:rFonts w:hint="default" w:ascii="Cambria Math" w:hAnsi="Cambria Math"/>
                    <w:lang w:val="en-US"/>
                  </w:rPr>
                  <m:t>w</m:t>
                </m:r>
                <m:ctrlPr>
                  <w:rPr>
                    <w:rFonts w:hint="default"/>
                    <w:b w:val="0"/>
                    <w:i w:val="0"/>
                    <w:lang w:val="en-US"/>
                  </w:rPr>
                </m:ctrlPr>
              </m:e>
              <m:sub>
                <m:r>
                  <m:rPr>
                    <m:sty m:val="p"/>
                  </m:rPr>
                  <w:rPr>
                    <w:rFonts w:hint="default" w:ascii="Cambria Math" w:hAnsi="Cambria Math"/>
                    <w:lang w:val="en-US"/>
                  </w:rPr>
                  <m:t>1</m:t>
                </m:r>
                <m:ctrlPr>
                  <w:rPr>
                    <w:rFonts w:hint="default"/>
                    <w:b w:val="0"/>
                    <w:i w:val="0"/>
                    <w:lang w:val="en-US"/>
                  </w:rPr>
                </m:ctrlPr>
              </m:sub>
            </m:sSub>
            <m:r>
              <m:rPr>
                <m:sty m:val="p"/>
              </m:rPr>
              <w:rPr>
                <w:rFonts w:hint="default" w:hAnsi="Cambria Math" w:cs="Cambria Math"/>
                <w:lang w:val="en-US"/>
              </w:rPr>
              <m:t>,</m:t>
            </m:r>
            <m:sSub>
              <m:sSubPr>
                <m:ctrlPr>
                  <w:rPr>
                    <w:rFonts w:hint="default"/>
                    <w:b w:val="0"/>
                    <w:i w:val="0"/>
                    <w:lang w:val="en-US"/>
                  </w:rPr>
                </m:ctrlPr>
              </m:sSubPr>
              <m:e>
                <m:r>
                  <m:rPr>
                    <m:sty m:val="p"/>
                  </m:rPr>
                  <w:rPr>
                    <w:rFonts w:hint="default" w:ascii="Cambria Math" w:hAnsi="Cambria Math"/>
                    <w:lang w:val="en-US"/>
                  </w:rPr>
                  <m:t>w</m:t>
                </m:r>
                <m:ctrlPr>
                  <w:rPr>
                    <w:rFonts w:hint="default"/>
                    <w:b w:val="0"/>
                    <w:i w:val="0"/>
                    <w:lang w:val="en-US"/>
                  </w:rPr>
                </m:ctrlPr>
              </m:e>
              <m:sub>
                <m:r>
                  <m:rPr>
                    <m:sty m:val="p"/>
                  </m:rPr>
                  <w:rPr>
                    <w:rFonts w:hint="default" w:ascii="Cambria Math" w:hAnsi="Cambria Math"/>
                    <w:lang w:val="en-US"/>
                  </w:rPr>
                  <m:t>2</m:t>
                </m:r>
                <m:ctrlPr>
                  <w:rPr>
                    <w:rFonts w:hint="default"/>
                    <w:b w:val="0"/>
                    <w:i w:val="0"/>
                    <w:lang w:val="en-US"/>
                  </w:rPr>
                </m:ctrlPr>
              </m:sub>
            </m:sSub>
            <m:r>
              <m:rPr>
                <m:sty m:val="p"/>
              </m:rPr>
              <w:rPr>
                <w:rFonts w:hint="default" w:hAnsi="Cambria Math" w:cs="Cambria Math"/>
                <w:lang w:val="en-US"/>
              </w:rPr>
              <m:t>,...</m:t>
            </m:r>
            <m:r>
              <m:rPr>
                <m:sty m:val="p"/>
              </m:rPr>
              <w:rPr>
                <w:rFonts w:hint="default" w:ascii="Cambria Math" w:hAnsi="Cambria Math" w:cs="Cambria Math"/>
                <w:lang w:val="en-US"/>
              </w:rPr>
              <m:t>,</m:t>
            </m:r>
            <m:sSub>
              <m:sSubPr>
                <m:ctrlPr>
                  <w:rPr>
                    <w:rFonts w:hint="default"/>
                    <w:b w:val="0"/>
                    <w:i w:val="0"/>
                    <w:lang w:val="en-US"/>
                  </w:rPr>
                </m:ctrlPr>
              </m:sSubPr>
              <m:e>
                <m:r>
                  <m:rPr>
                    <m:sty m:val="p"/>
                  </m:rPr>
                  <w:rPr>
                    <w:rFonts w:hint="default" w:ascii="Cambria Math" w:hAnsi="Cambria Math"/>
                    <w:lang w:val="en-US"/>
                  </w:rPr>
                  <m:t>w</m:t>
                </m:r>
                <m:ctrlPr>
                  <w:rPr>
                    <w:rFonts w:hint="default"/>
                    <w:b w:val="0"/>
                    <w:i w:val="0"/>
                    <w:lang w:val="en-US"/>
                  </w:rPr>
                </m:ctrlPr>
              </m:e>
              <m:sub>
                <m:r>
                  <m:rPr>
                    <m:sty m:val="p"/>
                  </m:rPr>
                  <w:rPr>
                    <w:rFonts w:hint="default" w:ascii="Cambria Math" w:hAnsi="Cambria Math"/>
                    <w:lang w:val="en-US"/>
                  </w:rPr>
                  <m:t>j</m:t>
                </m:r>
                <m:ctrlPr>
                  <w:rPr>
                    <w:rFonts w:hint="default"/>
                    <w:b w:val="0"/>
                    <w:i w:val="0"/>
                    <w:lang w:val="en-US"/>
                  </w:rPr>
                </m:ctrlPr>
              </m:sub>
            </m:sSub>
            <m:r>
              <m:rPr>
                <m:sty m:val="p"/>
              </m:rPr>
              <w:rPr>
                <w:rFonts w:hint="default" w:ascii="Cambria Math" w:hAnsi="Cambria Math" w:cs="Cambria Math"/>
                <w:lang w:val="en-US"/>
              </w:rPr>
              <m:t>,...</m:t>
            </m:r>
            <m:r>
              <m:rPr>
                <m:sty m:val="p"/>
              </m:rPr>
              <w:rPr>
                <w:rFonts w:hint="default" w:hAnsi="Cambria Math" w:cs="Cambria Math"/>
                <w:lang w:val="en-US"/>
              </w:rPr>
              <m:t>,</m:t>
            </m:r>
            <m:sSub>
              <m:sSubPr>
                <m:ctrlPr>
                  <w:rPr>
                    <w:rFonts w:hint="default"/>
                    <w:b w:val="0"/>
                    <w:i w:val="0"/>
                    <w:lang w:val="en-US"/>
                  </w:rPr>
                </m:ctrlPr>
              </m:sSubPr>
              <m:e>
                <m:r>
                  <m:rPr>
                    <m:sty m:val="p"/>
                  </m:rPr>
                  <w:rPr>
                    <w:rFonts w:hint="default" w:ascii="Cambria Math" w:hAnsi="Cambria Math"/>
                    <w:lang w:val="en-US"/>
                  </w:rPr>
                  <m:t>w</m:t>
                </m:r>
                <m:ctrlPr>
                  <w:rPr>
                    <w:rFonts w:hint="default"/>
                    <w:b w:val="0"/>
                    <w:i w:val="0"/>
                    <w:lang w:val="en-US"/>
                  </w:rPr>
                </m:ctrlPr>
              </m:e>
              <m:sub>
                <m:r>
                  <m:rPr>
                    <m:sty m:val="p"/>
                  </m:rPr>
                  <w:rPr>
                    <w:rFonts w:hint="default" w:ascii="Cambria Math" w:hAnsi="Cambria Math"/>
                    <w:lang w:val="en-US"/>
                  </w:rPr>
                  <m:t>m</m:t>
                </m:r>
                <m:ctrlPr>
                  <w:rPr>
                    <w:rFonts w:hint="default"/>
                    <w:b w:val="0"/>
                    <w:i w:val="0"/>
                    <w:lang w:val="en-US"/>
                  </w:rPr>
                </m:ctrlPr>
              </m:sub>
            </m:sSub>
            <m:r>
              <m:rPr>
                <m:sty m:val="p"/>
              </m:rPr>
              <w:rPr>
                <w:rFonts w:hint="default" w:hAnsi="Cambria Math"/>
                <w:lang w:val="en-US"/>
              </w:rPr>
              <m:t>]</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oMath>
      <w:r>
        <w:rPr>
          <w:rFonts w:hint="default" w:hAnsi="Cambria Math"/>
          <w:i w:val="0"/>
          <w:lang w:val="en-US"/>
        </w:rPr>
        <w:t xml:space="preserve"> is mX1 vector, denoting the minimum nutritional requirement. </w:t>
      </w:r>
      <m:oMath>
        <m:r>
          <m:rPr>
            <m:sty m:val="p"/>
          </m:rPr>
          <w:rPr>
            <w:rFonts w:hint="default" w:ascii="Cambria Math"/>
            <w:lang w:val="en-US" w:eastAsia="zh-CN"/>
          </w:rPr>
          <m:t>Q</m:t>
        </m:r>
        <m:r>
          <m:rPr>
            <m:sty m:val="p"/>
          </m:rPr>
          <w:rPr>
            <w:rFonts w:ascii="Cambria Math" w:hAnsi="Cambria Math"/>
            <w:lang w:val="en-US"/>
          </w:rPr>
          <m:t>∈</m:t>
        </m:r>
        <m:r>
          <m:rPr>
            <m:sty m:val="p"/>
          </m:rPr>
          <w:rPr>
            <w:rFonts w:hint="default" w:ascii="Cambria Math" w:hAnsi="Cambria Math"/>
            <w:lang w:val="en-US"/>
          </w:rPr>
          <m:t xml:space="preserve"> </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dxn</m:t>
            </m:r>
            <m:ctrlPr>
              <w:rPr>
                <w:rFonts w:hint="default" w:ascii="Cambria Math" w:hAnsi="Cambria Math"/>
                <w:lang w:val="en-US"/>
              </w:rPr>
            </m:ctrlPr>
          </m:sup>
        </m:sSup>
      </m:oMath>
      <w:r>
        <w:rPr>
          <w:rFonts w:hint="default" w:hAnsi="Cambria Math"/>
          <w:i w:val="0"/>
          <w:lang w:val="en-US"/>
        </w:rPr>
        <w:t xml:space="preserve">, </w:t>
      </w:r>
      <m:oMath>
        <m:r>
          <m:rPr>
            <m:sty m:val="p"/>
          </m:rPr>
          <w:rPr>
            <w:rFonts w:hint="default" w:ascii="Cambria Math"/>
            <w:lang w:val="en-US" w:eastAsia="zh-CN"/>
          </w:rPr>
          <m:t>M</m:t>
        </m:r>
        <m:r>
          <m:rPr>
            <m:sty m:val="p"/>
          </m:rPr>
          <w:rPr>
            <w:rFonts w:ascii="Cambria Math" w:hAnsi="Cambria Math"/>
            <w:lang w:val="en-US"/>
          </w:rPr>
          <m:t>∈</m:t>
        </m:r>
        <m:r>
          <m:rPr>
            <m:sty m:val="p"/>
          </m:rPr>
          <w:rPr>
            <w:rFonts w:hint="default" w:ascii="Cambria Math" w:hAnsi="Cambria Math"/>
            <w:lang w:val="en-US"/>
          </w:rPr>
          <m:t xml:space="preserve"> </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mxn</m:t>
            </m:r>
            <m:ctrlPr>
              <w:rPr>
                <w:rFonts w:hint="default" w:ascii="Cambria Math" w:hAnsi="Cambria Math"/>
                <w:lang w:val="en-US"/>
              </w:rPr>
            </m:ctrlPr>
          </m:sup>
        </m:sSup>
      </m:oMath>
      <w:r>
        <w:rPr>
          <w:rFonts w:hint="default" w:hAnsi="Cambria Math"/>
          <w:i w:val="0"/>
          <w:lang w:val="en-US"/>
        </w:rPr>
        <w:t xml:space="preserve">,  and </w:t>
      </w:r>
      <m:oMath>
        <m:r>
          <m:rPr>
            <m:sty m:val="p"/>
          </m:rPr>
          <w:rPr>
            <w:rFonts w:ascii="Cambria Math" w:hAnsi="Cambria Math"/>
            <w:lang w:val="en-US"/>
          </w:rPr>
          <m:t>α∈</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n</m:t>
            </m:r>
            <m:r>
              <m:rPr>
                <m:sty m:val="p"/>
              </m:rPr>
              <w:rPr>
                <w:rFonts w:hint="default" w:ascii="Cambria Math" w:hAnsi="Cambria Math"/>
                <w:lang w:val="en-US"/>
              </w:rPr>
              <m:t>x1</m:t>
            </m:r>
            <m:ctrlPr>
              <w:rPr>
                <w:rFonts w:hint="default" w:ascii="Cambria Math" w:hAnsi="Cambria Math"/>
                <w:lang w:val="en-US"/>
              </w:rPr>
            </m:ctrlPr>
          </m:sup>
        </m:sSup>
      </m:oMath>
      <w:r>
        <w:rPr>
          <w:rFonts w:hint="default" w:hAnsi="Cambria Math"/>
          <w:i w:val="0"/>
          <w:lang w:val="en-US"/>
        </w:rPr>
        <w:t>.</w:t>
      </w:r>
    </w:p>
    <w:p>
      <w:pPr>
        <w:jc w:val="left"/>
        <w:rPr>
          <w:rFonts w:hint="default"/>
          <w:i w:val="0"/>
          <w:lang w:val="en-US"/>
        </w:rPr>
      </w:pPr>
      <w:r>
        <w:rPr>
          <w:rFonts w:hint="default"/>
          <w:i w:val="0"/>
          <w:lang w:val="en-US"/>
        </w:rPr>
        <w:t xml:space="preserve">Explanation: W specify the nutritional requirements. </w:t>
      </w:r>
      <m:oMath>
        <m:sSup>
          <m:sSupPr>
            <m:ctrlPr>
              <w:rPr>
                <w:rFonts w:ascii="Cambria Math" w:hAnsi="Cambria Math"/>
                <w:i/>
                <w:lang w:val="en-US"/>
              </w:rPr>
            </m:ctrlPr>
          </m:sSupPr>
          <m:e>
            <m:r>
              <m:rPr/>
              <w:rPr>
                <w:rFonts w:hint="default" w:ascii="Cambria Math" w:hAnsi="Cambria Math"/>
                <w:lang w:val="en-US"/>
              </w:rPr>
              <m:t>Q</m:t>
            </m:r>
            <m:r>
              <m:rPr/>
              <w:rPr>
                <w:rFonts w:ascii="Cambria Math" w:hAnsi="Cambria Math"/>
                <w:lang w:val="en-US"/>
              </w:rPr>
              <m:t>∙</m:t>
            </m:r>
            <m:r>
              <m:rPr/>
              <w:rPr>
                <w:rFonts w:hint="default" w:ascii="Cambria Math" w:hAnsi="Cambria Math"/>
                <w:lang w:val="en-US"/>
              </w:rPr>
              <m:t>M</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oMath>
      <w:r>
        <w:rPr>
          <w:rFonts w:hint="default" w:hAnsi="Cambria Math"/>
          <w:i w:val="0"/>
          <w:lang w:val="en-US"/>
        </w:rPr>
        <w:t xml:space="preserve"> gave us recipes’ nutritional value. </w:t>
      </w:r>
      <w:r>
        <w:rPr>
          <w:rFonts w:hint="default"/>
          <w:i w:val="0"/>
          <w:lang w:val="en-US"/>
        </w:rPr>
        <w:t xml:space="preserve">We multiple that with the output vector </w:t>
      </w:r>
      <m:oMath>
        <m:r>
          <m:rPr/>
          <w:rPr>
            <w:rFonts w:hint="default" w:ascii="Cambria Math" w:hAnsi="Cambria Math" w:cs="Cambria Math"/>
            <w:lang w:val="en-US"/>
          </w:rPr>
          <m:t>α</m:t>
        </m:r>
      </m:oMath>
      <w:r>
        <w:rPr>
          <w:rFonts w:hint="default" w:hAnsi="Cambria Math" w:cs="Cambria Math"/>
          <w:i w:val="0"/>
          <w:lang w:val="en-US"/>
        </w:rPr>
        <w:t xml:space="preserve"> to yield the result for every nutritional category. Make sure that value is greater than a threshold wj. </w:t>
      </w:r>
    </w:p>
    <w:p>
      <w:pPr>
        <w:widowControl w:val="0"/>
        <w:numPr>
          <w:numId w:val="0"/>
        </w:numPr>
        <w:jc w:val="both"/>
        <w:rPr>
          <w:rFonts w:hint="default" w:hAnsi="Cambria Math"/>
          <w:i w:val="0"/>
          <w:lang w:val="en-US"/>
        </w:rPr>
      </w:pPr>
    </w:p>
    <w:p>
      <w:pPr>
        <w:numPr>
          <w:ilvl w:val="0"/>
          <w:numId w:val="2"/>
        </w:numPr>
        <w:jc w:val="both"/>
        <w:rPr>
          <w:rFonts w:hint="default" w:hAnsi="Cambria Math"/>
          <w:i w:val="0"/>
          <w:lang w:val="en-US"/>
        </w:rPr>
      </w:pPr>
      <w:r>
        <w:rPr>
          <w:rFonts w:hint="default" w:hAnsi="Cambria Math"/>
          <w:i w:val="0"/>
          <w:lang w:val="en-US"/>
        </w:rPr>
        <w:t>time constraint:</w:t>
      </w:r>
    </w:p>
    <w:p>
      <w:pPr>
        <w:jc w:val="left"/>
        <w:rPr>
          <w:rFonts w:hint="default"/>
          <w:i w:val="0"/>
          <w:lang w:val="en-US"/>
        </w:rPr>
      </w:pPr>
      <m:oMathPara>
        <m:oMath>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ascii="Cambria Math" w:hAnsi="Cambria Math"/>
                      <w:lang w:val="en-US"/>
                    </w:rPr>
                    <m:t>α</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&lt;= </m:t>
              </m:r>
              <m:r>
                <m:rPr>
                  <m:sty m:val="p"/>
                </m:rPr>
                <w:rPr>
                  <w:rFonts w:hint="default" w:ascii="Cambria Math" w:hAnsi="Cambria Math"/>
                  <w:lang w:val="en-US"/>
                </w:rPr>
                <m:t>T(iv)</m:t>
              </m:r>
              <m:ctrlPr>
                <w:rPr>
                  <w:rFonts w:hint="default" w:ascii="Cambria Math"/>
                  <w:lang w:val="en-US"/>
                </w:rPr>
              </m:ctrlPr>
            </m:e>
          </m:nary>
        </m:oMath>
      </m:oMathPara>
    </w:p>
    <w:p>
      <w:pPr>
        <w:jc w:val="left"/>
        <w:rPr>
          <w:rFonts w:hint="default"/>
          <w:i w:val="0"/>
          <w:lang w:val="en-US"/>
        </w:rPr>
      </w:pPr>
      <w:r>
        <w:rPr>
          <w:rFonts w:hint="default"/>
          <w:i w:val="0"/>
          <w:lang w:val="en-US"/>
        </w:rPr>
        <w:t xml:space="preserve">, where T denotes total time. we have to make all dishes within appropriate time. </w:t>
      </w:r>
      <m:oMath>
        <m:sSub>
          <m:sSubPr>
            <m:ctrlPr>
              <w:rPr>
                <w:rFonts w:hint="default" w:ascii="Cambria Math" w:hAnsi="Cambria Math"/>
                <w:b w:val="0"/>
                <w:i w:val="0"/>
                <w:lang w:val="en-US"/>
              </w:rPr>
            </m:ctrlPr>
          </m:sSubPr>
          <m:e>
            <m:r>
              <m:rPr>
                <m:sty m:val="p"/>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oMath>
      <w:r>
        <w:rPr>
          <w:rFonts w:hint="default" w:hAnsi="Cambria Math"/>
          <w:b w:val="0"/>
          <w:i w:val="0"/>
          <w:lang w:val="en-US"/>
        </w:rPr>
        <w:t xml:space="preserve"> is time required for making dish k.</w:t>
      </w:r>
    </w:p>
    <w:p>
      <w:pPr>
        <w:jc w:val="left"/>
        <w:rPr>
          <w:rFonts w:hint="default"/>
          <w:i w:val="0"/>
          <w:lang w:val="en-US"/>
        </w:rPr>
      </w:pPr>
      <w:r>
        <w:rPr>
          <w:rFonts w:hint="default"/>
          <w:i w:val="0"/>
          <w:lang w:val="en-US"/>
        </w:rPr>
        <w:t xml:space="preserve">This is a convex optimization problem because the objective function is affine. The constraints are affine as well. </w:t>
      </w:r>
    </w:p>
    <w:p>
      <w:pPr>
        <w:jc w:val="left"/>
        <w:rPr>
          <w:rFonts w:hint="default"/>
          <w:i w:val="0"/>
          <w:lang w:val="en-US"/>
        </w:rPr>
      </w:pPr>
      <w:r>
        <w:rPr>
          <w:rFonts w:hint="default"/>
          <w:i w:val="0"/>
          <w:lang w:val="en-US"/>
        </w:rPr>
        <w:t xml:space="preserve">Furthermore, we also added some complexity into the vanilla problem by considering </w:t>
      </w:r>
    </w:p>
    <w:p>
      <w:pPr>
        <w:numPr>
          <w:ilvl w:val="0"/>
          <w:numId w:val="3"/>
        </w:numPr>
        <w:jc w:val="left"/>
        <w:rPr>
          <w:rFonts w:hint="default"/>
          <w:i w:val="0"/>
          <w:lang w:val="en-US"/>
        </w:rPr>
      </w:pPr>
      <w:r>
        <w:rPr>
          <w:rFonts w:hint="default"/>
          <w:i w:val="0"/>
          <w:lang w:val="en-US"/>
        </w:rPr>
        <w:t>We made the prediction for breakfast, lunch, dinner(three meals). In addition, we set constraint for the time of breakfast, lunch, dinner separately.</w:t>
      </w:r>
    </w:p>
    <w:p>
      <w:pPr>
        <w:numPr>
          <w:ilvl w:val="0"/>
          <w:numId w:val="4"/>
        </w:numPr>
        <w:jc w:val="left"/>
        <w:rPr>
          <w:rFonts w:hint="default"/>
          <w:i w:val="0"/>
          <w:lang w:val="en-US"/>
        </w:rPr>
      </w:pPr>
      <w:r>
        <w:rPr>
          <w:rFonts w:hint="default"/>
          <w:i w:val="0"/>
          <w:lang w:val="en-US"/>
        </w:rPr>
        <w:t>if we add exponential decay to the preference. That is, the preference gain for additional duplicated dish decreases exponentially.</w:t>
      </w:r>
    </w:p>
    <w:p>
      <w:pPr>
        <w:widowControl w:val="0"/>
        <w:numPr>
          <w:numId w:val="0"/>
        </w:numPr>
        <w:jc w:val="left"/>
        <w:rPr>
          <w:rFonts w:hint="default"/>
          <w:i w:val="0"/>
          <w:lang w:val="en-US"/>
        </w:rPr>
      </w:pPr>
      <w:r>
        <w:rPr>
          <w:rFonts w:hint="default"/>
          <w:i w:val="0"/>
          <w:lang w:val="en-US"/>
        </w:rPr>
        <w:t>For case 1), we can reformulate the problem as follows:</w:t>
      </w:r>
    </w:p>
    <w:p>
      <w:pPr>
        <w:widowControl w:val="0"/>
        <w:numPr>
          <w:numId w:val="0"/>
        </w:numPr>
        <w:jc w:val="left"/>
        <w:rPr>
          <w:rFonts w:hint="default"/>
          <w:i w:val="0"/>
          <w:lang w:val="en-US"/>
        </w:rPr>
      </w:pPr>
      <w:r>
        <w:rPr>
          <w:rFonts w:hint="default"/>
          <w:i w:val="0"/>
          <w:lang w:val="en-US"/>
        </w:rPr>
        <w:t xml:space="preserve">Obj: we want to </w:t>
      </w:r>
    </w:p>
    <w:p>
      <w:pPr>
        <w:jc w:val="both"/>
        <m:rPr/>
        <w:rPr>
          <w:rFonts w:hint="default"/>
          <w:b w:val="0"/>
          <w:i w:val="0"/>
          <w:lang w:val="en-US"/>
        </w:rPr>
      </w:pPr>
      <m:oMathPara>
        <m:oMath>
          <m:r>
            <m:rPr>
              <m:sty m:val="p"/>
            </m:rPr>
            <w:rPr>
              <w:rFonts w:hint="default"/>
              <w:lang w:val="en-US"/>
            </w:rPr>
            <m:t>Max</m:t>
          </m:r>
          <m:r>
            <m:rPr>
              <m:sty m:val="p"/>
            </m:rPr>
            <w:rPr>
              <w:rFonts w:hint="default" w:ascii="Cambria Math" w:hAnsi="Cambria Math"/>
              <w:lang w:val="en-US"/>
            </w:rPr>
            <m:t xml:space="preserve"> </m:t>
          </m:r>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hint="default" w:ascii="Cambria Math" w:hAnsi="Cambria Math"/>
                      <w:lang w:val="en-US"/>
                    </w:rPr>
                    <m:t>(</m:t>
                  </m:r>
                  <m:r>
                    <m:rPr>
                      <m:sty m:val="p"/>
                    </m:rPr>
                    <w:rPr>
                      <w:rFonts w:ascii="Cambria Math" w:hAnsi="Cambria Math"/>
                      <w:lang w:val="en-US"/>
                    </w:rPr>
                    <m:t>α</m:t>
                  </m:r>
                  <m:r>
                    <m:rPr>
                      <m:sty m:val="p"/>
                    </m:rPr>
                    <w:rPr>
                      <w:rFonts w:hint="default" w:ascii="Cambria Math" w:hAnsi="Cambria Math"/>
                      <w:lang w:val="en-US"/>
                    </w:rPr>
                    <m:t>b</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l</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d</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ctrlPr>
                <w:rPr>
                  <w:rFonts w:hint="default" w:ascii="Cambria Math"/>
                  <w:lang w:val="en-US"/>
                </w:rPr>
              </m:ctrlPr>
            </m:e>
          </m:nary>
          <m:r>
            <m:rPr>
              <m:sty m:val="p"/>
            </m:rPr>
            <w:rPr>
              <w:rFonts w:hint="default" w:ascii="Cambria Math"/>
              <w:lang w:val="en-US"/>
            </w:rPr>
            <m:t xml:space="preserve"> (v)</m:t>
          </m:r>
        </m:oMath>
      </m:oMathPara>
    </w:p>
    <w:p>
      <w:pPr>
        <w:jc w:val="both"/>
        <m:rPr/>
        <w:rPr>
          <w:rFonts w:hint="default"/>
          <w:b w:val="0"/>
          <w:i w:val="0"/>
          <w:lang w:val="en-US"/>
        </w:rPr>
      </w:pPr>
      <w:r>
        <m:rPr/>
        <w:rPr>
          <w:rFonts w:hint="default"/>
          <w:b w:val="0"/>
          <w:i w:val="0"/>
          <w:lang w:val="en-US"/>
        </w:rPr>
        <w:t xml:space="preserve">, where </w:t>
      </w:r>
      <m:oMath>
        <m:r>
          <m:rPr>
            <m:sty m:val="p"/>
          </m:rPr>
          <w:rPr>
            <w:rFonts w:ascii="Cambria Math" w:hAnsi="Cambria Math"/>
            <w:lang w:val="en-US"/>
          </w:rPr>
          <m:t>α</m:t>
        </m:r>
        <m:r>
          <m:rPr>
            <m:sty m:val="p"/>
          </m:rPr>
          <w:rPr>
            <w:rFonts w:hint="default" w:ascii="Cambria Math" w:hAnsi="Cambria Math"/>
            <w:lang w:val="en-US"/>
          </w:rPr>
          <m:t>b</m:t>
        </m:r>
        <m:r>
          <m:rPr>
            <m:sty m:val="p"/>
          </m:rPr>
          <w:rPr>
            <w:rFonts w:hint="default" w:hAnsi="Cambria Math"/>
            <w:lang w:val="en-US"/>
          </w:rPr>
          <m:t>,</m:t>
        </m:r>
        <m:r>
          <m:rPr>
            <m:sty m:val="p"/>
          </m:rPr>
          <w:rPr>
            <w:rFonts w:ascii="Cambria Math" w:hAnsi="Cambria Math"/>
            <w:lang w:val="en-US"/>
          </w:rPr>
          <m:t>α</m:t>
        </m:r>
        <m:r>
          <m:rPr>
            <m:sty m:val="p"/>
          </m:rPr>
          <w:rPr>
            <w:rFonts w:hint="default" w:ascii="Cambria Math" w:hAnsi="Cambria Math"/>
            <w:lang w:val="en-US"/>
          </w:rPr>
          <m:t>l</m:t>
        </m:r>
        <m:r>
          <m:rPr>
            <m:sty m:val="p"/>
          </m:rPr>
          <w:rPr>
            <w:rFonts w:hint="default" w:hAnsi="Cambria Math"/>
            <w:lang w:val="en-US"/>
          </w:rPr>
          <m:t>,</m:t>
        </m:r>
        <m:r>
          <m:rPr>
            <m:sty m:val="p"/>
          </m:rPr>
          <w:rPr>
            <w:rFonts w:ascii="Cambria Math" w:hAnsi="Cambria Math"/>
            <w:lang w:val="en-US"/>
          </w:rPr>
          <m:t>α</m:t>
        </m:r>
        <m:r>
          <m:rPr>
            <m:sty m:val="p"/>
          </m:rPr>
          <w:rPr>
            <w:rFonts w:hint="default" w:ascii="Cambria Math" w:hAnsi="Cambria Math"/>
            <w:lang w:val="en-US"/>
          </w:rPr>
          <m:t>d</m:t>
        </m:r>
        <m:r>
          <m:rPr>
            <m:sty m:val="p"/>
          </m:rPr>
          <w:rPr>
            <w:rFonts w:ascii="Cambria Math" w:hAnsi="Cambria Math"/>
            <w:lang w:val="en-US"/>
          </w:rPr>
          <m:t>∈</m:t>
        </m:r>
        <m:sSup>
          <m:sSupPr>
            <m:ctrlPr>
              <w:rPr>
                <w:rFonts w:hint="default" w:ascii="Cambria Math" w:hAnsi="Cambria Math"/>
                <w:lang w:val="en-US"/>
              </w:rPr>
            </m:ctrlPr>
          </m:sSupPr>
          <m:e>
            <m:r>
              <m:rPr>
                <m:sty m:val="p"/>
              </m:rPr>
              <w:rPr>
                <w:rFonts w:hint="default" w:ascii="Cambria Math" w:hAnsi="Cambria Math"/>
                <w:lang w:val="en-US"/>
              </w:rPr>
              <m:t>R</m:t>
            </m:r>
            <m:ctrlPr>
              <w:rPr>
                <w:rFonts w:hint="default" w:ascii="Cambria Math" w:hAnsi="Cambria Math"/>
                <w:lang w:val="en-US"/>
              </w:rPr>
            </m:ctrlPr>
          </m:e>
          <m:sup>
            <m:r>
              <m:rPr>
                <m:sty m:val="p"/>
              </m:rPr>
              <w:rPr>
                <w:rFonts w:hint="default" w:ascii="Cambria Math" w:hAnsi="Cambria Math"/>
                <w:lang w:val="en-US"/>
              </w:rPr>
              <m:t>nx1</m:t>
            </m:r>
            <m:ctrlPr>
              <w:rPr>
                <w:rFonts w:hint="default" w:ascii="Cambria Math" w:hAnsi="Cambria Math"/>
                <w:lang w:val="en-US"/>
              </w:rPr>
            </m:ctrlPr>
          </m:sup>
        </m:sSup>
      </m:oMath>
      <w:r>
        <w:rPr>
          <w:rFonts w:hint="default" w:hAnsi="Cambria Math"/>
          <w:i w:val="0"/>
          <w:lang w:val="en-US"/>
        </w:rPr>
        <w:t xml:space="preserve"> denote the outputs for three meals respectively.</w:t>
      </w:r>
    </w:p>
    <w:p>
      <w:pPr>
        <w:widowControl w:val="0"/>
        <w:numPr>
          <w:numId w:val="0"/>
        </w:numPr>
        <w:jc w:val="left"/>
        <m:rPr/>
        <w:rPr>
          <w:rFonts w:hint="default"/>
          <w:b w:val="0"/>
          <w:i w:val="0"/>
          <w:lang w:val="en-US"/>
        </w:rPr>
      </w:pPr>
      <w:r>
        <m:rPr/>
        <w:rPr>
          <w:rFonts w:hint="default"/>
          <w:b w:val="0"/>
          <w:i w:val="0"/>
          <w:lang w:val="en-US"/>
        </w:rPr>
        <w:t>subject to:</w:t>
      </w:r>
    </w:p>
    <w:p>
      <w:pPr>
        <w:numPr>
          <w:ilvl w:val="0"/>
          <w:numId w:val="5"/>
        </w:numPr>
        <w:jc w:val="both"/>
        <w:rPr>
          <w:rFonts w:hint="default" w:hAnsi="Cambria Math"/>
          <w:i w:val="0"/>
          <w:lang w:val="en-US"/>
        </w:rPr>
      </w:pPr>
      <w:r>
        <w:rPr>
          <w:rFonts w:hint="default" w:hAnsi="Cambria Math"/>
          <w:i w:val="0"/>
          <w:lang w:val="en-US"/>
        </w:rPr>
        <w:t>Cost constraint:</w:t>
      </w:r>
    </w:p>
    <w:p>
      <w:pPr>
        <w:numPr>
          <w:numId w:val="0"/>
        </w:numPr>
        <w:jc w:val="both"/>
        <m:rPr/>
        <w:rPr>
          <w:rFonts w:hint="default"/>
          <w:b w:val="0"/>
          <w:i w:val="0"/>
          <w:lang w:val="en-US"/>
        </w:rPr>
      </w:pPr>
      <m:oMathPara>
        <m:oMath>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hint="default" w:ascii="Cambria Math" w:hAnsi="Cambria Math"/>
                      <w:lang w:val="en-US"/>
                    </w:rPr>
                    <m:t>(</m:t>
                  </m:r>
                  <m:r>
                    <m:rPr>
                      <m:sty m:val="p"/>
                    </m:rPr>
                    <w:rPr>
                      <w:rFonts w:ascii="Cambria Math" w:hAnsi="Cambria Math"/>
                      <w:lang w:val="en-US"/>
                    </w:rPr>
                    <m:t>α</m:t>
                  </m:r>
                  <m:r>
                    <m:rPr>
                      <m:sty m:val="p"/>
                    </m:rPr>
                    <w:rPr>
                      <w:rFonts w:hint="default" w:ascii="Cambria Math" w:hAnsi="Cambria Math"/>
                      <w:lang w:val="en-US"/>
                    </w:rPr>
                    <m:t>b</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l</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d</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C</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 &lt;= I</m:t>
              </m:r>
              <m:ctrlPr>
                <w:rPr>
                  <w:rFonts w:hint="default" w:ascii="Cambria Math"/>
                  <w:lang w:val="en-US"/>
                </w:rPr>
              </m:ctrlPr>
            </m:e>
          </m:nary>
          <m:r>
            <m:rPr>
              <m:sty m:val="p"/>
            </m:rPr>
            <w:rPr>
              <w:rFonts w:hint="default" w:ascii="Cambria Math"/>
              <w:lang w:val="en-US"/>
            </w:rPr>
            <m:t>(vi)</m:t>
          </m:r>
        </m:oMath>
      </m:oMathPara>
    </w:p>
    <w:p>
      <w:pPr>
        <w:numPr>
          <w:numId w:val="0"/>
        </w:numPr>
        <w:jc w:val="both"/>
        <m:rPr/>
        <w:rPr>
          <w:rFonts w:hint="default"/>
          <w:b w:val="0"/>
          <w:i w:val="0"/>
          <w:lang w:val="en-US"/>
        </w:rPr>
      </w:pPr>
    </w:p>
    <w:p>
      <w:pPr>
        <w:numPr>
          <w:ilvl w:val="0"/>
          <w:numId w:val="5"/>
        </w:numPr>
        <w:jc w:val="both"/>
        <w:rPr>
          <w:rFonts w:hint="default" w:hAnsi="Cambria Math"/>
          <w:i w:val="0"/>
          <w:lang w:val="en-US"/>
        </w:rPr>
      </w:pPr>
      <w:r>
        <w:rPr>
          <w:rFonts w:hint="default" w:hAnsi="Cambria Math"/>
          <w:i w:val="0"/>
          <w:lang w:val="en-US"/>
        </w:rPr>
        <w:t>Nutritional constraint:</w:t>
      </w:r>
    </w:p>
    <w:p>
      <w:pPr>
        <w:widowControl w:val="0"/>
        <w:numPr>
          <w:numId w:val="0"/>
        </w:numPr>
        <w:jc w:val="both"/>
        <m:rPr/>
        <w:rPr>
          <w:rFonts w:hint="default"/>
          <w:b w:val="0"/>
          <w:i w:val="0"/>
          <w:lang w:val="en-US"/>
        </w:rPr>
      </w:pPr>
      <m:oMathPara>
        <m:oMath>
          <m:sSup>
            <m:sSupPr>
              <m:ctrlPr>
                <w:rPr>
                  <w:rFonts w:ascii="Cambria Math" w:hAnsi="Cambria Math"/>
                  <w:i/>
                  <w:lang w:val="en-US"/>
                </w:rPr>
              </m:ctrlPr>
            </m:sSupPr>
            <m:e>
              <m:r>
                <m:rPr/>
                <w:rPr>
                  <w:rFonts w:hint="default" w:ascii="Cambria Math" w:hAnsi="Cambria Math"/>
                  <w:lang w:val="en-US"/>
                </w:rPr>
                <m:t>Q</m:t>
              </m:r>
              <m:r>
                <m:rPr/>
                <w:rPr>
                  <w:rFonts w:ascii="Cambria Math" w:hAnsi="Cambria Math"/>
                  <w:lang w:val="en-US"/>
                </w:rPr>
                <m:t>∙</m:t>
              </m:r>
              <m:r>
                <m:rPr/>
                <w:rPr>
                  <w:rFonts w:hint="default" w:ascii="Cambria Math" w:hAnsi="Cambria Math"/>
                  <w:lang w:val="en-US"/>
                </w:rPr>
                <m:t>M</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r>
            <m:rPr/>
            <w:rPr>
              <w:rFonts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m:t>
              </m:r>
              <m:r>
                <m:rPr>
                  <m:sty m:val="p"/>
                </m:rPr>
                <w:rPr>
                  <w:rFonts w:ascii="Cambria Math" w:hAnsi="Cambria Math"/>
                  <w:lang w:val="en-US"/>
                </w:rPr>
                <m:t>α</m:t>
              </m:r>
              <m:r>
                <m:rPr>
                  <m:sty m:val="p"/>
                </m:rPr>
                <w:rPr>
                  <w:rFonts w:hint="default" w:ascii="Cambria Math" w:hAnsi="Cambria Math"/>
                  <w:lang w:val="en-US"/>
                </w:rPr>
                <m:t>b</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l</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d</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ascii="Cambria Math" w:hAnsi="Cambria Math"/>
              <w:lang w:val="en-US"/>
            </w:rPr>
            <m:t>)</m:t>
          </m:r>
          <m:r>
            <m:rPr/>
            <w:rPr>
              <w:rFonts w:hint="default" w:ascii="Cambria Math" w:hAnsi="Cambria Math" w:cs="Cambria Math"/>
              <w:lang w:val="en-US"/>
            </w:rPr>
            <m:t>&gt;=W</m:t>
          </m:r>
          <m:r>
            <m:rPr>
              <m:sty m:val="p"/>
            </m:rPr>
            <w:rPr>
              <w:rFonts w:hint="default" w:ascii="Cambria Math"/>
              <w:lang w:val="en-US"/>
            </w:rPr>
            <m:t>(vii)</m:t>
          </m:r>
        </m:oMath>
      </m:oMathPara>
    </w:p>
    <w:p>
      <w:pPr>
        <w:widowControl w:val="0"/>
        <w:numPr>
          <w:numId w:val="0"/>
        </w:numPr>
        <w:jc w:val="both"/>
        <m:rPr/>
        <w:rPr>
          <w:rFonts w:hint="default"/>
          <w:b w:val="0"/>
          <w:i w:val="0"/>
          <w:lang w:val="en-US"/>
        </w:rPr>
      </w:pPr>
    </w:p>
    <w:p>
      <w:pPr>
        <w:widowControl w:val="0"/>
        <w:numPr>
          <w:numId w:val="0"/>
        </w:numPr>
        <w:jc w:val="both"/>
        <w:rPr>
          <w:rFonts w:hint="default" w:hAnsi="Cambria Math"/>
          <w:i w:val="0"/>
          <w:lang w:val="en-US"/>
        </w:rPr>
      </w:pPr>
    </w:p>
    <w:p>
      <w:pPr>
        <w:numPr>
          <w:ilvl w:val="0"/>
          <w:numId w:val="5"/>
        </w:numPr>
        <w:jc w:val="both"/>
        <w:rPr>
          <w:rFonts w:hint="default" w:hAnsi="Cambria Math"/>
          <w:i w:val="0"/>
          <w:lang w:val="en-US"/>
        </w:rPr>
      </w:pPr>
      <w:r>
        <w:rPr>
          <w:rFonts w:hint="default" w:hAnsi="Cambria Math"/>
          <w:i w:val="0"/>
          <w:lang w:val="en-US"/>
        </w:rPr>
        <w:t>time constraint:</w:t>
      </w:r>
    </w:p>
    <w:p>
      <w:pPr>
        <w:numPr>
          <w:numId w:val="0"/>
        </w:numPr>
        <w:jc w:val="both"/>
        <w:rPr>
          <w:rFonts w:hint="default"/>
          <w:i w:val="0"/>
          <w:lang w:val="en-US"/>
        </w:rPr>
      </w:pPr>
      <m:oMathPara>
        <m:oMath>
          <m:d>
            <m:dPr>
              <m:begChr m:val="{"/>
              <m:endChr m:val=""/>
              <m:ctrlPr>
                <w:rPr>
                  <w:rFonts w:hint="default" w:ascii="Cambria Math"/>
                  <w:lang w:val="en-US"/>
                </w:rPr>
              </m:ctrlPr>
            </m:dPr>
            <m:e>
              <m:eqArr>
                <m:eqArrPr>
                  <m:ctrlPr>
                    <w:rPr>
                      <w:rFonts w:hint="default" w:ascii="Cambria Math"/>
                      <w:lang w:val="en-US"/>
                    </w:rPr>
                  </m:ctrlPr>
                </m:eqArrPr>
                <m:e>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b</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&lt;= </m:t>
                      </m:r>
                      <m:r>
                        <m:rPr>
                          <m:sty m:val="p"/>
                        </m:rPr>
                        <w:rPr>
                          <w:rFonts w:hint="default" w:ascii="Cambria Math" w:hAnsi="Cambria Math"/>
                          <w:lang w:val="en-US"/>
                        </w:rPr>
                        <m:t>Tb</m:t>
                      </m:r>
                      <m:ctrlPr>
                        <w:rPr>
                          <w:rFonts w:hint="default" w:ascii="Cambria Math"/>
                          <w:lang w:val="en-US"/>
                        </w:rPr>
                      </m:ctrlPr>
                    </m:e>
                  </m:nary>
                  <m:ctrlPr>
                    <w:rPr>
                      <w:rFonts w:hint="default" w:ascii="Cambria Math"/>
                      <w:lang w:val="en-US"/>
                    </w:rPr>
                  </m:ctrlPr>
                </m:e>
                <m:e>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l</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&lt;= </m:t>
                      </m:r>
                      <m:r>
                        <m:rPr>
                          <m:sty m:val="p"/>
                        </m:rPr>
                        <w:rPr>
                          <w:rFonts w:hint="default" w:ascii="Cambria Math" w:hAnsi="Cambria Math"/>
                          <w:lang w:val="en-US"/>
                        </w:rPr>
                        <m:t>T</m:t>
                      </m:r>
                      <m:ctrlPr>
                        <w:rPr>
                          <w:rFonts w:hint="default" w:ascii="Cambria Math"/>
                          <w:lang w:val="en-US"/>
                        </w:rPr>
                      </m:ctrlPr>
                    </m:e>
                  </m:nary>
                  <m:r>
                    <m:rPr>
                      <m:sty m:val="p"/>
                    </m:rPr>
                    <w:rPr>
                      <w:rFonts w:hint="default" w:ascii="Cambria Math"/>
                      <w:lang w:val="en-US"/>
                    </w:rPr>
                    <m:t>l</m:t>
                  </m:r>
                  <m:ctrlPr>
                    <w:rPr>
                      <w:rFonts w:hint="default" w:ascii="Cambria Math"/>
                      <w:lang w:val="en-US"/>
                    </w:rPr>
                  </m:ctrlPr>
                </m:e>
                <m:e>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sSub>
                        <m:sSubPr>
                          <m:ctrlPr>
                            <w:rPr>
                              <w:rFonts w:hint="default" w:ascii="Cambria Math" w:hAnsi="Cambria Math"/>
                              <w:b w:val="0"/>
                              <w:i w:val="0"/>
                              <w:lang w:val="en-US"/>
                            </w:rPr>
                          </m:ctrlPr>
                        </m:sSubPr>
                        <m:e>
                          <m:r>
                            <m:rPr>
                              <m:sty m:val="p"/>
                            </m:rPr>
                            <w:rPr>
                              <w:rFonts w:ascii="Cambria Math" w:hAnsi="Cambria Math"/>
                              <w:lang w:val="en-US"/>
                            </w:rPr>
                            <m:t>α</m:t>
                          </m:r>
                          <m:r>
                            <m:rPr>
                              <m:sty m:val="p"/>
                            </m:rPr>
                            <w:rPr>
                              <w:rFonts w:hint="default" w:ascii="Cambria Math" w:hAnsi="Cambria Math"/>
                              <w:lang w:val="en-US"/>
                            </w:rPr>
                            <m:t>d</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ascii="Cambria Math" w:hAnsi="Cambria Math"/>
                          <w:lang w:val="en-US"/>
                        </w:rPr>
                        <m:t>∙</m:t>
                      </m:r>
                      <m:r>
                        <m:rPr>
                          <m:sty m:val="p"/>
                        </m:rPr>
                        <w:rPr>
                          <w:rFonts w:hint="default" w:ascii="Cambria Math" w:hAnsi="Cambria Math"/>
                          <w:lang w:val="en-US"/>
                        </w:rPr>
                        <m:t xml:space="preserve"> </m:t>
                      </m:r>
                      <m:sSub>
                        <m:sSubPr>
                          <m:ctrlPr>
                            <w:rPr>
                              <w:rFonts w:hint="default" w:ascii="Cambria Math" w:hAnsi="Cambria Math"/>
                              <w:b w:val="0"/>
                              <w:i w:val="0"/>
                              <w:lang w:val="en-US"/>
                            </w:rPr>
                          </m:ctrlPr>
                        </m:sSubPr>
                        <m:e>
                          <m:r>
                            <m:rPr>
                              <m:sty m:val="p"/>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k</m:t>
                          </m:r>
                          <m:ctrlPr>
                            <w:rPr>
                              <w:rFonts w:hint="default" w:ascii="Cambria Math" w:hAnsi="Cambria Math"/>
                              <w:b w:val="0"/>
                              <w:i w:val="0"/>
                              <w:lang w:val="en-US"/>
                            </w:rPr>
                          </m:ctrlPr>
                        </m:sub>
                      </m:sSub>
                      <m:r>
                        <m:rPr>
                          <m:sty m:val="p"/>
                        </m:rPr>
                        <w:rPr>
                          <w:rFonts w:hint="default"/>
                          <w:lang w:val="en-US"/>
                        </w:rPr>
                        <m:t xml:space="preserve">&lt;= </m:t>
                      </m:r>
                      <m:r>
                        <m:rPr>
                          <m:sty m:val="p"/>
                        </m:rPr>
                        <w:rPr>
                          <w:rFonts w:hint="default" w:ascii="Cambria Math" w:hAnsi="Cambria Math"/>
                          <w:lang w:val="en-US"/>
                        </w:rPr>
                        <m:t>Td</m:t>
                      </m:r>
                      <m:ctrlPr>
                        <w:rPr>
                          <w:rFonts w:hint="default" w:ascii="Cambria Math"/>
                          <w:lang w:val="en-US"/>
                        </w:rPr>
                      </m:ctrlPr>
                    </m:e>
                  </m:nary>
                  <m:ctrlPr>
                    <w:rPr>
                      <w:rFonts w:hint="default" w:ascii="Cambria Math"/>
                      <w:lang w:val="en-US"/>
                    </w:rPr>
                  </m:ctrlPr>
                </m:e>
              </m:eqArr>
              <m:r>
                <m:rPr>
                  <m:sty m:val="p"/>
                </m:rPr>
                <w:rPr>
                  <w:rFonts w:hint="default" w:ascii="Cambria Math"/>
                  <w:lang w:val="en-US"/>
                </w:rPr>
                <m:t xml:space="preserve"> </m:t>
              </m:r>
              <m:r>
                <m:rPr>
                  <m:sty m:val="p"/>
                </m:rPr>
                <w:rPr>
                  <w:rFonts w:hint="default" w:ascii="Cambria Math"/>
                  <w:lang w:val="en-US"/>
                </w:rPr>
                <m:t>(viii)</m:t>
              </m:r>
              <m:ctrlPr>
                <w:rPr>
                  <w:rFonts w:hint="default" w:ascii="Cambria Math"/>
                  <w:lang w:val="en-US"/>
                </w:rPr>
              </m:ctrlPr>
            </m:e>
          </m:d>
        </m:oMath>
      </m:oMathPara>
    </w:p>
    <w:p>
      <w:pPr>
        <w:numPr>
          <w:numId w:val="0"/>
        </w:numPr>
        <w:jc w:val="both"/>
        <w:rPr>
          <w:rFonts w:hint="default"/>
          <w:i w:val="0"/>
          <w:lang w:val="en-US"/>
        </w:rPr>
      </w:pPr>
      <w:r>
        <w:rPr>
          <w:rFonts w:hint="default"/>
          <w:i w:val="0"/>
          <w:lang w:val="en-US"/>
        </w:rPr>
        <w:t>,where</w:t>
      </w:r>
      <m:oMath>
        <m:r>
          <m:rPr>
            <m:sty m:val="p"/>
          </m:rPr>
          <w:rPr>
            <w:rFonts w:hint="default" w:ascii="Cambria Math"/>
            <w:lang w:val="en-US"/>
          </w:rPr>
          <m:t xml:space="preserve"> </m:t>
        </m:r>
        <m:r>
          <m:rPr>
            <m:sty m:val="p"/>
          </m:rPr>
          <w:rPr>
            <w:rFonts w:hint="default" w:ascii="Cambria Math" w:hAnsi="Cambria Math"/>
            <w:lang w:val="en-US"/>
          </w:rPr>
          <m:t>Tb, Tl, Td</m:t>
        </m:r>
      </m:oMath>
      <w:r>
        <m:rPr/>
        <w:rPr>
          <w:rFonts w:hint="default" w:hAnsi="Cambria Math"/>
          <w:b w:val="0"/>
          <w:i w:val="0"/>
          <w:lang w:val="en-US"/>
        </w:rPr>
        <w:t xml:space="preserve"> are the time limit for three meals respectively.</w:t>
      </w:r>
    </w:p>
    <w:p>
      <w:pPr>
        <w:jc w:val="left"/>
        <w:rPr>
          <w:rFonts w:hint="default"/>
          <w:i w:val="0"/>
          <w:lang w:val="en-US"/>
        </w:rPr>
      </w:pPr>
      <w:r>
        <w:rPr>
          <w:rFonts w:hint="default"/>
          <w:i w:val="0"/>
          <w:lang w:val="en-US"/>
        </w:rPr>
        <w:t>For case 2), we want to add a exponential decay for the preference gain. In the formula of exponential decay, we have</w:t>
      </w:r>
    </w:p>
    <w:p>
      <w:pPr>
        <w:jc w:val="center"/>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f(x)=a</w:t>
      </w:r>
      <m:oMath>
        <m:sSup>
          <m:sSupPr>
            <m:ctrlPr>
              <m:r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(1−d)</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x</m:t>
            </m:r>
            <m:ctrlPr>
              <m:rPr/>
              <w:rPr>
                <w:rFonts w:hint="default" w:ascii="Cambria Math" w:hAnsi="Cambria Math" w:cstheme="minorBidi"/>
                <w:i w:val="0"/>
                <w:kern w:val="2"/>
                <w:sz w:val="21"/>
                <w:szCs w:val="24"/>
                <w:lang w:val="en-US" w:eastAsia="zh-CN" w:bidi="ar-SA"/>
              </w:rPr>
            </m:ctrlPr>
          </m:sup>
        </m:sSup>
      </m:oMath>
      <w:r>
        <m:rPr/>
        <w:rPr>
          <w:rFonts w:hint="default" w:hAnsi="Cambria Math" w:cstheme="minorBidi"/>
          <w:i w:val="0"/>
          <w:kern w:val="2"/>
          <w:sz w:val="21"/>
          <w:szCs w:val="24"/>
          <w:lang w:val="en-US" w:eastAsia="zh-CN" w:bidi="ar-SA"/>
        </w:rPr>
        <w:t xml:space="preserve"> </w:t>
      </w:r>
      <w:r>
        <w:rPr>
          <w:rFonts w:hint="default" w:hAnsi="Cambria Math" w:cstheme="minorBidi"/>
          <w:i w:val="0"/>
          <w:kern w:val="2"/>
          <w:sz w:val="21"/>
          <w:szCs w:val="24"/>
          <w:lang w:val="en-US" w:eastAsia="zh-CN" w:bidi="ar-SA"/>
        </w:rPr>
        <w:t xml:space="preserve">, where </w:t>
      </w:r>
    </w:p>
    <w:p>
      <w:pPr>
        <w:jc w:val="left"/>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f(x) denotes the value after the decay, a is initial amount.</w:t>
      </w:r>
    </w:p>
    <w:p>
      <w:pPr>
        <w:jc w:val="left"/>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d is called decay factor</w:t>
      </w:r>
    </w:p>
    <w:p>
      <w:pPr>
        <w:jc w:val="left"/>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 xml:space="preserve">(1-d) is the </w:t>
      </w:r>
      <w:r>
        <w:rPr>
          <w:rFonts w:hint="default" w:hAnsi="Cambria Math" w:cstheme="minorBidi"/>
          <w:i w:val="0"/>
          <w:kern w:val="2"/>
          <w:sz w:val="21"/>
          <w:szCs w:val="24"/>
          <w:lang w:val="en-US" w:eastAsia="zh-CN" w:bidi="ar-SA"/>
        </w:rPr>
        <w:t>decay factor multiplier</w:t>
      </w:r>
    </w:p>
    <w:p>
      <w:pPr>
        <w:numPr>
          <w:numId w:val="0"/>
        </w:numPr>
        <w:jc w:val="left"/>
        <m:r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x is the number of time interval. In our case, it is the number of dishes that have already appeared.</w:t>
      </w:r>
    </w:p>
    <w:p>
      <w:pPr>
        <w:jc w:val="left"/>
        <w:rPr>
          <w:rFonts w:hint="default"/>
          <w:i w:val="0"/>
          <w:vertAlign w:val="baseline"/>
          <w:lang w:val="en-US"/>
        </w:rPr>
      </w:pPr>
      <w:r>
        <w:rPr>
          <w:rFonts w:hint="default"/>
          <w:i w:val="0"/>
          <w:lang w:val="en-US"/>
        </w:rPr>
        <w:t>For example, suppose the preference for a cake is 5, decay factor is 0.4, and we have it continuous for three times. Initial preference gain is 5, preference gain for duplicated cake is 5*(1-0.4) and preference gain for the third cake is 5*(1-0.4)</w:t>
      </w:r>
      <w:r>
        <w:rPr>
          <w:rFonts w:hint="default"/>
          <w:i w:val="0"/>
          <w:vertAlign w:val="superscript"/>
          <w:lang w:val="en-US"/>
        </w:rPr>
        <w:t>2</w:t>
      </w:r>
      <w:r>
        <w:rPr>
          <w:rFonts w:hint="default"/>
          <w:i w:val="0"/>
          <w:vertAlign w:val="baseline"/>
          <w:lang w:val="en-US"/>
        </w:rPr>
        <w:t xml:space="preserve">. So, the total preference gain is a </w:t>
      </w:r>
      <w:r>
        <w:rPr>
          <w:rFonts w:hint="default"/>
          <w:i w:val="0"/>
          <w:lang w:val="en-US"/>
        </w:rPr>
        <w:t>5+5*0.6+5*0.6</w:t>
      </w:r>
      <w:r>
        <w:rPr>
          <w:rFonts w:hint="default"/>
          <w:i w:val="0"/>
          <w:vertAlign w:val="superscript"/>
          <w:lang w:val="en-US"/>
        </w:rPr>
        <w:t>2</w:t>
      </w:r>
      <w:r>
        <w:rPr>
          <w:rFonts w:hint="default"/>
          <w:i w:val="0"/>
          <w:vertAlign w:val="baseline"/>
          <w:lang w:val="en-US"/>
        </w:rPr>
        <w:t xml:space="preserve">, which is a geometric series.  </w:t>
      </w:r>
    </w:p>
    <w:p>
      <w:pPr>
        <w:jc w:val="both"/>
        <w:rPr>
          <w:rFonts w:hint="default" w:hAnsi="Cambria Math"/>
          <w:b w:val="0"/>
          <w:i w:val="0"/>
          <w:lang w:val="en-US"/>
        </w:rPr>
      </w:pPr>
    </w:p>
    <w:p>
      <w:pPr>
        <w:pageBreakBefore w:val="0"/>
        <w:widowControl w:val="0"/>
        <w:kinsoku/>
        <w:wordWrap/>
        <w:overflowPunct/>
        <w:topLinePunct w:val="0"/>
        <w:autoSpaceDE/>
        <w:autoSpaceDN/>
        <w:bidi w:val="0"/>
        <w:adjustRightInd/>
        <w:snapToGrid/>
        <w:ind w:left="0"/>
        <w:textAlignment w:val="auto"/>
        <m:rPr/>
        <w:rPr>
          <w:rFonts w:hint="default" w:hAnsi="Cambria Math" w:cstheme="minorBidi"/>
          <w:i w:val="0"/>
          <w:kern w:val="2"/>
          <w:sz w:val="21"/>
          <w:szCs w:val="24"/>
          <w:lang w:val="en-US" w:eastAsia="zh-CN" w:bidi="ar-SA"/>
        </w:rPr>
      </w:pPr>
      <w:r>
        <w:rPr>
          <w:rFonts w:hint="default" w:hAnsi="Cambria Math"/>
          <w:i w:val="0"/>
          <w:lang w:val="en-US"/>
        </w:rPr>
        <w:t xml:space="preserve">From geometric series, </w:t>
      </w:r>
      <m:oMath>
        <m:sSub>
          <m:sSubPr>
            <m:ctrlPr>
              <m:r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m:r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n</m:t>
            </m:r>
            <m:ctrlPr>
              <m:r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 = a</m:t>
        </m:r>
        <m:sSup>
          <m:sSupPr>
            <m:ctrlPr>
              <m:r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r</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0</m:t>
            </m:r>
            <m:ctrlPr>
              <m:r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a</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i w:val="0"/>
                <w:kern w:val="2"/>
                <w:sz w:val="21"/>
                <w:szCs w:val="24"/>
                <w:lang w:val="en-US" w:eastAsia="zh-CN" w:bidi="ar-SA"/>
              </w:rPr>
            </m:ctrlPr>
          </m:sup>
        </m:sSup>
        <m:r>
          <m:rPr>
            <m:sty m:val="p"/>
          </m:rPr>
          <w:rPr>
            <w:rFonts w:hint="default"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a</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n−1</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 xml:space="preserve"> =</m:t>
        </m:r>
        <m:nary>
          <m:naryPr>
            <m:chr m:val="∑"/>
            <m:limLoc m:val="subSup"/>
            <m:ctrlPr>
              <m:r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k=0</m:t>
            </m:r>
            <m:ctrlPr>
              <m:r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n−1</m:t>
            </m:r>
            <m:ctrlPr>
              <m:r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a</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d>
              <m:dPr>
                <m:begChr m:val="{"/>
                <m:endChr m:val=""/>
                <m:ctrlPr>
                  <m:rPr/>
                  <w:rPr>
                    <w:rFonts w:hint="default" w:ascii="Cambria Math" w:hAnsi="Cambria Math" w:cstheme="minorBidi"/>
                    <w:i w:val="0"/>
                    <w:kern w:val="2"/>
                    <w:sz w:val="21"/>
                    <w:szCs w:val="24"/>
                    <w:lang w:val="en-US" w:eastAsia="zh-CN" w:bidi="ar-SA"/>
                  </w:rPr>
                </m:ctrlPr>
              </m:dPr>
              <m:e>
                <m:eqArr>
                  <m:eqArrPr>
                    <m:ctrlPr>
                      <m:rPr/>
                      <w:rPr>
                        <w:rFonts w:hint="default" w:ascii="Cambria Math" w:hAnsi="Cambria Math" w:cstheme="minorBidi"/>
                        <w:i w:val="0"/>
                        <w:kern w:val="2"/>
                        <w:sz w:val="21"/>
                        <w:szCs w:val="24"/>
                        <w:lang w:val="en-US" w:eastAsia="zh-CN" w:bidi="ar-SA"/>
                      </w:rPr>
                    </m:ctrlPr>
                  </m:eqArrPr>
                  <m:e>
                    <m:r>
                      <m:rPr>
                        <m:sty m:val="p"/>
                      </m:rPr>
                      <w:rPr>
                        <w:rFonts w:hint="default" w:ascii="Cambria Math" w:hAnsi="Cambria Math" w:cstheme="minorBidi"/>
                        <w:kern w:val="2"/>
                        <w:sz w:val="21"/>
                        <w:szCs w:val="24"/>
                        <w:lang w:val="en-US" w:eastAsia="zh-CN" w:bidi="ar-SA"/>
                      </w:rPr>
                      <m:t>a(</m:t>
                    </m:r>
                    <m:f>
                      <m:fPr>
                        <m:ctrlPr>
                          <m:r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sSup>
                          <m:sSupPr>
                            <m:ctrlPr>
                              <m:r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r</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n</m:t>
                            </m:r>
                            <m:ctrlPr>
                              <m:rPr/>
                              <w:rPr>
                                <w:rFonts w:hint="default" w:ascii="Cambria Math" w:hAnsi="Cambria Math" w:cstheme="minorBidi"/>
                                <w:i w:val="0"/>
                                <w:kern w:val="2"/>
                                <w:sz w:val="21"/>
                                <w:szCs w:val="24"/>
                                <w:lang w:val="en-US" w:eastAsia="zh-CN" w:bidi="ar-SA"/>
                              </w:rPr>
                            </m:ctrlPr>
                          </m:sup>
                        </m:sSup>
                        <m:ctrlPr>
                          <m:r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1−r</m:t>
                        </m:r>
                        <m:ctrlPr>
                          <m:rPr/>
                          <w:rPr>
                            <w:rFonts w:hint="default" w:ascii="Cambria Math" w:hAnsi="Cambria Math" w:cstheme="minorBidi"/>
                            <w:i w:val="0"/>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 n</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bidi="ar-SA"/>
                      </w:rPr>
                      <m:t>1</m:t>
                    </m:r>
                    <m:ctrlPr>
                      <m:rPr/>
                      <w:rPr>
                        <w:rFonts w:hint="default" w:ascii="Cambria Math" w:hAnsi="Cambria Math" w:cstheme="minorBidi"/>
                        <w:i w:val="0"/>
                        <w:kern w:val="2"/>
                        <w:sz w:val="21"/>
                        <w:szCs w:val="24"/>
                        <w:lang w:val="en-US" w:eastAsia="zh-CN" w:bidi="ar-SA"/>
                      </w:rPr>
                    </m:ctrlPr>
                  </m:e>
                  <m:e>
                    <m:r>
                      <m:rPr>
                        <m:sty m:val="p"/>
                      </m:rPr>
                      <w:rPr>
                        <w:rFonts w:hint="default" w:ascii="Cambria Math" w:hAnsi="Cambria Math" w:cstheme="minorBidi"/>
                        <w:kern w:val="2"/>
                        <w:sz w:val="21"/>
                        <w:szCs w:val="24"/>
                        <w:lang w:val="en-US" w:eastAsia="zh-CN" w:bidi="ar-SA"/>
                      </w:rPr>
                      <m:t>an, n=1</m:t>
                    </m:r>
                    <m:ctrlPr>
                      <m:rPr/>
                      <w:rPr>
                        <w:rFonts w:hint="default" w:ascii="Cambria Math" w:hAnsi="Cambria Math" w:cstheme="minorBidi"/>
                        <w:i w:val="0"/>
                        <w:kern w:val="2"/>
                        <w:sz w:val="21"/>
                        <w:szCs w:val="24"/>
                        <w:lang w:val="en-US" w:eastAsia="zh-CN" w:bidi="ar-SA"/>
                      </w:rPr>
                    </m:ctrlPr>
                  </m:e>
                </m:eqArr>
                <m:ctrlPr>
                  <m:rPr/>
                  <w:rPr>
                    <w:rFonts w:hint="default" w:ascii="Cambria Math" w:hAnsi="Cambria Math" w:cstheme="minorBidi"/>
                    <w:i w:val="0"/>
                    <w:kern w:val="2"/>
                    <w:sz w:val="21"/>
                    <w:szCs w:val="24"/>
                    <w:lang w:val="en-US" w:eastAsia="zh-CN" w:bidi="ar-SA"/>
                  </w:rPr>
                </m:ctrlPr>
              </m:e>
            </m:d>
            <m:ctrlPr>
              <m:rPr/>
              <w:rPr>
                <w:rFonts w:hint="default" w:ascii="Cambria Math" w:hAnsi="Cambria Math" w:cstheme="minorBidi"/>
                <w:i w:val="0"/>
                <w:kern w:val="2"/>
                <w:sz w:val="21"/>
                <w:szCs w:val="24"/>
                <w:lang w:val="en-US" w:eastAsia="zh-CN" w:bidi="ar-SA"/>
              </w:rPr>
            </m:ctrlPr>
          </m:e>
        </m:nary>
      </m:oMath>
    </w:p>
    <w:p>
      <w:pPr>
        <w:pageBreakBefore w:val="0"/>
        <w:widowControl w:val="0"/>
        <w:kinsoku/>
        <w:wordWrap/>
        <w:overflowPunct/>
        <w:topLinePunct w:val="0"/>
        <w:autoSpaceDE/>
        <w:autoSpaceDN/>
        <w:bidi w:val="0"/>
        <w:adjustRightInd/>
        <w:snapToGrid/>
        <w:ind w:left="0"/>
        <w:textAlignment w:val="auto"/>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This suggests that with exponential decay our objective function in the optimization problem became:</w:t>
      </w:r>
    </w:p>
    <w:p>
      <w:pPr>
        <w:pageBreakBefore w:val="0"/>
        <w:widowControl w:val="0"/>
        <w:kinsoku/>
        <w:wordWrap/>
        <w:overflowPunct/>
        <w:topLinePunct w:val="0"/>
        <w:autoSpaceDE/>
        <w:autoSpaceDN/>
        <w:bidi w:val="0"/>
        <w:adjustRightInd/>
        <w:snapToGrid/>
        <w:ind w:left="0"/>
        <w:textAlignment w:val="auto"/>
        <w:rPr>
          <w:rFonts w:hint="default"/>
          <w:i w:val="0"/>
          <w:lang w:val="en-US"/>
        </w:rPr>
      </w:pPr>
      <m:oMathPara>
        <m:oMath>
          <m:r>
            <m:rPr>
              <m:sty m:val="p"/>
            </m:rPr>
            <w:rPr>
              <w:rFonts w:hint="default"/>
              <w:lang w:val="en-US"/>
            </w:rPr>
            <m:t>Max</m:t>
          </m:r>
          <m:r>
            <m:rPr>
              <m:sty m:val="p"/>
            </m:rPr>
            <w:rPr>
              <w:rFonts w:hint="default" w:ascii="Cambria Math" w:hAnsi="Cambria Math"/>
              <w:lang w:val="en-US"/>
            </w:rPr>
            <m:t xml:space="preserve"> </m:t>
          </m:r>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r>
                <m:rPr>
                  <m:sty m:val="p"/>
                </m:rPr>
                <w:rPr>
                  <w:rFonts w:hint="default" w:ascii="Cambria Math"/>
                  <w:lang w:val="en-US"/>
                </w:rPr>
                <m:t>(</m:t>
              </m:r>
              <m:f>
                <m:fPr>
                  <m:ctrlPr>
                    <m:rPr/>
                    <w:rPr>
                      <w:rFonts w:hint="default" w:ascii="Cambria Math"/>
                      <w:i w:val="0"/>
                      <w:lang w:val="en-US"/>
                    </w:rPr>
                  </m:ctrlPr>
                </m:fPr>
                <m:num>
                  <m:r>
                    <m:rPr>
                      <m:sty m:val="p"/>
                    </m:rPr>
                    <w:rPr>
                      <w:rFonts w:hint="default" w:ascii="Cambria Math"/>
                      <w:lang w:val="en-US"/>
                    </w:rPr>
                    <m:t>1−</m:t>
                  </m:r>
                  <m:sSup>
                    <m:sSupPr>
                      <m:ctrlPr>
                        <m:rPr/>
                        <w:rPr>
                          <w:rFonts w:hint="default" w:ascii="Cambria Math"/>
                          <w:b w:val="0"/>
                          <w:i w:val="0"/>
                          <w:lang w:val="en-US"/>
                        </w:rPr>
                      </m:ctrlPr>
                    </m:sSupPr>
                    <m:e>
                      <m:r>
                        <m:rPr>
                          <m:sty m:val="p"/>
                        </m:rPr>
                        <w:rPr>
                          <w:rFonts w:hint="default" w:ascii="Cambria Math"/>
                          <w:lang w:val="en-US"/>
                        </w:rPr>
                        <m:t>d_m</m:t>
                      </m:r>
                      <m:ctrlPr>
                        <m:rPr/>
                        <w:rPr>
                          <w:rFonts w:hint="default" w:ascii="Cambria Math"/>
                          <w:b w:val="0"/>
                          <w:i w:val="0"/>
                          <w:lang w:val="en-US"/>
                        </w:rPr>
                      </m:ctrlPr>
                    </m:e>
                    <m:sup>
                      <m:r>
                        <m:rPr>
                          <m:sty m:val="p"/>
                        </m:rPr>
                        <w:rPr>
                          <w:rFonts w:ascii="Cambria Math" w:hAnsi="Cambria Math"/>
                          <w:lang w:val="en-US"/>
                        </w:rPr>
                        <m:t>α</m:t>
                      </m:r>
                      <m:r>
                        <m:rPr>
                          <m:sty m:val="p"/>
                        </m:rPr>
                        <w:rPr>
                          <w:rFonts w:hint="default" w:ascii="Cambria Math" w:hAnsi="Cambria Math"/>
                          <w:lang w:val="en-US"/>
                        </w:rPr>
                        <m:t>k</m:t>
                      </m:r>
                      <m:ctrlPr>
                        <m:rPr/>
                        <w:rPr>
                          <w:rFonts w:hint="default" w:ascii="Cambria Math"/>
                          <w:b w:val="0"/>
                          <w:i w:val="0"/>
                          <w:lang w:val="en-US"/>
                        </w:rPr>
                      </m:ctrlPr>
                    </m:sup>
                  </m:sSup>
                  <m:ctrlPr>
                    <m:rPr/>
                    <w:rPr>
                      <w:rFonts w:hint="default" w:ascii="Cambria Math"/>
                      <w:i w:val="0"/>
                      <w:lang w:val="en-US"/>
                    </w:rPr>
                  </m:ctrlPr>
                </m:num>
                <m:den>
                  <m:r>
                    <m:rPr>
                      <m:sty m:val="p"/>
                    </m:rPr>
                    <w:rPr>
                      <w:rFonts w:hint="default" w:ascii="Cambria Math"/>
                      <w:lang w:val="en-US"/>
                    </w:rPr>
                    <m:t>1−d_m</m:t>
                  </m:r>
                  <m:ctrlPr>
                    <m:rPr/>
                    <w:rPr>
                      <w:rFonts w:hint="default" w:ascii="Cambria Math"/>
                      <w:i w:val="0"/>
                      <w:lang w:val="en-US"/>
                    </w:rPr>
                  </m:ctrlPr>
                </m:den>
              </m:f>
              <m:r>
                <m:rPr>
                  <m:sty m:val="p"/>
                </m:rPr>
                <w:rPr>
                  <w:rFonts w:hint="default" w:ascii="Cambria Math"/>
                  <w:lang w:val="en-US"/>
                </w:rPr>
                <m:t>)</m:t>
              </m:r>
              <m:r>
                <m:rPr>
                  <m:sty m:val="p"/>
                </m:rPr>
                <w:rPr>
                  <w:rFonts w:ascii="Cambria Math" w:hAnsi="Cambria Math"/>
                  <w:lang w:val="en-US"/>
                </w:rPr>
                <m:t>∙</m:t>
              </m:r>
              <m:r>
                <m:rPr>
                  <m:sty m:val="p"/>
                </m:rPr>
                <w:rPr>
                  <w:rFonts w:hint="default" w:ascii="Cambria Math" w:hAnsi="Cambria Math"/>
                  <w:lang w:val="en-US"/>
                </w:rPr>
                <m:t xml:space="preserve"> pk</m:t>
              </m:r>
              <m:ctrlPr>
                <w:rPr>
                  <w:rFonts w:hint="default" w:ascii="Cambria Math"/>
                  <w:lang w:val="en-US"/>
                </w:rPr>
              </m:ctrlPr>
            </m:e>
          </m:nary>
          <m:r>
            <m:rPr>
              <m:sty m:val="p"/>
            </m:rPr>
            <w:rPr>
              <w:rFonts w:hint="default" w:ascii="Cambria Math" w:hAnsi="Cambria Math"/>
              <w:lang w:val="en-US"/>
            </w:rPr>
            <m:t>(vi)</m:t>
          </m:r>
        </m:oMath>
      </m:oMathPara>
    </w:p>
    <w:p>
      <w:pPr>
        <w:pageBreakBefore w:val="0"/>
        <w:widowControl w:val="0"/>
        <w:kinsoku/>
        <w:wordWrap/>
        <w:overflowPunct/>
        <w:topLinePunct w:val="0"/>
        <w:autoSpaceDE/>
        <w:autoSpaceDN/>
        <w:bidi w:val="0"/>
        <w:adjustRightInd/>
        <w:snapToGrid/>
        <w:ind w:left="0"/>
        <w:textAlignment w:val="auto"/>
        <w:rPr>
          <w:rFonts w:hint="default"/>
          <w:i w:val="0"/>
          <w:lang w:val="en-US"/>
        </w:rPr>
      </w:pPr>
      <w:r>
        <w:rPr>
          <w:rFonts w:hint="default"/>
          <w:i w:val="0"/>
          <w:lang w:val="en-US"/>
        </w:rPr>
        <w:t>, where d_m denotes the decay factor multiplier.</w:t>
      </w:r>
    </w:p>
    <w:p>
      <w:pPr>
        <w:pageBreakBefore w:val="0"/>
        <w:widowControl w:val="0"/>
        <w:kinsoku/>
        <w:wordWrap/>
        <w:overflowPunct/>
        <w:topLinePunct w:val="0"/>
        <w:autoSpaceDE/>
        <w:autoSpaceDN/>
        <w:bidi w:val="0"/>
        <w:adjustRightInd/>
        <w:snapToGrid/>
        <w:ind w:left="0"/>
        <w:textAlignment w:val="auto"/>
        <w:rPr>
          <w:rFonts w:hint="default"/>
          <w:i w:val="0"/>
          <w:lang w:val="en-US"/>
        </w:rPr>
      </w:pPr>
      <w:r>
        <w:rPr>
          <w:rFonts w:hint="default"/>
          <w:i w:val="0"/>
          <w:lang w:val="en-US"/>
        </w:rPr>
        <w:t>The rest of the constraints are unchanged.</w:t>
      </w:r>
    </w:p>
    <w:p>
      <w:pPr>
        <w:pageBreakBefore w:val="0"/>
        <w:widowControl w:val="0"/>
        <w:kinsoku/>
        <w:wordWrap/>
        <w:overflowPunct/>
        <w:topLinePunct w:val="0"/>
        <w:autoSpaceDE/>
        <w:autoSpaceDN/>
        <w:bidi w:val="0"/>
        <w:adjustRightInd/>
        <w:snapToGrid/>
        <w:ind w:left="0"/>
        <w:textAlignment w:val="auto"/>
        <w:rPr>
          <w:rFonts w:hint="default"/>
          <w:i w:val="0"/>
          <w:lang w:val="en-US"/>
        </w:rPr>
      </w:pPr>
      <w:r>
        <w:rPr>
          <w:rFonts w:hint="default"/>
          <w:i w:val="0"/>
          <w:lang w:val="en-US"/>
        </w:rPr>
        <w:t>However, this means our optimization problem become a MINLP (mixed integer non-linear program), since the objective function is no longer linear. So, it cannot be solved easily from linear solver then.</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hanging="425" w:firstLineChars="0"/>
        <w:textAlignment w:val="auto"/>
      </w:pPr>
      <w:r>
        <w:rPr>
          <w:rFonts w:hint="default"/>
          <w:lang w:val="en-US"/>
        </w:rPr>
        <w:t>M</w:t>
      </w:r>
      <w:r>
        <w:t>ethodology</w:t>
      </w:r>
    </w:p>
    <w:p>
      <w:pPr>
        <w:pStyle w:val="3"/>
        <w:pageBreakBefore w:val="0"/>
        <w:widowControl w:val="0"/>
        <w:numPr>
          <w:ilvl w:val="0"/>
          <w:numId w:val="6"/>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Pre-processing</w:t>
      </w:r>
    </w:p>
    <w:p>
      <w:pPr>
        <w:pStyle w:val="3"/>
        <w:pageBreakBefore w:val="0"/>
        <w:widowControl w:val="0"/>
        <w:numPr>
          <w:ilvl w:val="0"/>
          <w:numId w:val="6"/>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Implementation</w:t>
      </w:r>
    </w:p>
    <w:p>
      <w:pPr>
        <w:rPr>
          <w:rFonts w:hint="default"/>
          <w:lang w:val="en-US"/>
        </w:rPr>
      </w:pPr>
      <w:r>
        <w:rPr>
          <w:rFonts w:hint="default"/>
          <w:lang w:val="en-US"/>
        </w:rPr>
        <w:t>The optimization process is implemented using python language. For our problem, we have two notebook files to run the solver and they are called linear_prog_solver.ipynb and Non-linear-Solver-Gekko.ipynb. The linear solver is imported from python library called PULP and for the non-linear problem we used another library called Gekko to solve. Gekko is a software specifically designed to solve problem for IP, LP, NLP, MILP, MINLP. And it’s very accurate and time efficient.</w:t>
      </w:r>
    </w:p>
    <w:p>
      <w:pPr>
        <w:rPr>
          <w:rFonts w:hint="default"/>
          <w:lang w:val="en-US"/>
        </w:rPr>
      </w:pPr>
      <w:r>
        <w:rPr>
          <w:rFonts w:hint="default"/>
          <w:lang w:val="en-US"/>
        </w:rPr>
        <w:t>For the nutritional vector W, it specifies the nutritional requirement for a day not for a meal. To solve the problem for a meal, we directly divide the W vector by 3 to get the average nutritional requirement for just one meal.</w:t>
      </w:r>
      <w:bookmarkStart w:id="0" w:name="_GoBack"/>
      <w:bookmarkEnd w:id="0"/>
    </w:p>
    <w:p>
      <w:pPr>
        <w:pageBreakBefore w:val="0"/>
        <w:widowControl w:val="0"/>
        <w:kinsoku/>
        <w:wordWrap/>
        <w:overflowPunct/>
        <w:topLinePunct w:val="0"/>
        <w:autoSpaceDE/>
        <w:autoSpaceDN/>
        <w:bidi w:val="0"/>
        <w:adjustRightInd/>
        <w:snapToGrid/>
        <w:ind w:left="0"/>
        <w:textAlignment w:val="auto"/>
      </w:pP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Experiments</w:t>
      </w:r>
    </w:p>
    <w:p>
      <w:pPr>
        <w:rPr>
          <w:rFonts w:hint="default"/>
          <w:lang w:val="en-US"/>
        </w:rPr>
      </w:pPr>
      <w:r>
        <w:rPr>
          <w:rFonts w:hint="default"/>
          <w:lang w:val="en-US"/>
        </w:rPr>
        <w:t xml:space="preserve">in the vanilla problem, we loaded three tables into the workspace and set some input variables like time, cost. The </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ind w:left="0" w:leftChars="0" w:hanging="425" w:firstLineChars="0"/>
        <w:textAlignment w:val="auto"/>
        <w:rPr>
          <w:rFonts w:hint="default"/>
          <w:lang w:val="en-US"/>
        </w:rPr>
      </w:pPr>
      <w:r>
        <w:rPr>
          <w:rFonts w:hint="default"/>
          <w:lang w:val="en-US"/>
        </w:rPr>
        <w:t>Conclusion</w:t>
      </w:r>
    </w:p>
    <w:p>
      <w:pPr>
        <w:rPr>
          <w:rFonts w:hint="default"/>
          <w:lang w:val="en-US"/>
        </w:rPr>
      </w:pPr>
    </w:p>
    <w:p>
      <w:pPr>
        <w:rPr>
          <w:rFonts w:hint="default"/>
          <w:lang w:val="en-US"/>
        </w:rPr>
      </w:pPr>
      <w:r>
        <w:rPr>
          <w:rFonts w:hint="default"/>
          <w:lang w:val="en-US"/>
        </w:rPr>
        <w:t>We learned that an optimization problem might be considered easy first, but become more complicated in reality. Just like in our problem, the vanilla problem is an easy LP program. However, in reality, there are many factors that could essentially affect the way we construct the problem. That is, if we consider the preference gain decreases as dishes get duplicated, which it does in reality, then the problem is no longer an LP program and can provide a more interesting and valuable results when we actually use it. Therefore, the simulation of an optimization in reality might be really complicated after taking into account what other factors that can come into play. However, after all, we are very satisfied with the performance of our dietary planning system, since it met our expectation of designing such a software.</w:t>
      </w:r>
    </w:p>
    <w:p>
      <w:pPr>
        <w:pStyle w:val="2"/>
        <w:pageBreakBefore w:val="0"/>
        <w:widowControl w:val="0"/>
        <w:numPr>
          <w:numId w:val="0"/>
        </w:numPr>
        <w:kinsoku/>
        <w:wordWrap/>
        <w:overflowPunct/>
        <w:topLinePunct w:val="0"/>
        <w:autoSpaceDE/>
        <w:autoSpaceDN/>
        <w:bidi w:val="0"/>
        <w:adjustRightInd/>
        <w:snapToGrid/>
        <w:spacing w:before="0" w:beforeLines="0" w:after="0" w:afterLines="0"/>
        <w:ind w:left="0" w:leftChars="0"/>
        <w:textAlignment w:val="auto"/>
        <w:rPr>
          <w:rFonts w:hint="default"/>
          <w:lang w:val="en-US"/>
        </w:rPr>
      </w:pPr>
      <w:r>
        <w:rPr>
          <w:rFonts w:hint="default"/>
          <w:lang w:val="en-US"/>
        </w:rPr>
        <w:t>Reference</w:t>
      </w:r>
    </w:p>
    <w:p>
      <w:pPr>
        <w:pageBreakBefore w:val="0"/>
        <w:widowControl w:val="0"/>
        <w:kinsoku/>
        <w:wordWrap/>
        <w:overflowPunct/>
        <w:topLinePunct w:val="0"/>
        <w:autoSpaceDE/>
        <w:autoSpaceDN/>
        <w:bidi w:val="0"/>
        <w:adjustRightInd/>
        <w:snapToGrid/>
        <w:ind w:left="0"/>
        <w:textAlignment w:val="auto"/>
        <w:rPr>
          <w:rFonts w:hint="default" w:ascii="Helvetica" w:hAnsi="Helvetica" w:eastAsia="Helvetica" w:cs="Helvetica"/>
          <w:i w:val="0"/>
          <w:iCs w:val="0"/>
          <w:caps w:val="0"/>
          <w:color w:val="2D3B45"/>
          <w:spacing w:val="0"/>
          <w:sz w:val="17"/>
          <w:szCs w:val="17"/>
          <w:shd w:val="clear" w:fill="FFFFFF"/>
          <w:lang w:val="en-US"/>
        </w:rPr>
      </w:pPr>
      <w:r>
        <w:rPr>
          <w:rFonts w:ascii="Segoe UI" w:hAnsi="Segoe UI" w:eastAsia="Segoe UI" w:cs="Segoe UI"/>
          <w:i w:val="0"/>
          <w:iCs w:val="0"/>
          <w:caps w:val="0"/>
          <w:color w:val="0D0D0D"/>
          <w:spacing w:val="0"/>
          <w:sz w:val="17"/>
          <w:szCs w:val="17"/>
          <w:shd w:val="clear" w:fill="FFFFFF"/>
        </w:rPr>
        <w:t xml:space="preserve">Beal, L.D.R., Hill, D.C., Martin, R.A., &amp; Hedengren, J.D. (2018). GEKKO Optimization Suite. Processes, 6(8), 106. </w:t>
      </w:r>
      <w:r>
        <w:rPr>
          <w:rFonts w:hint="default" w:ascii="Segoe UI" w:hAnsi="Segoe UI" w:eastAsia="Segoe UI" w:cs="Segoe UI"/>
          <w:i w:val="0"/>
          <w:iCs w:val="0"/>
          <w:caps w:val="0"/>
          <w:spacing w:val="0"/>
          <w:sz w:val="17"/>
          <w:szCs w:val="17"/>
          <w:u w:val="none"/>
          <w:bdr w:val="single" w:color="E3E3E3" w:sz="2" w:space="0"/>
          <w:shd w:val="clear" w:fill="FFFFFF"/>
        </w:rPr>
        <w:fldChar w:fldCharType="begin"/>
      </w:r>
      <w:r>
        <w:rPr>
          <w:rFonts w:hint="default" w:ascii="Segoe UI" w:hAnsi="Segoe UI" w:eastAsia="Segoe UI" w:cs="Segoe UI"/>
          <w:i w:val="0"/>
          <w:iCs w:val="0"/>
          <w:caps w:val="0"/>
          <w:spacing w:val="0"/>
          <w:sz w:val="17"/>
          <w:szCs w:val="17"/>
          <w:u w:val="none"/>
          <w:bdr w:val="single" w:color="E3E3E3" w:sz="2" w:space="0"/>
          <w:shd w:val="clear" w:fill="FFFFFF"/>
        </w:rPr>
        <w:instrText xml:space="preserve"> HYPERLINK "https://doi.org/10.3390/pr6080106" \t "https://chatgpt.com/c/_new" </w:instrText>
      </w:r>
      <w:r>
        <w:rPr>
          <w:rFonts w:hint="default" w:ascii="Segoe UI" w:hAnsi="Segoe UI" w:eastAsia="Segoe UI" w:cs="Segoe UI"/>
          <w:i w:val="0"/>
          <w:iCs w:val="0"/>
          <w:caps w:val="0"/>
          <w:spacing w:val="0"/>
          <w:sz w:val="17"/>
          <w:szCs w:val="17"/>
          <w:u w:val="none"/>
          <w:bdr w:val="single" w:color="E3E3E3" w:sz="2" w:space="0"/>
          <w:shd w:val="clear" w:fill="FFFFFF"/>
        </w:rPr>
        <w:fldChar w:fldCharType="separate"/>
      </w:r>
      <w:r>
        <w:rPr>
          <w:rStyle w:val="8"/>
          <w:rFonts w:hint="default" w:ascii="Segoe UI" w:hAnsi="Segoe UI" w:eastAsia="Segoe UI" w:cs="Segoe UI"/>
          <w:i w:val="0"/>
          <w:iCs w:val="0"/>
          <w:caps w:val="0"/>
          <w:spacing w:val="0"/>
          <w:sz w:val="17"/>
          <w:szCs w:val="17"/>
          <w:u w:val="none"/>
          <w:bdr w:val="single" w:color="E3E3E3" w:sz="2" w:space="0"/>
          <w:shd w:val="clear" w:fill="FFFFFF"/>
        </w:rPr>
        <w:t>https://doi.org/10.3390/pr6080106</w:t>
      </w:r>
      <w:r>
        <w:rPr>
          <w:rFonts w:hint="default" w:ascii="Segoe UI" w:hAnsi="Segoe UI" w:eastAsia="Segoe UI" w:cs="Segoe UI"/>
          <w:i w:val="0"/>
          <w:iCs w:val="0"/>
          <w:caps w:val="0"/>
          <w:spacing w:val="0"/>
          <w:sz w:val="17"/>
          <w:szCs w:val="17"/>
          <w:u w:val="none"/>
          <w:bdr w:val="single" w:color="E3E3E3" w:sz="2" w:space="0"/>
          <w:shd w:val="clear"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9AEA0"/>
    <w:multiLevelType w:val="singleLevel"/>
    <w:tmpl w:val="21A9AEA0"/>
    <w:lvl w:ilvl="0" w:tentative="0">
      <w:start w:val="1"/>
      <w:numFmt w:val="decimal"/>
      <w:suff w:val="space"/>
      <w:lvlText w:val="%1)"/>
      <w:lvlJc w:val="left"/>
    </w:lvl>
  </w:abstractNum>
  <w:abstractNum w:abstractNumId="1">
    <w:nsid w:val="4F3A83A6"/>
    <w:multiLevelType w:val="singleLevel"/>
    <w:tmpl w:val="4F3A83A6"/>
    <w:lvl w:ilvl="0" w:tentative="0">
      <w:start w:val="1"/>
      <w:numFmt w:val="decimal"/>
      <w:suff w:val="space"/>
      <w:lvlText w:val="%1."/>
      <w:lvlJc w:val="left"/>
    </w:lvl>
  </w:abstractNum>
  <w:abstractNum w:abstractNumId="2">
    <w:nsid w:val="5E3EAFF4"/>
    <w:multiLevelType w:val="singleLevel"/>
    <w:tmpl w:val="5E3EAFF4"/>
    <w:lvl w:ilvl="0" w:tentative="0">
      <w:start w:val="1"/>
      <w:numFmt w:val="decimal"/>
      <w:suff w:val="space"/>
      <w:lvlText w:val="%1."/>
      <w:lvlJc w:val="left"/>
    </w:lvl>
  </w:abstractNum>
  <w:abstractNum w:abstractNumId="3">
    <w:nsid w:val="673C8D5A"/>
    <w:multiLevelType w:val="singleLevel"/>
    <w:tmpl w:val="673C8D5A"/>
    <w:lvl w:ilvl="0" w:tentative="0">
      <w:start w:val="2"/>
      <w:numFmt w:val="decimal"/>
      <w:suff w:val="space"/>
      <w:lvlText w:val="%1)"/>
      <w:lvlJc w:val="left"/>
    </w:lvl>
  </w:abstractNum>
  <w:abstractNum w:abstractNumId="4">
    <w:nsid w:val="6878DD15"/>
    <w:multiLevelType w:val="singleLevel"/>
    <w:tmpl w:val="6878DD15"/>
    <w:lvl w:ilvl="0" w:tentative="0">
      <w:start w:val="1"/>
      <w:numFmt w:val="decimal"/>
      <w:lvlText w:val="%1."/>
      <w:lvlJc w:val="left"/>
      <w:pPr>
        <w:ind w:left="425" w:hanging="425"/>
      </w:pPr>
      <w:rPr>
        <w:rFonts w:hint="default"/>
      </w:rPr>
    </w:lvl>
  </w:abstractNum>
  <w:abstractNum w:abstractNumId="5">
    <w:nsid w:val="7F13143F"/>
    <w:multiLevelType w:val="singleLevel"/>
    <w:tmpl w:val="7F13143F"/>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5OWFkZWY0ZTU0OGZmYjZmZGY3NTQ1NjVjZjFmN2QifQ=="/>
  </w:docVars>
  <w:rsids>
    <w:rsidRoot w:val="00000000"/>
    <w:rsid w:val="08C327BF"/>
    <w:rsid w:val="1B5B2C4A"/>
    <w:rsid w:val="218B7498"/>
    <w:rsid w:val="21D016D4"/>
    <w:rsid w:val="24E3577B"/>
    <w:rsid w:val="25CE7800"/>
    <w:rsid w:val="2D782F8C"/>
    <w:rsid w:val="31C76D42"/>
    <w:rsid w:val="32642663"/>
    <w:rsid w:val="37E8189C"/>
    <w:rsid w:val="3AFE1F63"/>
    <w:rsid w:val="3F8F3AD1"/>
    <w:rsid w:val="41202B30"/>
    <w:rsid w:val="4419590E"/>
    <w:rsid w:val="46436239"/>
    <w:rsid w:val="490C6508"/>
    <w:rsid w:val="4D523D9C"/>
    <w:rsid w:val="55004DFD"/>
    <w:rsid w:val="64852C29"/>
    <w:rsid w:val="654057FD"/>
    <w:rsid w:val="65543D12"/>
    <w:rsid w:val="67363C15"/>
    <w:rsid w:val="766034F6"/>
    <w:rsid w:val="7ECA1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2024-05-17T16:09:45Z</dcterms:created>
  <dc:creator>lzr10</dc:creator>
  <cp:lastModifiedBy>择任</cp:lastModifiedBy>
  <dcterms:modified xsi:type="dcterms:W3CDTF">2024-05-17T23:32:49Z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17C763F646B64A09A8AD81578C7A5C2D_12</vt:lpwstr>
  </property>
</Properties>
</file>