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Project proposal</w:t>
      </w:r>
    </w:p>
    <w:p>
      <w:pPr>
        <w:jc w:val="both"/>
        <w:rPr>
          <w:rFonts w:hint="default"/>
          <w:lang w:val="en-US"/>
        </w:rPr>
      </w:pPr>
      <w:r>
        <w:rPr>
          <w:rFonts w:hint="default"/>
          <w:lang w:val="en-US"/>
        </w:rPr>
        <w:t>Team member: Zeren Li, Bomin Zhang</w:t>
      </w:r>
    </w:p>
    <w:p>
      <w:pPr>
        <w:jc w:val="both"/>
        <w:rPr>
          <w:rFonts w:hint="default"/>
          <w:lang w:val="en-US"/>
        </w:rPr>
      </w:pPr>
      <w:r>
        <w:rPr>
          <w:rFonts w:hint="default"/>
          <w:lang w:val="en-US"/>
        </w:rPr>
        <w:t xml:space="preserve">Objective: We want to design a </w:t>
      </w:r>
      <w:r>
        <w:rPr>
          <w:rFonts w:hint="default"/>
          <w:b/>
          <w:bCs/>
          <w:lang w:val="en-US"/>
        </w:rPr>
        <w:t>dietary planning</w:t>
      </w:r>
      <w:r>
        <w:rPr>
          <w:rFonts w:hint="default"/>
          <w:lang w:val="en-US"/>
        </w:rPr>
        <w:t xml:space="preserve"> system that output a couple of dishes to make subject to the constraint of time, cost, nutritional requirements.</w:t>
      </w:r>
    </w:p>
    <w:p>
      <w:pPr>
        <w:jc w:val="both"/>
        <w:rPr>
          <w:rFonts w:hint="default"/>
          <w:lang w:val="en-US"/>
        </w:rPr>
      </w:pPr>
      <w:r>
        <w:rPr>
          <w:rFonts w:hint="default"/>
          <w:lang w:val="en-US"/>
        </w:rPr>
        <w:t>Motivation: often time, we have trouble to think about what exactly we should eat for today’s lunch or dinner. Such a dietary planning system can greatly assist us in dealing such a problem.</w:t>
      </w:r>
    </w:p>
    <w:p>
      <w:pPr>
        <w:jc w:val="both"/>
        <w:rPr>
          <w:rFonts w:hint="default"/>
          <w:vertAlign w:val="baseline"/>
          <w:lang w:val="en-US"/>
        </w:rPr>
      </w:pPr>
      <w:r>
        <w:rPr>
          <w:rFonts w:hint="default"/>
          <w:lang w:val="en-US"/>
        </w:rPr>
        <w:t>Detailed problem: specifically, we have recipe table, nutrition table, cost table as below:</w:t>
      </w:r>
    </w:p>
    <w:tbl>
      <w:tblPr>
        <w:tblStyle w:val="3"/>
        <w:tblpPr w:leftFromText="180" w:rightFromText="180" w:vertAnchor="text" w:horzAnchor="page" w:tblpX="6975" w:tblpY="6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r>
              <w:rPr>
                <w:rFonts w:hint="default"/>
                <w:vertAlign w:val="baseline"/>
                <w:lang w:val="en-US"/>
              </w:rPr>
              <w:t>Preference</w:t>
            </w:r>
          </w:p>
        </w:tc>
        <w:tc>
          <w:tcPr>
            <w:tcW w:w="790" w:type="dxa"/>
            <w:noWrap w:val="0"/>
            <w:vAlign w:val="top"/>
          </w:tcPr>
          <w:p>
            <w:pPr>
              <w:jc w:val="both"/>
              <w:rPr>
                <w:rFonts w:hint="default"/>
                <w:vertAlign w:val="baseline"/>
                <w:lang w:val="en-US"/>
              </w:rPr>
            </w:pPr>
            <w:r>
              <w:rPr>
                <w:rFonts w:hint="default"/>
                <w:vertAlign w:val="baseline"/>
                <w:lang w:val="en-US"/>
              </w:rPr>
              <w: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r>
              <w:rPr>
                <w:rFonts w:hint="default"/>
                <w:vertAlign w:val="baseline"/>
                <w:lang w:val="en-US"/>
              </w:rPr>
              <w:t>p1</w:t>
            </w:r>
          </w:p>
        </w:tc>
        <w:tc>
          <w:tcPr>
            <w:tcW w:w="790" w:type="dxa"/>
            <w:noWrap w:val="0"/>
            <w:vAlign w:val="top"/>
          </w:tcPr>
          <w:p>
            <w:pPr>
              <w:jc w:val="both"/>
              <w:rPr>
                <w:rFonts w:hint="default"/>
                <w:vertAlign w:val="baseline"/>
                <w:lang w:val="en-US"/>
              </w:rPr>
            </w:pPr>
            <w:r>
              <w:rPr>
                <w:rFonts w:hint="default"/>
                <w:vertAlign w:val="baseline"/>
                <w:lang w:val="en-US"/>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p>
        </w:tc>
        <w:tc>
          <w:tcPr>
            <w:tcW w:w="790"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p>
        </w:tc>
        <w:tc>
          <w:tcPr>
            <w:tcW w:w="790"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p>
        </w:tc>
        <w:tc>
          <w:tcPr>
            <w:tcW w:w="790"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790" w:type="dxa"/>
            <w:noWrap w:val="0"/>
            <w:vAlign w:val="top"/>
          </w:tcPr>
          <w:p>
            <w:pPr>
              <w:jc w:val="both"/>
              <w:rPr>
                <w:rFonts w:hint="default"/>
                <w:vertAlign w:val="baseline"/>
                <w:lang w:val="en-US"/>
              </w:rPr>
            </w:pPr>
          </w:p>
        </w:tc>
        <w:tc>
          <w:tcPr>
            <w:tcW w:w="790"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790" w:type="dxa"/>
            <w:noWrap w:val="0"/>
            <w:vAlign w:val="top"/>
          </w:tcPr>
          <w:p>
            <w:pPr>
              <w:jc w:val="both"/>
              <w:rPr>
                <w:rFonts w:hint="default"/>
                <w:vertAlign w:val="baseline"/>
                <w:lang w:val="en-US"/>
              </w:rPr>
            </w:pPr>
            <w:r>
              <w:rPr>
                <w:rFonts w:hint="default"/>
                <w:vertAlign w:val="baseline"/>
                <w:lang w:val="en-US"/>
              </w:rPr>
              <w:t>pd</w:t>
            </w:r>
          </w:p>
        </w:tc>
        <w:tc>
          <w:tcPr>
            <w:tcW w:w="790" w:type="dxa"/>
            <w:noWrap w:val="0"/>
            <w:vAlign w:val="top"/>
          </w:tcPr>
          <w:p>
            <w:pPr>
              <w:jc w:val="both"/>
              <w:rPr>
                <w:rFonts w:hint="default"/>
                <w:vertAlign w:val="baseline"/>
                <w:lang w:val="en-US"/>
              </w:rPr>
            </w:pPr>
            <w:r>
              <w:rPr>
                <w:rFonts w:hint="default"/>
                <w:vertAlign w:val="baseline"/>
                <w:lang w:val="en-US"/>
              </w:rPr>
              <w:t>td</w:t>
            </w:r>
          </w:p>
        </w:tc>
      </w:tr>
    </w:tbl>
    <w:p>
      <w:pPr>
        <w:jc w:val="both"/>
        <w:rPr>
          <w:rFonts w:hint="default"/>
          <w:lang w:val="en-U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3"/>
        <w:gridCol w:w="673"/>
        <w:gridCol w:w="673"/>
        <w:gridCol w:w="673"/>
        <w:gridCol w:w="673"/>
        <w:gridCol w:w="673"/>
        <w:gridCol w:w="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r>
              <w:rPr>
                <w:rFonts w:hint="default"/>
                <w:vertAlign w:val="baseline"/>
                <w:lang w:val="en-US"/>
              </w:rPr>
              <w:t>x1</w:t>
            </w:r>
          </w:p>
        </w:tc>
        <w:tc>
          <w:tcPr>
            <w:tcW w:w="673" w:type="dxa"/>
            <w:noWrap w:val="0"/>
            <w:vAlign w:val="top"/>
          </w:tcPr>
          <w:p>
            <w:pPr>
              <w:jc w:val="both"/>
              <w:rPr>
                <w:rFonts w:hint="default"/>
                <w:vertAlign w:val="baseline"/>
                <w:lang w:val="en-US"/>
              </w:rPr>
            </w:pPr>
            <w:r>
              <w:rPr>
                <w:rFonts w:hint="default"/>
                <w:vertAlign w:val="baseline"/>
                <w:lang w:val="en-US"/>
              </w:rPr>
              <w:t>x2</w:t>
            </w:r>
          </w:p>
        </w:tc>
        <w:tc>
          <w:tcPr>
            <w:tcW w:w="673" w:type="dxa"/>
            <w:noWrap w:val="0"/>
            <w:vAlign w:val="top"/>
          </w:tcPr>
          <w:p>
            <w:pPr>
              <w:jc w:val="both"/>
              <w:rPr>
                <w:rFonts w:hint="default"/>
                <w:vertAlign w:val="baseline"/>
                <w:lang w:val="en-US"/>
              </w:rPr>
            </w:pPr>
            <w:r>
              <w:rPr>
                <w:rFonts w:hint="default"/>
                <w:vertAlign w:val="baseline"/>
                <w:lang w:val="en-US"/>
              </w:rPr>
              <w:t>...</w:t>
            </w:r>
          </w:p>
        </w:tc>
        <w:tc>
          <w:tcPr>
            <w:tcW w:w="673" w:type="dxa"/>
            <w:noWrap w:val="0"/>
            <w:vAlign w:val="top"/>
          </w:tcPr>
          <w:p>
            <w:pPr>
              <w:jc w:val="both"/>
              <w:rPr>
                <w:rFonts w:hint="default"/>
                <w:vertAlign w:val="baseline"/>
                <w:lang w:val="en-US"/>
              </w:rPr>
            </w:pPr>
            <w:r>
              <w:rPr>
                <w:rFonts w:hint="default"/>
                <w:vertAlign w:val="baseline"/>
                <w:lang w:val="en-US"/>
              </w:rPr>
              <w:t>xi</w:t>
            </w:r>
          </w:p>
        </w:tc>
        <w:tc>
          <w:tcPr>
            <w:tcW w:w="673" w:type="dxa"/>
            <w:noWrap w:val="0"/>
            <w:vAlign w:val="top"/>
          </w:tcPr>
          <w:p>
            <w:pPr>
              <w:jc w:val="both"/>
              <w:rPr>
                <w:rFonts w:hint="default"/>
                <w:vertAlign w:val="baseline"/>
                <w:lang w:val="en-US"/>
              </w:rPr>
            </w:pPr>
            <w:r>
              <w:rPr>
                <w:rFonts w:hint="default"/>
                <w:vertAlign w:val="baseline"/>
                <w:lang w:val="en-US"/>
              </w:rPr>
              <w:t>...</w:t>
            </w:r>
          </w:p>
        </w:tc>
        <w:tc>
          <w:tcPr>
            <w:tcW w:w="673" w:type="dxa"/>
            <w:noWrap w:val="0"/>
            <w:vAlign w:val="top"/>
          </w:tcPr>
          <w:p>
            <w:pPr>
              <w:jc w:val="both"/>
              <w:rPr>
                <w:rFonts w:hint="default"/>
                <w:vertAlign w:val="baseline"/>
                <w:lang w:val="en-US"/>
              </w:rPr>
            </w:pPr>
            <w:r>
              <w:rPr>
                <w:sz w:val="21"/>
              </w:rPr>
              <mc:AlternateContent>
                <mc:Choice Requires="wps">
                  <w:drawing>
                    <wp:anchor distT="0" distB="0" distL="114300" distR="114300" simplePos="0" relativeHeight="251659264" behindDoc="0" locked="0" layoutInCell="1" allowOverlap="1">
                      <wp:simplePos x="0" y="0"/>
                      <wp:positionH relativeFrom="column">
                        <wp:posOffset>501015</wp:posOffset>
                      </wp:positionH>
                      <wp:positionV relativeFrom="paragraph">
                        <wp:posOffset>-65405</wp:posOffset>
                      </wp:positionV>
                      <wp:extent cx="635" cy="1910715"/>
                      <wp:effectExtent l="4445" t="0" r="8255" b="9525"/>
                      <wp:wrapNone/>
                      <wp:docPr id="1" name="直线 2"/>
                      <wp:cNvGraphicFramePr/>
                      <a:graphic xmlns:a="http://schemas.openxmlformats.org/drawingml/2006/main">
                        <a:graphicData uri="http://schemas.microsoft.com/office/word/2010/wordprocessingShape">
                          <wps:wsp>
                            <wps:cNvCnPr/>
                            <wps:spPr>
                              <a:xfrm flipH="1">
                                <a:off x="0" y="0"/>
                                <a:ext cx="635" cy="191071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flip:x;margin-left:39.45pt;margin-top:-5.15pt;height:150.45pt;width:0.05pt;z-index:251659264;mso-width-relative:page;mso-height-relative:page;" filled="f" stroked="t" coordsize="21600,21600" o:gfxdata="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8MGdQtgAAAAJAQAADwAAAAAAAAABACAAAAAiAAAAZHJzL2Rvd25yZXYueG1sUEsBAhQAFAAA&#10;AAgAh07iQNzdRKLvAQAA5wMAAA4AAAAAAAAAAQAgAAAAJwEAAGRycy9lMm9Eb2MueG1sUEsFBgAA&#10;AAAGAAYAWQEAAIgFAAAAAA==&#10;">
                      <v:fill on="f" focussize="0,0"/>
                      <v:stroke color="#000000" joinstyle="round"/>
                      <v:imagedata o:title=""/>
                      <o:lock v:ext="edit" aspectratio="f"/>
                    </v:line>
                  </w:pict>
                </mc:Fallback>
              </mc:AlternateContent>
            </w:r>
            <w:r>
              <w:rPr>
                <w:rFonts w:hint="default"/>
                <w:vertAlign w:val="baseline"/>
                <w:lang w:val="en-US"/>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jc w:val="both"/>
              <w:rPr>
                <w:rFonts w:hint="default"/>
                <w:vertAlign w:val="baseline"/>
                <w:lang w:val="en-US"/>
              </w:rPr>
            </w:pPr>
            <w:r>
              <w:rPr>
                <w:rFonts w:hint="default"/>
                <w:vertAlign w:val="baseline"/>
                <w:lang w:val="en-US"/>
              </w:rPr>
              <w:t>R1</w:t>
            </w:r>
          </w:p>
        </w:tc>
        <w:tc>
          <w:tcPr>
            <w:tcW w:w="673" w:type="dxa"/>
            <w:noWrap w:val="0"/>
            <w:vAlign w:val="top"/>
          </w:tcPr>
          <w:p>
            <w:pPr>
              <w:jc w:val="both"/>
              <w:rPr>
                <w:rFonts w:hint="default"/>
                <w:vertAlign w:val="baseline"/>
                <w:lang w:val="en-US"/>
              </w:rPr>
            </w:pPr>
            <w:r>
              <w:rPr>
                <w:rFonts w:hint="default"/>
                <w:vertAlign w:val="baseline"/>
                <w:lang w:val="en-US"/>
              </w:rPr>
              <w:t>Q11</w:t>
            </w:r>
          </w:p>
        </w:tc>
        <w:tc>
          <w:tcPr>
            <w:tcW w:w="673" w:type="dxa"/>
            <w:noWrap w:val="0"/>
            <w:vAlign w:val="top"/>
          </w:tcPr>
          <w:p>
            <w:pPr>
              <w:jc w:val="both"/>
              <w:rPr>
                <w:rFonts w:hint="default"/>
                <w:vertAlign w:val="baseline"/>
                <w:lang w:val="en-US"/>
              </w:rPr>
            </w:pPr>
            <w:r>
              <w:rPr>
                <w:rFonts w:hint="default"/>
                <w:vertAlign w:val="baseline"/>
                <w:lang w:val="en-US"/>
              </w:rPr>
              <w:t>Q12</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r>
              <w:rPr>
                <w:rFonts w:hint="default"/>
                <w:vertAlign w:val="baseline"/>
                <w:lang w:val="en-US"/>
              </w:rPr>
              <w:t>Q1n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jc w:val="both"/>
              <w:rPr>
                <w:rFonts w:hint="default"/>
                <w:vertAlign w:val="baseline"/>
                <w:lang w:val="en-US"/>
              </w:rPr>
            </w:pPr>
            <w:r>
              <w:rPr>
                <w:rFonts w:hint="default"/>
                <w:vertAlign w:val="baseline"/>
                <w:lang w:val="en-US"/>
              </w:rPr>
              <w:t>R2</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673" w:type="dxa"/>
            <w:noWrap w:val="0"/>
            <w:vAlign w:val="top"/>
          </w:tcPr>
          <w:p>
            <w:pPr>
              <w:jc w:val="both"/>
              <w:rPr>
                <w:rFonts w:hint="default"/>
                <w:vertAlign w:val="baseline"/>
                <w:lang w:val="en-US"/>
              </w:rPr>
            </w:pPr>
            <w:r>
              <w:rPr>
                <w:rFonts w:hint="default"/>
                <w:vertAlign w:val="baseline"/>
                <w:lang w:val="en-US"/>
              </w:rPr>
              <w:t>...</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jc w:val="both"/>
              <w:rPr>
                <w:rFonts w:hint="default"/>
                <w:vertAlign w:val="baseline"/>
                <w:lang w:val="en-US"/>
              </w:rPr>
            </w:pPr>
            <w:r>
              <w:rPr>
                <w:rFonts w:hint="default"/>
                <w:vertAlign w:val="baseline"/>
                <w:lang w:val="en-US"/>
              </w:rPr>
              <w:t>Rk</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jc w:val="both"/>
              <w:rPr>
                <w:rFonts w:hint="default"/>
                <w:vertAlign w:val="baseline"/>
                <w:lang w:val="en-US"/>
              </w:rPr>
            </w:pPr>
            <w:r>
              <w:rPr>
                <w:rFonts w:hint="default"/>
                <w:vertAlign w:val="baseline"/>
                <w:lang w:val="en-US"/>
              </w:rPr>
              <w:t>...</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673" w:type="dxa"/>
            <w:noWrap w:val="0"/>
            <w:vAlign w:val="top"/>
          </w:tcPr>
          <w:p>
            <w:pPr>
              <w:jc w:val="both"/>
              <w:rPr>
                <w:rFonts w:hint="default"/>
                <w:vertAlign w:val="baseline"/>
                <w:lang w:val="en-US"/>
              </w:rPr>
            </w:pPr>
            <w:r>
              <w:rPr>
                <w:rFonts w:hint="default"/>
                <w:vertAlign w:val="baseline"/>
                <w:lang w:val="en-US"/>
              </w:rPr>
              <w:t>Rd</w:t>
            </w:r>
          </w:p>
        </w:tc>
        <w:tc>
          <w:tcPr>
            <w:tcW w:w="673" w:type="dxa"/>
            <w:noWrap w:val="0"/>
            <w:vAlign w:val="top"/>
          </w:tcPr>
          <w:p>
            <w:pPr>
              <w:jc w:val="both"/>
              <w:rPr>
                <w:rFonts w:hint="default"/>
                <w:vertAlign w:val="baseline"/>
                <w:lang w:val="en-US"/>
              </w:rPr>
            </w:pPr>
            <w:r>
              <w:rPr>
                <w:rFonts w:hint="default"/>
                <w:vertAlign w:val="baseline"/>
                <w:lang w:val="en-US"/>
              </w:rPr>
              <w:t>Qd1</w:t>
            </w: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p>
        </w:tc>
        <w:tc>
          <w:tcPr>
            <w:tcW w:w="673" w:type="dxa"/>
            <w:noWrap w:val="0"/>
            <w:vAlign w:val="top"/>
          </w:tcPr>
          <w:p>
            <w:pPr>
              <w:jc w:val="both"/>
              <w:rPr>
                <w:rFonts w:hint="default"/>
                <w:vertAlign w:val="baseline"/>
                <w:lang w:val="en-US"/>
              </w:rPr>
            </w:pPr>
            <w:r>
              <w:rPr>
                <w:rFonts w:hint="default"/>
                <w:vertAlign w:val="baseline"/>
                <w:lang w:val="en-US"/>
              </w:rPr>
              <w:t>Qdn</w:t>
            </w:r>
          </w:p>
        </w:tc>
      </w:tr>
    </w:tbl>
    <w:p>
      <w:pPr>
        <w:jc w:val="both"/>
        <w:rPr>
          <w:rFonts w:hint="default"/>
          <w:lang w:val="en-US"/>
        </w:rPr>
      </w:pPr>
    </w:p>
    <w:p>
      <w:pPr>
        <w:jc w:val="both"/>
        <w:rPr>
          <w:rFonts w:hint="default"/>
          <w:lang w:val="en-US"/>
        </w:rPr>
      </w:pPr>
      <w:r>
        <w:rPr>
          <w:rFonts w:hint="default"/>
          <w:lang w:val="en-US"/>
        </w:rPr>
        <w:t>Recipe table, denoted as Matrix Q. where {x1,...,xn} is set of raw ingredient, {R1,...,Rd} is set of recipe. Each recipe has its own time to make, the preference is rated from 1-5 and should be different according to one’s preference.</w:t>
      </w:r>
    </w:p>
    <w:tbl>
      <w:tblPr>
        <w:tblStyle w:val="3"/>
        <w:tblpPr w:leftFromText="180" w:rightFromText="180" w:vertAnchor="text" w:horzAnchor="page" w:tblpX="1846" w:tblpY="12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4"/>
        <w:gridCol w:w="609"/>
        <w:gridCol w:w="594"/>
        <w:gridCol w:w="594"/>
        <w:gridCol w:w="594"/>
        <w:gridCol w:w="594"/>
        <w:gridCol w:w="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p>
        </w:tc>
        <w:tc>
          <w:tcPr>
            <w:tcW w:w="609" w:type="dxa"/>
            <w:noWrap w:val="0"/>
            <w:vAlign w:val="top"/>
          </w:tcPr>
          <w:p>
            <w:pPr>
              <w:jc w:val="both"/>
              <w:rPr>
                <w:rFonts w:hint="default"/>
                <w:vertAlign w:val="baseline"/>
                <w:lang w:val="en-US"/>
              </w:rPr>
            </w:pPr>
            <w:r>
              <w:rPr>
                <w:rFonts w:hint="default"/>
                <w:vertAlign w:val="baseline"/>
                <w:lang w:val="en-US"/>
              </w:rPr>
              <w:t>x1</w:t>
            </w:r>
          </w:p>
        </w:tc>
        <w:tc>
          <w:tcPr>
            <w:tcW w:w="594" w:type="dxa"/>
            <w:noWrap w:val="0"/>
            <w:vAlign w:val="top"/>
          </w:tcPr>
          <w:p>
            <w:pPr>
              <w:jc w:val="both"/>
              <w:rPr>
                <w:rFonts w:hint="default"/>
                <w:vertAlign w:val="baseline"/>
                <w:lang w:val="en-US"/>
              </w:rPr>
            </w:pPr>
            <w:r>
              <w:rPr>
                <w:rFonts w:hint="default"/>
                <w:vertAlign w:val="baseline"/>
                <w:lang w:val="en-US"/>
              </w:rPr>
              <w:t>x2</w:t>
            </w:r>
          </w:p>
        </w:tc>
        <w:tc>
          <w:tcPr>
            <w:tcW w:w="594" w:type="dxa"/>
            <w:noWrap w:val="0"/>
            <w:vAlign w:val="top"/>
          </w:tcPr>
          <w:p>
            <w:pPr>
              <w:jc w:val="both"/>
              <w:rPr>
                <w:rFonts w:hint="default"/>
                <w:vertAlign w:val="baseline"/>
                <w:lang w:val="en-US"/>
              </w:rPr>
            </w:pPr>
            <w:r>
              <w:rPr>
                <w:rFonts w:hint="default"/>
                <w:vertAlign w:val="baseline"/>
                <w:lang w:val="en-US"/>
              </w:rPr>
              <w:t>...</w:t>
            </w:r>
          </w:p>
        </w:tc>
        <w:tc>
          <w:tcPr>
            <w:tcW w:w="594" w:type="dxa"/>
            <w:noWrap w:val="0"/>
            <w:vAlign w:val="top"/>
          </w:tcPr>
          <w:p>
            <w:pPr>
              <w:jc w:val="both"/>
              <w:rPr>
                <w:rFonts w:hint="default"/>
                <w:vertAlign w:val="baseline"/>
                <w:lang w:val="en-US"/>
              </w:rPr>
            </w:pPr>
            <w:r>
              <w:rPr>
                <w:rFonts w:hint="default"/>
                <w:vertAlign w:val="baseline"/>
                <w:lang w:val="en-US"/>
              </w:rPr>
              <w:t>xi</w:t>
            </w:r>
          </w:p>
        </w:tc>
        <w:tc>
          <w:tcPr>
            <w:tcW w:w="594" w:type="dxa"/>
            <w:noWrap w:val="0"/>
            <w:vAlign w:val="top"/>
          </w:tcPr>
          <w:p>
            <w:pPr>
              <w:jc w:val="both"/>
              <w:rPr>
                <w:rFonts w:hint="default"/>
                <w:vertAlign w:val="baseline"/>
                <w:lang w:val="en-US"/>
              </w:rPr>
            </w:pPr>
            <w:r>
              <w:rPr>
                <w:rFonts w:hint="default"/>
                <w:vertAlign w:val="baseline"/>
                <w:lang w:val="en-US"/>
              </w:rPr>
              <w:t>...</w:t>
            </w:r>
          </w:p>
        </w:tc>
        <w:tc>
          <w:tcPr>
            <w:tcW w:w="674" w:type="dxa"/>
            <w:noWrap w:val="0"/>
            <w:vAlign w:val="top"/>
          </w:tcPr>
          <w:p>
            <w:pPr>
              <w:jc w:val="both"/>
              <w:rPr>
                <w:rFonts w:hint="default"/>
                <w:vertAlign w:val="baseline"/>
                <w:lang w:val="en-US"/>
              </w:rPr>
            </w:pPr>
            <w:r>
              <w:rPr>
                <w:rFonts w:hint="default"/>
                <w:vertAlign w:val="baseline"/>
                <w:lang w:val="en-US"/>
              </w:rPr>
              <w: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v1</w:t>
            </w:r>
          </w:p>
        </w:tc>
        <w:tc>
          <w:tcPr>
            <w:tcW w:w="609" w:type="dxa"/>
            <w:noWrap w:val="0"/>
            <w:vAlign w:val="top"/>
          </w:tcPr>
          <w:p>
            <w:pPr>
              <w:jc w:val="both"/>
              <w:rPr>
                <w:rFonts w:hint="default"/>
                <w:vertAlign w:val="baseline"/>
                <w:lang w:val="en-US"/>
              </w:rPr>
            </w:pPr>
            <w:r>
              <w:rPr>
                <w:rFonts w:hint="default"/>
                <w:vertAlign w:val="baseline"/>
                <w:lang w:val="en-US"/>
              </w:rPr>
              <w:t>M11</w:t>
            </w: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r>
              <w:rPr>
                <w:rFonts w:hint="default"/>
                <w:vertAlign w:val="baseline"/>
                <w:lang w:val="en-US"/>
              </w:rPr>
              <w:t>M1n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v2</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 w:hRule="atLeast"/>
        </w:trPr>
        <w:tc>
          <w:tcPr>
            <w:tcW w:w="594" w:type="dxa"/>
            <w:noWrap w:val="0"/>
            <w:vAlign w:val="top"/>
          </w:tcPr>
          <w:p>
            <w:pPr>
              <w:jc w:val="both"/>
              <w:rPr>
                <w:rFonts w:hint="default"/>
                <w:vertAlign w:val="baseline"/>
                <w:lang w:val="en-US"/>
              </w:rPr>
            </w:pPr>
            <w:r>
              <w:rPr>
                <w:rFonts w:hint="default"/>
                <w:vertAlign w:val="baseline"/>
                <w:lang w:val="en-US"/>
              </w:rPr>
              <w:t>vj</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594" w:type="dxa"/>
            <w:noWrap w:val="0"/>
            <w:vAlign w:val="top"/>
          </w:tcPr>
          <w:p>
            <w:pPr>
              <w:jc w:val="both"/>
              <w:rPr>
                <w:rFonts w:hint="default"/>
                <w:vertAlign w:val="baseline"/>
                <w:lang w:val="en-US"/>
              </w:rPr>
            </w:pPr>
            <w:r>
              <w:rPr>
                <w:rFonts w:hint="default"/>
                <w:vertAlign w:val="baseline"/>
                <w:lang w:val="en-US"/>
              </w:rPr>
              <w:t>...</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594" w:type="dxa"/>
            <w:noWrap w:val="0"/>
            <w:vAlign w:val="top"/>
          </w:tcPr>
          <w:p>
            <w:pPr>
              <w:jc w:val="both"/>
              <w:rPr>
                <w:rFonts w:hint="default"/>
                <w:vertAlign w:val="baseline"/>
                <w:lang w:val="en-US"/>
              </w:rPr>
            </w:pPr>
            <w:r>
              <w:rPr>
                <w:rFonts w:hint="default"/>
                <w:vertAlign w:val="baseline"/>
                <w:lang w:val="en-US"/>
              </w:rPr>
              <w:t>Vm</w:t>
            </w:r>
          </w:p>
        </w:tc>
        <w:tc>
          <w:tcPr>
            <w:tcW w:w="609"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594" w:type="dxa"/>
            <w:noWrap w:val="0"/>
            <w:vAlign w:val="top"/>
          </w:tcPr>
          <w:p>
            <w:pPr>
              <w:jc w:val="both"/>
              <w:rPr>
                <w:rFonts w:hint="default"/>
                <w:vertAlign w:val="baseline"/>
                <w:lang w:val="en-US"/>
              </w:rPr>
            </w:pPr>
          </w:p>
        </w:tc>
        <w:tc>
          <w:tcPr>
            <w:tcW w:w="674" w:type="dxa"/>
            <w:noWrap w:val="0"/>
            <w:vAlign w:val="top"/>
          </w:tcPr>
          <w:p>
            <w:pPr>
              <w:jc w:val="both"/>
              <w:rPr>
                <w:rFonts w:hint="default"/>
                <w:vertAlign w:val="baseline"/>
                <w:lang w:val="en-US"/>
              </w:rPr>
            </w:pPr>
            <w:r>
              <w:rPr>
                <w:rFonts w:hint="default"/>
                <w:vertAlign w:val="baseline"/>
                <w:lang w:val="en-US"/>
              </w:rPr>
              <w:t>Mmn</w:t>
            </w:r>
          </w:p>
        </w:tc>
      </w:tr>
    </w:tbl>
    <w:tbl>
      <w:tblPr>
        <w:tblStyle w:val="3"/>
        <w:tblpPr w:leftFromText="180" w:rightFromText="180" w:vertAnchor="text" w:horzAnchor="page" w:tblpX="7171" w:tblpY="1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0"/>
        <w:gridCol w:w="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p>
        </w:tc>
        <w:tc>
          <w:tcPr>
            <w:tcW w:w="589" w:type="dxa"/>
            <w:noWrap w:val="0"/>
            <w:vAlign w:val="top"/>
          </w:tcPr>
          <w:p>
            <w:pPr>
              <w:jc w:val="both"/>
              <w:rPr>
                <w:rFonts w:hint="default"/>
                <w:vertAlign w:val="baseline"/>
                <w:lang w:val="en-US"/>
              </w:rPr>
            </w:pPr>
            <w:r>
              <w:rPr>
                <w:rFonts w:hint="default"/>
                <w:vertAlign w:val="baseline"/>
                <w:lang w:val="en-US"/>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x1</w:t>
            </w:r>
          </w:p>
        </w:tc>
        <w:tc>
          <w:tcPr>
            <w:tcW w:w="589" w:type="dxa"/>
            <w:noWrap w:val="0"/>
            <w:vAlign w:val="top"/>
          </w:tcPr>
          <w:p>
            <w:pPr>
              <w:jc w:val="both"/>
              <w:rPr>
                <w:rFonts w:hint="default"/>
                <w:vertAlign w:val="baseline"/>
                <w:lang w:val="en-US"/>
              </w:rPr>
            </w:pPr>
            <w:r>
              <w:rPr>
                <w:rFonts w:hint="default"/>
                <w:vertAlign w:val="baseline"/>
                <w:lang w:val="en-US"/>
              </w:rPr>
              <w:t>c1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x1</w:t>
            </w:r>
          </w:p>
        </w:tc>
        <w:tc>
          <w:tcPr>
            <w:tcW w:w="589" w:type="dxa"/>
            <w:noWrap w:val="0"/>
            <w:vAlign w:val="top"/>
          </w:tcPr>
          <w:p>
            <w:pPr>
              <w:jc w:val="both"/>
              <w:rPr>
                <w:rFonts w:hint="default"/>
                <w:vertAlign w:val="baseline"/>
                <w:lang w:val="en-US"/>
              </w:rPr>
            </w:pPr>
            <w:r>
              <w:rPr>
                <w:rFonts w:hint="default"/>
                <w:vertAlign w:val="baseline"/>
                <w:lang w:val="en-US"/>
              </w:rPr>
              <w:t>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w:t>
            </w:r>
          </w:p>
        </w:tc>
        <w:tc>
          <w:tcPr>
            <w:tcW w:w="589" w:type="dxa"/>
            <w:noWrap w:val="0"/>
            <w:vAlign w:val="top"/>
          </w:tcPr>
          <w:p>
            <w:pPr>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xi</w:t>
            </w:r>
          </w:p>
        </w:tc>
        <w:tc>
          <w:tcPr>
            <w:tcW w:w="589" w:type="dxa"/>
            <w:noWrap w:val="0"/>
            <w:vAlign w:val="top"/>
          </w:tcPr>
          <w:p>
            <w:pPr>
              <w:jc w:val="both"/>
              <w:rPr>
                <w:rFonts w:hint="default"/>
                <w:vertAlign w:val="baseline"/>
                <w:lang w:val="en-US"/>
              </w:rPr>
            </w:pPr>
            <w:r>
              <w:rPr>
                <w:rFonts w:hint="default"/>
                <w:vertAlign w:val="baseline"/>
                <w:lang w:val="en-US"/>
              </w:rPr>
              <w:t>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550" w:type="dxa"/>
            <w:noWrap w:val="0"/>
            <w:vAlign w:val="top"/>
          </w:tcPr>
          <w:p>
            <w:pPr>
              <w:jc w:val="both"/>
              <w:rPr>
                <w:rFonts w:hint="default"/>
                <w:vertAlign w:val="baseline"/>
                <w:lang w:val="en-US"/>
              </w:rPr>
            </w:pPr>
            <w:r>
              <w:rPr>
                <w:rFonts w:hint="default"/>
                <w:vertAlign w:val="baseline"/>
                <w:lang w:val="en-US"/>
              </w:rPr>
              <w:t>...</w:t>
            </w:r>
          </w:p>
        </w:tc>
        <w:tc>
          <w:tcPr>
            <w:tcW w:w="589" w:type="dxa"/>
            <w:noWrap w:val="0"/>
            <w:vAlign w:val="top"/>
          </w:tcPr>
          <w:p>
            <w:pPr>
              <w:jc w:val="both"/>
              <w:rPr>
                <w:rFonts w:hint="default"/>
                <w:vertAlign w:val="baseline"/>
                <w:lang w:val="en-US"/>
              </w:rPr>
            </w:pPr>
            <w:r>
              <w:rPr>
                <w:rFonts w:hint="default"/>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550" w:type="dxa"/>
            <w:noWrap w:val="0"/>
            <w:vAlign w:val="top"/>
          </w:tcPr>
          <w:p>
            <w:pPr>
              <w:jc w:val="both"/>
              <w:rPr>
                <w:rFonts w:hint="default"/>
                <w:vertAlign w:val="baseline"/>
                <w:lang w:val="en-US"/>
              </w:rPr>
            </w:pPr>
            <w:r>
              <w:rPr>
                <w:rFonts w:hint="default"/>
                <w:vertAlign w:val="baseline"/>
                <w:lang w:val="en-US"/>
              </w:rPr>
              <w:t>xn</w:t>
            </w:r>
          </w:p>
        </w:tc>
        <w:tc>
          <w:tcPr>
            <w:tcW w:w="589" w:type="dxa"/>
            <w:noWrap w:val="0"/>
            <w:vAlign w:val="top"/>
          </w:tcPr>
          <w:p>
            <w:pPr>
              <w:jc w:val="both"/>
              <w:rPr>
                <w:rFonts w:hint="default"/>
                <w:vertAlign w:val="baseline"/>
                <w:lang w:val="en-US"/>
              </w:rPr>
            </w:pPr>
            <w:r>
              <w:rPr>
                <w:rFonts w:hint="default"/>
                <w:vertAlign w:val="baseline"/>
                <w:lang w:val="en-US"/>
              </w:rPr>
              <w:t>cn</w:t>
            </w:r>
          </w:p>
        </w:tc>
      </w:tr>
    </w:tbl>
    <w:p>
      <w:pPr>
        <w:jc w:val="both"/>
        <w:rPr>
          <w:rFonts w:hint="default"/>
          <w:lang w:val="en-US"/>
        </w:rPr>
      </w:pPr>
    </w:p>
    <w:p>
      <w:pPr>
        <w:tabs>
          <w:tab w:val="left" w:pos="7045"/>
        </w:tabs>
        <w:jc w:val="both"/>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jc w:val="both"/>
        <w:rPr>
          <w:rFonts w:hint="default"/>
          <w:lang w:val="en-US"/>
        </w:rPr>
      </w:pPr>
    </w:p>
    <w:p>
      <w:pPr>
        <w:jc w:val="both"/>
        <w:rPr>
          <w:rFonts w:hint="default"/>
          <w:lang w:val="en-US"/>
        </w:rPr>
      </w:pPr>
    </w:p>
    <w:p>
      <w:pPr>
        <w:ind w:left="1680" w:leftChars="0" w:firstLine="420" w:firstLineChars="0"/>
        <w:jc w:val="both"/>
        <w:rPr>
          <w:rFonts w:hint="default"/>
          <w:lang w:val="en-US"/>
        </w:rPr>
      </w:pPr>
    </w:p>
    <w:p>
      <w:pPr>
        <w:jc w:val="both"/>
        <w:rPr>
          <w:rFonts w:hint="default"/>
          <w:lang w:val="en-US"/>
        </w:rPr>
      </w:pPr>
    </w:p>
    <w:p>
      <w:pPr>
        <w:jc w:val="both"/>
        <w:rPr>
          <w:rFonts w:hint="default"/>
          <w:lang w:val="en-US"/>
        </w:rPr>
      </w:pPr>
      <w:r>
        <w:rPr>
          <w:sz w:val="21"/>
        </w:rPr>
        <mc:AlternateContent>
          <mc:Choice Requires="wps">
            <w:drawing>
              <wp:anchor distT="0" distB="0" distL="114300" distR="114300" simplePos="0" relativeHeight="251660288" behindDoc="0" locked="0" layoutInCell="1" allowOverlap="1">
                <wp:simplePos x="0" y="0"/>
                <wp:positionH relativeFrom="column">
                  <wp:posOffset>1496695</wp:posOffset>
                </wp:positionH>
                <wp:positionV relativeFrom="paragraph">
                  <wp:posOffset>28575</wp:posOffset>
                </wp:positionV>
                <wp:extent cx="1321435" cy="707390"/>
                <wp:effectExtent l="4445" t="4445" r="7620" b="8255"/>
                <wp:wrapNone/>
                <wp:docPr id="2" name="文本框 3"/>
                <wp:cNvGraphicFramePr/>
                <a:graphic xmlns:a="http://schemas.openxmlformats.org/drawingml/2006/main">
                  <a:graphicData uri="http://schemas.microsoft.com/office/word/2010/wordprocessingShape">
                    <wps:wsp>
                      <wps:cNvSpPr txBox="1"/>
                      <wps:spPr>
                        <a:xfrm>
                          <a:off x="0" y="0"/>
                          <a:ext cx="1321435" cy="707390"/>
                        </a:xfrm>
                        <a:prstGeom prst="rect">
                          <a:avLst/>
                        </a:prstGeom>
                        <a:noFill/>
                        <a:ln w="9525" cap="flat" cmpd="sng">
                          <a:solidFill>
                            <a:srgbClr val="000000"/>
                          </a:solidFill>
                          <a:prstDash val="solid"/>
                          <a:miter/>
                          <a:headEnd type="none" w="med" len="med"/>
                          <a:tailEnd type="none" w="med" len="med"/>
                        </a:ln>
                      </wps:spPr>
                      <wps:txbx>
                        <w:txbxContent>
                          <w:p>
                            <w:pPr>
                              <w:jc w:val="both"/>
                              <w:rPr>
                                <w:rFonts w:hint="default"/>
                                <w:lang w:val="en-US"/>
                              </w:rPr>
                            </w:pPr>
                            <w:r>
                              <w:rPr>
                                <w:rFonts w:hint="default"/>
                                <w:lang w:val="en-US"/>
                              </w:rPr>
                              <w:t>Cost table. each ingredient has its cost.</w:t>
                            </w:r>
                          </w:p>
                          <w:p/>
                        </w:txbxContent>
                      </wps:txbx>
                      <wps:bodyPr vert="horz" wrap="square" anchor="t" anchorCtr="0" upright="1"/>
                    </wps:wsp>
                  </a:graphicData>
                </a:graphic>
              </wp:anchor>
            </w:drawing>
          </mc:Choice>
          <mc:Fallback>
            <w:pict>
              <v:shape id="文本框 3" o:spid="_x0000_s1026" o:spt="202" type="#_x0000_t202" style="position:absolute;left:0pt;margin-left:117.85pt;margin-top:2.25pt;height:55.7pt;width:104.05pt;z-index:251660288;mso-width-relative:page;mso-height-relative:page;" filled="f" stroked="t" coordsize="21600,21600" o:gfxdata="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OvjPJ&#10;1QAAAAkBAAAPAAAAAAAAAAEAIAAAACIAAABkcnMvZG93bnJldi54bWxQSwECFAAUAAAACACHTuJA&#10;2T6PfyQCAABABAAADgAAAAAAAAABACAAAAAkAQAAZHJzL2Uyb0RvYy54bWxQSwUGAAAAAAYABgBZ&#10;AQAAugUAAAAA&#10;">
                <v:fill on="f" focussize="0,0"/>
                <v:stroke color="#000000" joinstyle="miter"/>
                <v:imagedata o:title=""/>
                <o:lock v:ext="edit" aspectratio="f"/>
                <v:textbox>
                  <w:txbxContent>
                    <w:p>
                      <w:pPr>
                        <w:jc w:val="both"/>
                        <w:rPr>
                          <w:rFonts w:hint="default"/>
                          <w:lang w:val="en-US"/>
                        </w:rPr>
                      </w:pPr>
                      <w:r>
                        <w:rPr>
                          <w:rFonts w:hint="default"/>
                          <w:lang w:val="en-US"/>
                        </w:rPr>
                        <w:t>Cost table. each ingredient has its cost.</w:t>
                      </w:r>
                    </w:p>
                    <w:p/>
                  </w:txbxContent>
                </v:textbox>
              </v:shape>
            </w:pict>
          </mc:Fallback>
        </mc:AlternateConten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r>
        <w:rPr>
          <w:rFonts w:hint="default"/>
          <w:lang w:val="en-US"/>
        </w:rPr>
        <w:t xml:space="preserve">Nutrition table. {V1,...,Vm} is set of nutrition to consider. </w:t>
      </w:r>
    </w:p>
    <w:p>
      <w:pPr>
        <w:jc w:val="both"/>
        <w:rPr>
          <w:rFonts w:hint="default"/>
          <w:lang w:val="en-US"/>
        </w:rPr>
      </w:pPr>
    </w:p>
    <w:p>
      <w:pPr>
        <w:jc w:val="both"/>
        <w:rPr>
          <w:rFonts w:hint="default"/>
          <w:lang w:val="en-US"/>
        </w:rPr>
      </w:pPr>
      <w:r>
        <w:rPr>
          <w:rFonts w:hint="default"/>
          <w:lang w:val="en-US"/>
        </w:rPr>
        <w:t>Input: preference, cost I, time T, nutrition table, cost table.</w:t>
      </w:r>
    </w:p>
    <w:p>
      <w:pPr>
        <w:jc w:val="both"/>
        <w:rPr>
          <w:rFonts w:hint="default"/>
          <w:lang w:val="en-US"/>
        </w:rPr>
      </w:pPr>
    </w:p>
    <w:p>
      <w:pPr>
        <w:jc w:val="both"/>
        <w:rPr>
          <w:rFonts w:hint="default" w:hAnsi="Cambria Math"/>
          <w:b w:val="0"/>
          <w:i w:val="0"/>
          <w:lang w:val="en-US"/>
        </w:rPr>
      </w:pPr>
      <w:r>
        <w:rPr>
          <w:rFonts w:hint="default"/>
          <w:lang w:val="en-US"/>
        </w:rPr>
        <w:t xml:space="preserve">Output: a vector </w:t>
      </w:r>
      <m:oMath>
        <m:r>
          <m:rPr>
            <m:sty m:val="p"/>
          </m:rPr>
          <w:rPr>
            <w:rFonts w:ascii="Cambria Math" w:hAnsi="Cambria Math"/>
            <w:lang w:val="en-US"/>
          </w:rPr>
          <m:t>α</m:t>
        </m:r>
      </m:oMath>
      <w:r>
        <w:rPr>
          <w:rFonts w:hint="default" w:hAnsi="Cambria Math"/>
          <w:b w:val="0"/>
          <w:i w:val="0"/>
          <w:lang w:val="en-US"/>
        </w:rPr>
        <w:t>, denotes the quantity of every recipe to make.</w:t>
      </w:r>
    </w:p>
    <w:p>
      <w:pPr>
        <w:jc w:val="both"/>
        <w:rPr>
          <w:rFonts w:hint="default" w:hAnsi="Cambria Math"/>
          <w:b w:val="0"/>
          <w:i w:val="0"/>
          <w:lang w:val="en-US"/>
        </w:rPr>
      </w:pPr>
    </w:p>
    <w:p>
      <w:pPr>
        <w:jc w:val="left"/>
        <w:rPr>
          <w:rFonts w:hint="default"/>
          <w:lang w:val="en-US"/>
        </w:rPr>
      </w:pPr>
      <w:r>
        <w:rPr>
          <w:rFonts w:hint="default"/>
          <w:lang w:val="en-US"/>
        </w:rPr>
        <w:t>Optimization problem</w:t>
      </w:r>
    </w:p>
    <w:p>
      <w:pPr>
        <w:jc w:val="left"/>
        <w:rPr>
          <w:rFonts w:hint="default"/>
          <w:lang w:val="en-US"/>
        </w:rPr>
      </w:pPr>
    </w:p>
    <w:p>
      <w:pPr>
        <w:jc w:val="left"/>
        <w:rPr>
          <w:rFonts w:hint="default"/>
          <w:i w:val="0"/>
          <w:lang w:val="en-US"/>
        </w:rPr>
      </w:pPr>
      <w:r>
        <w:rPr>
          <w:rFonts w:hint="default"/>
          <w:lang w:val="en-US"/>
        </w:rPr>
        <w:t>obj:</w:t>
      </w:r>
      <w:r>
        <w:rPr>
          <w:rFonts w:hint="default"/>
          <w:lang w:val="en-US"/>
        </w:rPr>
        <w:br w:type="textWrapping"/>
      </w:r>
      <m:oMathPara>
        <m:oMath>
          <m:r>
            <m:rPr>
              <m:sty m:val="p"/>
            </m:rPr>
            <w:rPr>
              <w:rFonts w:hint="default"/>
              <w:lang w:val="en-US"/>
            </w:rPr>
            <m:t>Max</m:t>
          </m:r>
          <m:r>
            <m:rPr>
              <m:sty m:val="p"/>
            </m:rPr>
            <w:rPr>
              <w:rFonts w:hint="default" w:ascii="Cambria Math" w:hAnsi="Cambria Math"/>
              <w:lang w:val="en-US"/>
            </w:rPr>
            <m:t xml:space="preserve"> </m:t>
          </m:r>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r>
                <m:rPr>
                  <m:sty m:val="p"/>
                </m:rPr>
                <w:rPr>
                  <w:rFonts w:ascii="Cambria Math" w:hAnsi="Cambria Math"/>
                  <w:lang w:val="en-US"/>
                </w:rPr>
                <m:t>α</m:t>
              </m:r>
              <m:r>
                <m:rPr>
                  <m:sty m:val="p"/>
                </m:rPr>
                <w:rPr>
                  <w:rFonts w:hint="default" w:ascii="Cambria Math" w:hAnsi="Cambria Math"/>
                  <w:lang w:val="en-US"/>
                </w:rPr>
                <m:t>k</m:t>
              </m:r>
              <m:r>
                <m:rPr>
                  <m:sty m:val="p"/>
                </m:rPr>
                <w:rPr>
                  <w:rFonts w:ascii="Cambria Math" w:hAnsi="Cambria Math"/>
                  <w:lang w:val="en-US"/>
                </w:rPr>
                <m:t>∙</m:t>
              </m:r>
              <m:r>
                <m:rPr>
                  <m:sty m:val="p"/>
                </m:rPr>
                <w:rPr>
                  <w:rFonts w:hint="default" w:ascii="Cambria Math" w:hAnsi="Cambria Math"/>
                  <w:lang w:val="en-US"/>
                </w:rPr>
                <m:t xml:space="preserve"> pk</m:t>
              </m:r>
              <m:ctrlPr>
                <w:rPr>
                  <w:rFonts w:hint="default" w:ascii="Cambria Math"/>
                  <w:lang w:val="en-US"/>
                </w:rPr>
              </m:ctrlPr>
            </m:e>
          </m:nary>
        </m:oMath>
      </m:oMathPara>
    </w:p>
    <w:p>
      <w:pPr>
        <w:jc w:val="left"/>
        <w:rPr>
          <w:rFonts w:hint="default"/>
          <w:lang w:val="en-US"/>
        </w:rPr>
      </w:pPr>
      <w:r>
        <w:rPr>
          <w:rFonts w:hint="default"/>
          <w:i w:val="0"/>
          <w:lang w:val="en-US"/>
        </w:rPr>
        <w:t xml:space="preserve">where </w:t>
      </w:r>
      <m:oMath>
        <m:r>
          <m:rPr>
            <m:sty m:val="p"/>
          </m:rPr>
          <w:rPr>
            <w:rFonts w:ascii="Cambria Math" w:hAnsi="Cambria Math"/>
            <w:lang w:val="en-US"/>
          </w:rPr>
          <m:t>α</m:t>
        </m:r>
      </m:oMath>
      <w:r>
        <w:rPr>
          <w:rFonts w:hint="default" w:hAnsi="Cambria Math"/>
          <w:b w:val="0"/>
          <w:i w:val="0"/>
          <w:lang w:val="en-US"/>
        </w:rPr>
        <w:t>=</w:t>
      </w:r>
      <m:oMath>
        <m:sSup>
          <m:sSupPr>
            <m:ctrlPr>
              <w:rPr>
                <w:rFonts w:ascii="Cambria Math" w:hAnsi="Cambria Math"/>
                <w:i/>
                <w:lang w:val="en-US"/>
              </w:rPr>
            </m:ctrlPr>
          </m:sSupPr>
          <m:e>
            <m:r>
              <m:rPr>
                <m:sty m:val="p"/>
              </m:rPr>
              <w:rPr>
                <w:rFonts w:hint="default" w:hAnsi="Cambria Math"/>
                <w:lang w:val="en-US"/>
              </w:rPr>
              <m:t>[</m:t>
            </m:r>
            <m:r>
              <m:rPr>
                <m:sty m:val="p"/>
              </m:rPr>
              <w:rPr>
                <w:rFonts w:ascii="Cambria Math" w:hAnsi="Cambria Math"/>
                <w:lang w:val="en-US"/>
              </w:rPr>
              <m:t>α</m:t>
            </m:r>
            <m:r>
              <m:rPr>
                <m:sty m:val="p"/>
              </m:rPr>
              <w:rPr>
                <w:rFonts w:hint="default" w:hAnsi="Cambria Math"/>
                <w:lang w:val="en-US"/>
              </w:rPr>
              <m:t xml:space="preserve">1, </m:t>
            </m:r>
            <m:r>
              <m:rPr>
                <m:sty m:val="p"/>
              </m:rPr>
              <w:rPr>
                <w:rFonts w:ascii="Cambria Math" w:hAnsi="Cambria Math"/>
                <w:lang w:val="en-US"/>
              </w:rPr>
              <m:t>α</m:t>
            </m:r>
            <m:r>
              <m:rPr>
                <m:sty m:val="p"/>
              </m:rPr>
              <w:rPr>
                <w:rFonts w:hint="default" w:hAnsi="Cambria Math"/>
                <w:lang w:val="en-US"/>
              </w:rPr>
              <m:t>2,...</m:t>
            </m:r>
            <m:r>
              <m:rPr>
                <m:sty m:val="p"/>
              </m:rPr>
              <w:rPr>
                <w:rFonts w:hint="default" w:ascii="Cambria Math" w:hAnsi="Cambria Math"/>
                <w:lang w:val="en-US"/>
              </w:rPr>
              <m:t>,</m:t>
            </m:r>
            <m:r>
              <m:rPr>
                <m:sty m:val="p"/>
              </m:rPr>
              <w:rPr>
                <w:rFonts w:ascii="Cambria Math" w:hAnsi="Cambria Math"/>
                <w:lang w:val="en-US"/>
              </w:rPr>
              <m:t>α</m:t>
            </m:r>
            <m:r>
              <m:rPr>
                <m:sty m:val="p"/>
              </m:rPr>
              <w:rPr>
                <w:rFonts w:hint="default" w:hAnsi="Cambria Math"/>
                <w:lang w:val="en-US"/>
              </w:rPr>
              <m:t xml:space="preserve">k,..., </m:t>
            </m:r>
            <m:r>
              <m:rPr>
                <m:sty m:val="p"/>
              </m:rPr>
              <w:rPr>
                <w:rFonts w:ascii="Cambria Math" w:hAnsi="Cambria Math"/>
                <w:lang w:val="en-US"/>
              </w:rPr>
              <m:t>α</m:t>
            </m:r>
            <m:r>
              <m:rPr>
                <m:sty m:val="p"/>
              </m:rPr>
              <w:rPr>
                <w:rFonts w:hint="default" w:hAnsi="Cambria Math"/>
                <w:lang w:val="en-US"/>
              </w:rPr>
              <m:t>n]</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oMath>
      <w:r>
        <w:rPr>
          <w:rFonts w:hint="default" w:hAnsi="Cambria Math"/>
          <w:i w:val="0"/>
          <w:lang w:val="en-US"/>
        </w:rPr>
        <w:t xml:space="preserve"> is a vector denotes the quantity of the recipe to make. So, </w:t>
      </w:r>
      <w:r>
        <w:rPr>
          <w:rFonts w:hint="default"/>
          <w:i w:val="0"/>
          <w:lang w:val="en-US"/>
        </w:rPr>
        <w:t>we want to maximize total preferences.</w:t>
      </w:r>
    </w:p>
    <w:p>
      <w:pPr>
        <w:jc w:val="left"/>
        <w:rPr>
          <w:rFonts w:hint="default"/>
          <w:i w:val="0"/>
          <w:lang w:val="en-US"/>
        </w:rPr>
      </w:pPr>
      <w:r>
        <w:rPr>
          <w:rFonts w:hint="default"/>
          <w:i w:val="0"/>
          <w:lang w:val="en-US"/>
        </w:rPr>
        <w:t xml:space="preserve">subject to: </w:t>
      </w:r>
    </w:p>
    <w:p>
      <w:pPr>
        <w:jc w:val="left"/>
        <w:rPr>
          <w:rFonts w:hint="default"/>
          <w:i w:val="0"/>
          <w:lang w:val="en-US"/>
        </w:rPr>
      </w:pPr>
      <w:r>
        <w:rPr>
          <w:rFonts w:hint="default"/>
          <w:b/>
          <w:bCs/>
          <w:i w:val="0"/>
          <w:lang w:val="en-US"/>
        </w:rPr>
        <w:t>Cost</w:t>
      </w:r>
      <w:r>
        <w:rPr>
          <w:rFonts w:hint="default"/>
          <w:i w:val="0"/>
          <w:lang w:val="en-US"/>
        </w:rPr>
        <w:t xml:space="preserve">: </w:t>
      </w:r>
    </w:p>
    <w:p>
      <w:pPr>
        <w:jc w:val="left"/>
        <w:rPr>
          <w:rFonts w:hint="default"/>
          <w:lang w:val="en-US"/>
        </w:rPr>
      </w:pPr>
      <m:oMathPara>
        <m:oMath>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r>
                <m:rPr>
                  <m:sty m:val="p"/>
                </m:rPr>
                <w:rPr>
                  <w:rFonts w:ascii="Cambria Math" w:hAnsi="Cambria Math"/>
                  <w:lang w:val="en-US"/>
                </w:rPr>
                <m:t>α</m:t>
              </m:r>
              <m:r>
                <m:rPr>
                  <m:sty m:val="p"/>
                </m:rPr>
                <w:rPr>
                  <w:rFonts w:hint="default" w:ascii="Cambria Math" w:hAnsi="Cambria Math"/>
                  <w:lang w:val="en-US"/>
                </w:rPr>
                <m:t>k</m:t>
              </m:r>
              <m:r>
                <m:rPr>
                  <m:sty m:val="p"/>
                </m:rPr>
                <w:rPr>
                  <w:rFonts w:ascii="Cambria Math" w:hAnsi="Cambria Math"/>
                  <w:lang w:val="en-US"/>
                </w:rPr>
                <m:t>∙</m:t>
              </m:r>
              <m:r>
                <m:rPr>
                  <m:sty m:val="p"/>
                </m:rPr>
                <w:rPr>
                  <w:rFonts w:hint="default" w:ascii="Cambria Math" w:hAnsi="Cambria Math"/>
                  <w:lang w:val="en-US"/>
                </w:rPr>
                <m:t xml:space="preserve"> Ck</m:t>
              </m:r>
              <m:r>
                <m:rPr>
                  <m:sty m:val="p"/>
                </m:rPr>
                <w:rPr>
                  <w:rFonts w:hint="default"/>
                  <w:lang w:val="en-US"/>
                </w:rPr>
                <m:t xml:space="preserve"> &lt;= I</m:t>
              </m:r>
              <m:ctrlPr>
                <w:rPr>
                  <w:rFonts w:hint="default" w:ascii="Cambria Math"/>
                  <w:lang w:val="en-US"/>
                </w:rPr>
              </m:ctrlPr>
            </m:e>
          </m:nary>
        </m:oMath>
      </m:oMathPara>
      <w:r>
        <w:rPr>
          <w:rFonts w:hint="default" w:ascii="Cambria Math"/>
          <w:lang w:val="en-US"/>
        </w:rPr>
        <w:br w:type="textWrapping"/>
      </w:r>
      <w:r>
        <w:rPr>
          <w:rFonts w:hint="default"/>
          <w:i w:val="0"/>
          <w:lang w:val="en-US"/>
        </w:rPr>
        <w:t>, where</w:t>
      </w:r>
      <w:r>
        <w:rPr>
          <w:rFonts w:hint="default"/>
          <w:i w:val="0"/>
          <w:lang w:val="en-US"/>
        </w:rPr>
        <w:br w:type="textWrapping"/>
      </w:r>
      <m:oMathPara>
        <m:oMath>
          <m:r>
            <m:rPr>
              <m:sty m:val="p"/>
            </m:rPr>
            <w:rPr>
              <w:rFonts w:hint="default" w:ascii="Cambria Math"/>
              <w:lang w:val="en-US"/>
            </w:rPr>
            <m:t>Ck=</m:t>
          </m:r>
          <m:nary>
            <m:naryPr>
              <m:chr m:val="∑"/>
              <m:limLoc m:val="undOvr"/>
              <m:ctrlPr>
                <w:rPr>
                  <w:rFonts w:ascii="Cambria Math" w:hAnsi="Cambria Math"/>
                  <w:i/>
                  <w:lang w:val="en-US"/>
                </w:rPr>
              </m:ctrlPr>
            </m:naryPr>
            <m:sub>
              <m:r>
                <m:rPr/>
                <w:rPr>
                  <w:rFonts w:hint="default" w:ascii="Cambria Math" w:hAnsi="Cambria Math"/>
                  <w:lang w:val="en-US"/>
                </w:rPr>
                <m:t>i</m:t>
              </m:r>
              <m:ctrlPr>
                <w:rPr>
                  <w:rFonts w:ascii="Cambria Math" w:hAnsi="Cambria Math"/>
                  <w:i/>
                  <w:lang w:val="en-US"/>
                </w:rPr>
              </m:ctrlPr>
            </m:sub>
            <m:sup>
              <m:r>
                <m:rPr/>
                <w:rPr>
                  <w:rFonts w:hint="default" w:ascii="Cambria Math" w:hAnsi="Cambria Math"/>
                  <w:lang w:val="en-US"/>
                </w:rPr>
                <m:t>n</m:t>
              </m:r>
              <m:ctrlPr>
                <w:rPr>
                  <w:rFonts w:ascii="Cambria Math" w:hAnsi="Cambria Math"/>
                  <w:i/>
                  <w:lang w:val="en-US"/>
                </w:rPr>
              </m:ctrlPr>
            </m:sup>
            <m:e>
              <m:r>
                <m:rPr/>
                <w:rPr>
                  <w:rFonts w:hint="default" w:ascii="Cambria Math" w:hAnsi="Cambria Math"/>
                  <w:lang w:val="en-US"/>
                </w:rPr>
                <m:t>Qki</m:t>
              </m:r>
              <m:r>
                <m:rPr/>
                <w:rPr>
                  <w:rFonts w:ascii="Cambria Math" w:hAnsi="Cambria Math"/>
                  <w:lang w:val="en-US"/>
                </w:rPr>
                <m:t>∙</m:t>
              </m:r>
              <m:r>
                <m:rPr/>
                <w:rPr>
                  <w:rFonts w:hint="default" w:ascii="Cambria Math" w:hAnsi="Cambria Math"/>
                  <w:lang w:val="en-US"/>
                </w:rPr>
                <m:t>ci</m:t>
              </m:r>
              <m:ctrlPr>
                <w:rPr>
                  <w:rFonts w:ascii="Cambria Math" w:hAnsi="Cambria Math"/>
                  <w:i/>
                  <w:lang w:val="en-US"/>
                </w:rPr>
              </m:ctrlPr>
            </m:e>
          </m:nary>
        </m:oMath>
      </m:oMathPara>
    </w:p>
    <w:p>
      <w:pPr>
        <w:jc w:val="left"/>
        <w:rPr>
          <w:rFonts w:hint="default"/>
          <w:i w:val="0"/>
          <w:lang w:val="en-US"/>
        </w:rPr>
      </w:pPr>
      <w:r>
        <w:rPr>
          <w:rFonts w:hint="default"/>
          <w:i w:val="0"/>
          <w:lang w:val="en-US"/>
        </w:rPr>
        <w:t xml:space="preserve">Explanation: let capital letter Ck denotes cost of recipe k, and ci denotes cost of ingredient i. So, each recipe costs Ck and total cost for all recipe has to be less than letter I(investment). </w:t>
      </w:r>
    </w:p>
    <w:p>
      <w:pPr>
        <w:jc w:val="left"/>
        <w:rPr>
          <w:rFonts w:hint="default"/>
          <w:i w:val="0"/>
          <w:lang w:val="en-US"/>
        </w:rPr>
      </w:pPr>
    </w:p>
    <w:p>
      <w:pPr>
        <w:jc w:val="left"/>
        <w:rPr>
          <w:rFonts w:hint="default"/>
          <w:i w:val="0"/>
          <w:lang w:val="en-US"/>
        </w:rPr>
      </w:pPr>
      <w:r>
        <w:rPr>
          <w:rFonts w:hint="default"/>
          <w:b/>
          <w:bCs/>
          <w:i w:val="0"/>
          <w:lang w:val="en-US"/>
        </w:rPr>
        <w:t>Nutrition</w:t>
      </w:r>
      <w:r>
        <w:rPr>
          <w:rFonts w:hint="default"/>
          <w:i w:val="0"/>
          <w:lang w:val="en-US"/>
        </w:rPr>
        <w:t>:</w:t>
      </w:r>
    </w:p>
    <w:p>
      <w:pPr>
        <w:jc w:val="left"/>
        <w:rPr>
          <w:rFonts w:hint="default" w:ascii="Cambria Math"/>
          <w:lang w:val="en-US"/>
        </w:rPr>
      </w:pPr>
      <m:oMathPara>
        <m:oMath>
          <m:nary>
            <m:naryPr>
              <m:chr m:val="∑"/>
              <m:limLoc m:val="undOvr"/>
              <m:ctrlPr>
                <w:rPr>
                  <w:rFonts w:ascii="Cambria Math" w:hAnsi="Cambria Math"/>
                  <w:i/>
                  <w:lang w:val="en-US"/>
                </w:rPr>
              </m:ctrlPr>
            </m:naryPr>
            <m:sub>
              <m:r>
                <m:rPr/>
                <w:rPr>
                  <w:rFonts w:hint="default" w:ascii="Cambria Math" w:hAnsi="Cambria Math"/>
                  <w:lang w:val="en-US"/>
                </w:rPr>
                <m:t>k</m:t>
              </m:r>
              <m:ctrlPr>
                <w:rPr>
                  <w:rFonts w:ascii="Cambria Math" w:hAnsi="Cambria Math"/>
                  <w:i/>
                  <w:lang w:val="en-US"/>
                </w:rPr>
              </m:ctrlPr>
            </m:sub>
            <m:sup>
              <m:r>
                <m:rPr/>
                <w:rPr>
                  <w:rFonts w:hint="default" w:ascii="Cambria Math" w:hAnsi="Cambria Math"/>
                  <w:lang w:val="en-US"/>
                </w:rPr>
                <m:t>d</m:t>
              </m:r>
              <m:ctrlPr>
                <w:rPr>
                  <w:rFonts w:ascii="Cambria Math" w:hAnsi="Cambria Math"/>
                  <w:i/>
                  <w:lang w:val="en-US"/>
                </w:rPr>
              </m:ctrlPr>
            </m:sup>
            <m:e>
              <m:nary>
                <m:naryPr>
                  <m:chr m:val="∑"/>
                  <m:limLoc m:val="undOvr"/>
                  <m:ctrlPr>
                    <w:rPr>
                      <w:rFonts w:hint="default" w:ascii="Cambria Math"/>
                      <w:lang w:val="en-US"/>
                    </w:rPr>
                  </m:ctrlPr>
                </m:naryPr>
                <m:sub>
                  <m:r>
                    <m:rPr>
                      <m:sty m:val="p"/>
                    </m:rPr>
                    <w:rPr>
                      <w:rFonts w:hint="default" w:ascii="Cambria Math"/>
                      <w:lang w:val="en-US"/>
                    </w:rPr>
                    <m:t>i</m:t>
                  </m:r>
                  <m:ctrlPr>
                    <w:rPr>
                      <w:rFonts w:hint="default" w:ascii="Cambria Math"/>
                      <w:lang w:val="en-US"/>
                    </w:rPr>
                  </m:ctrlPr>
                </m:sub>
                <m:sup>
                  <m:r>
                    <m:rPr>
                      <m:sty m:val="p"/>
                    </m:rPr>
                    <w:rPr>
                      <w:rFonts w:hint="default" w:ascii="Cambria Math"/>
                      <w:lang w:val="en-US"/>
                    </w:rPr>
                    <m:t>n</m:t>
                  </m:r>
                  <m:ctrlPr>
                    <w:rPr>
                      <w:rFonts w:hint="default" w:ascii="Cambria Math"/>
                      <w:lang w:val="en-US"/>
                    </w:rPr>
                  </m:ctrlPr>
                </m:sup>
                <m:e>
                  <m:r>
                    <m:rPr>
                      <m:sty m:val="p"/>
                    </m:rPr>
                    <w:rPr>
                      <w:rFonts w:hint="default" w:ascii="Cambria Math"/>
                      <w:lang w:val="en-US"/>
                    </w:rPr>
                    <m:t>Mji</m:t>
                  </m:r>
                  <m:r>
                    <m:rPr>
                      <m:sty m:val="p"/>
                    </m:rPr>
                    <w:rPr>
                      <w:rFonts w:ascii="Cambria Math" w:hAnsi="Cambria Math"/>
                      <w:lang w:val="en-US"/>
                    </w:rPr>
                    <m:t>∙</m:t>
                  </m:r>
                  <m:r>
                    <m:rPr>
                      <m:sty m:val="p"/>
                    </m:rPr>
                    <w:rPr>
                      <w:rFonts w:hint="default" w:ascii="Cambria Math"/>
                      <w:lang w:val="en-US"/>
                    </w:rPr>
                    <m:t>Qik</m:t>
                  </m:r>
                  <m:r>
                    <m:rPr>
                      <m:sty m:val="p"/>
                    </m:rPr>
                    <w:rPr>
                      <w:rFonts w:ascii="Cambria Math" w:hAnsi="Cambria Math"/>
                      <w:lang w:val="en-US"/>
                    </w:rPr>
                    <m:t>∙α</m:t>
                  </m:r>
                  <m:r>
                    <m:rPr>
                      <m:sty m:val="p"/>
                    </m:rPr>
                    <w:rPr>
                      <w:rFonts w:hint="default" w:ascii="Cambria Math" w:hAnsi="Cambria Math"/>
                      <w:lang w:val="en-US"/>
                    </w:rPr>
                    <m:t>k</m:t>
                  </m:r>
                  <m:r>
                    <m:rPr>
                      <m:sty m:val="p"/>
                    </m:rPr>
                    <w:rPr>
                      <w:rFonts w:hint="default" w:ascii="Cambria Math"/>
                      <w:lang w:val="en-US"/>
                    </w:rPr>
                    <m:t>&gt;</m:t>
                  </m:r>
                  <m:r>
                    <m:rPr>
                      <m:sty m:val="p"/>
                    </m:rPr>
                    <w:rPr>
                      <w:rFonts w:hint="default"/>
                      <w:lang w:val="en-US"/>
                    </w:rPr>
                    <m:t xml:space="preserve">= </m:t>
                  </m:r>
                  <m:r>
                    <m:rPr>
                      <m:sty m:val="p"/>
                    </m:rPr>
                    <w:rPr>
                      <w:rFonts w:hint="default" w:ascii="Cambria Math" w:hAnsi="Cambria Math"/>
                      <w:lang w:val="en-US"/>
                    </w:rPr>
                    <m:t>wj</m:t>
                  </m:r>
                  <m:ctrlPr>
                    <w:rPr>
                      <w:rFonts w:hint="default" w:ascii="Cambria Math"/>
                      <w:lang w:val="en-US"/>
                    </w:rPr>
                  </m:ctrlPr>
                </m:e>
              </m:nary>
              <m:ctrlPr>
                <w:rPr>
                  <w:rFonts w:ascii="Cambria Math" w:hAnsi="Cambria Math"/>
                  <w:i/>
                  <w:lang w:val="en-US"/>
                </w:rPr>
              </m:ctrlPr>
            </m:e>
          </m:nary>
        </m:oMath>
      </m:oMathPara>
    </w:p>
    <w:p>
      <w:pPr>
        <w:jc w:val="left"/>
        <w:rPr>
          <w:rFonts w:hint="default" w:ascii="Cambria Math"/>
          <w:lang w:val="en-US"/>
        </w:rPr>
      </w:pPr>
      <w:r>
        <w:rPr>
          <w:rFonts w:hint="default" w:ascii="Cambria Math"/>
          <w:lang w:val="en-US"/>
        </w:rPr>
        <w:t xml:space="preserve">above constraint equivalent to </w:t>
      </w:r>
    </w:p>
    <w:p>
      <w:pPr>
        <w:jc w:val="left"/>
        <w:rPr>
          <w:rFonts w:hint="default" w:hAnsi="Cambria Math" w:cs="Cambria Math"/>
          <w:i w:val="0"/>
          <w:lang w:val="en-US"/>
        </w:rPr>
      </w:pPr>
      <m:oMathPara>
        <m:oMath>
          <m:sSup>
            <m:sSupPr>
              <m:ctrlPr>
                <w:rPr>
                  <w:rFonts w:ascii="Cambria Math" w:hAnsi="Cambria Math"/>
                  <w:i/>
                  <w:lang w:val="en-US"/>
                </w:rPr>
              </m:ctrlPr>
            </m:sSupPr>
            <m:e>
              <m:r>
                <m:rPr/>
                <w:rPr>
                  <w:rFonts w:hint="default" w:ascii="Cambria Math" w:hAnsi="Cambria Math"/>
                  <w:lang w:val="en-US"/>
                </w:rPr>
                <m:t>M</m:t>
              </m:r>
              <m:r>
                <m:rPr/>
                <w:rPr>
                  <w:rFonts w:ascii="Cambria Math" w:hAnsi="Cambria Math"/>
                  <w:lang w:val="en-US"/>
                </w:rPr>
                <m:t>∙</m:t>
              </m:r>
              <m:r>
                <m:rPr/>
                <w:rPr>
                  <w:rFonts w:hint="default" w:ascii="Cambria Math" w:hAnsi="Cambria Math"/>
                  <w:lang w:val="en-US"/>
                </w:rPr>
                <m:t>Q</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r>
            <m:rPr/>
            <w:rPr>
              <w:rFonts w:ascii="Cambria Math" w:hAnsi="Cambria Math"/>
              <w:lang w:val="en-US"/>
            </w:rPr>
            <m:t>∙</m:t>
          </m:r>
          <m:r>
            <m:rPr/>
            <w:rPr>
              <w:rFonts w:hint="default" w:ascii="Cambria Math" w:hAnsi="Cambria Math" w:cs="Cambria Math"/>
              <w:lang w:val="en-US"/>
            </w:rPr>
            <m:t>α&gt;=W</m:t>
          </m:r>
        </m:oMath>
      </m:oMathPara>
    </w:p>
    <w:p>
      <w:pPr>
        <w:jc w:val="left"/>
        <w:rPr>
          <w:rFonts w:hint="default" w:hAnsi="Cambria Math" w:cs="Cambria Math"/>
          <w:i w:val="0"/>
          <w:lang w:val="en-US"/>
        </w:rPr>
      </w:pPr>
      <w:r>
        <w:rPr>
          <w:rFonts w:hint="default" w:hAnsi="Cambria Math" w:cs="Cambria Math"/>
          <w:i w:val="0"/>
          <w:lang w:val="en-US"/>
        </w:rPr>
        <w:t>where W=</w:t>
      </w:r>
      <m:oMath>
        <m:sSup>
          <m:sSupPr>
            <m:ctrlPr>
              <w:rPr>
                <w:rFonts w:ascii="Cambria Math" w:hAnsi="Cambria Math"/>
                <w:i/>
                <w:lang w:val="en-US"/>
              </w:rPr>
            </m:ctrlPr>
          </m:sSupPr>
          <m:e>
            <m:r>
              <m:rPr>
                <m:sty m:val="p"/>
              </m:rPr>
              <w:rPr>
                <w:rFonts w:hint="default" w:hAnsi="Cambria Math" w:cs="Cambria Math"/>
                <w:lang w:val="en-US"/>
              </w:rPr>
              <m:t>[w1,w2,...</m:t>
            </m:r>
            <m:r>
              <m:rPr>
                <m:sty m:val="p"/>
              </m:rPr>
              <w:rPr>
                <w:rFonts w:hint="default" w:ascii="Cambria Math" w:hAnsi="Cambria Math" w:cs="Cambria Math"/>
                <w:lang w:val="en-US"/>
              </w:rPr>
              <m:t>,wj,...</m:t>
            </m:r>
            <m:r>
              <m:rPr>
                <m:sty m:val="p"/>
              </m:rPr>
              <w:rPr>
                <w:rFonts w:hint="default" w:hAnsi="Cambria Math" w:cs="Cambria Math"/>
                <w:lang w:val="en-US"/>
              </w:rPr>
              <m:t>,w</m:t>
            </m:r>
            <m:r>
              <m:rPr>
                <m:sty m:val="p"/>
              </m:rPr>
              <w:rPr>
                <w:rFonts w:hint="default" w:ascii="Cambria Math" w:hAnsi="Cambria Math" w:cs="Cambria Math"/>
                <w:lang w:val="en-US"/>
              </w:rPr>
              <m:t>m</m:t>
            </m:r>
            <m:r>
              <m:rPr>
                <m:sty m:val="p"/>
              </m:rPr>
              <w:rPr>
                <w:rFonts w:hint="default" w:hAnsi="Cambria Math"/>
                <w:lang w:val="en-US"/>
              </w:rPr>
              <m:t>]</m:t>
            </m:r>
            <m:ctrlPr>
              <w:rPr>
                <w:rFonts w:ascii="Cambria Math" w:hAnsi="Cambria Math"/>
                <w:i/>
                <w:lang w:val="en-US"/>
              </w:rPr>
            </m:ctrlPr>
          </m:e>
          <m:sup>
            <m:r>
              <m:rPr/>
              <w:rPr>
                <w:rFonts w:hint="default" w:ascii="Cambria Math" w:hAnsi="Cambria Math"/>
                <w:lang w:val="en-US"/>
              </w:rPr>
              <m:t>T</m:t>
            </m:r>
            <m:ctrlPr>
              <w:rPr>
                <w:rFonts w:ascii="Cambria Math" w:hAnsi="Cambria Math"/>
                <w:i/>
                <w:lang w:val="en-US"/>
              </w:rPr>
            </m:ctrlPr>
          </m:sup>
        </m:sSup>
      </m:oMath>
      <w:r>
        <w:rPr>
          <w:rFonts w:hint="default" w:hAnsi="Cambria Math"/>
          <w:i w:val="0"/>
          <w:lang w:val="en-US"/>
        </w:rPr>
        <w:t xml:space="preserve"> is mX1 vector, denoting the minimum nutritional requirement. M is a mXn matrix, Q is nXd matrix, and </w:t>
      </w:r>
      <m:oMath>
        <m:r>
          <m:rPr>
            <m:sty m:val="p"/>
          </m:rPr>
          <w:rPr>
            <w:rFonts w:ascii="Cambria Math" w:hAnsi="Cambria Math"/>
            <w:lang w:val="en-US"/>
          </w:rPr>
          <m:t>α</m:t>
        </m:r>
      </m:oMath>
      <w:r>
        <w:rPr>
          <w:rFonts w:hint="default" w:hAnsi="Cambria Math"/>
          <w:b w:val="0"/>
          <w:i w:val="0"/>
          <w:lang w:val="en-US"/>
        </w:rPr>
        <w:t xml:space="preserve"> is dX1 vector. </w:t>
      </w:r>
    </w:p>
    <w:p>
      <w:pPr>
        <w:jc w:val="left"/>
        <w:rPr>
          <w:rFonts w:hint="default"/>
          <w:i w:val="0"/>
          <w:lang w:val="en-US"/>
        </w:rPr>
      </w:pPr>
    </w:p>
    <w:p>
      <w:pPr>
        <w:jc w:val="left"/>
        <w:rPr>
          <w:rFonts w:hint="default"/>
          <w:i w:val="0"/>
          <w:lang w:val="en-US"/>
        </w:rPr>
      </w:pPr>
      <w:r>
        <w:rPr>
          <w:rFonts w:hint="default"/>
          <w:i w:val="0"/>
          <w:lang w:val="en-US"/>
        </w:rPr>
        <w:t xml:space="preserve">Explanation: the nutrition table gives us the nutrition of every ingredient. We have to multiple that with the Quantity to get the nutrition for each recipe, just like what we did for the Cost. Finally, we multiple again with the output vector </w:t>
      </w:r>
      <m:oMath>
        <m:r>
          <m:rPr/>
          <w:rPr>
            <w:rFonts w:hint="default" w:ascii="Cambria Math" w:hAnsi="Cambria Math" w:cs="Cambria Math"/>
            <w:lang w:val="en-US"/>
          </w:rPr>
          <m:t>α</m:t>
        </m:r>
      </m:oMath>
      <w:r>
        <w:rPr>
          <w:rFonts w:hint="default" w:hAnsi="Cambria Math" w:cs="Cambria Math"/>
          <w:i w:val="0"/>
          <w:lang w:val="en-US"/>
        </w:rPr>
        <w:t xml:space="preserve"> to yield the result for every nutrition. Make sure that value is greater than a threshold wj. </w:t>
      </w:r>
    </w:p>
    <w:p>
      <w:pPr>
        <w:jc w:val="left"/>
        <w:rPr>
          <w:rFonts w:hint="default"/>
          <w:i w:val="0"/>
          <w:lang w:val="en-US"/>
        </w:rPr>
      </w:pPr>
    </w:p>
    <w:p>
      <w:pPr>
        <w:jc w:val="left"/>
        <w:rPr>
          <w:rFonts w:hint="default"/>
          <w:i w:val="0"/>
          <w:lang w:val="en-US"/>
        </w:rPr>
      </w:pPr>
      <w:r>
        <w:rPr>
          <w:rFonts w:hint="default"/>
          <w:b/>
          <w:bCs/>
          <w:i w:val="0"/>
          <w:lang w:val="en-US"/>
        </w:rPr>
        <w:t>time</w:t>
      </w:r>
      <w:r>
        <w:rPr>
          <w:rFonts w:hint="default"/>
          <w:i w:val="0"/>
          <w:lang w:val="en-US"/>
        </w:rPr>
        <w:t>:</w:t>
      </w:r>
    </w:p>
    <w:p>
      <w:pPr>
        <w:jc w:val="left"/>
        <w:rPr>
          <w:rFonts w:hint="default"/>
          <w:i w:val="0"/>
          <w:lang w:val="en-US"/>
        </w:rPr>
      </w:pPr>
      <m:oMathPara>
        <m:oMath>
          <m:nary>
            <m:naryPr>
              <m:chr m:val="∑"/>
              <m:limLoc m:val="undOvr"/>
              <m:ctrlPr>
                <w:rPr>
                  <w:rFonts w:hint="default" w:ascii="Cambria Math"/>
                  <w:lang w:val="en-US"/>
                </w:rPr>
              </m:ctrlPr>
            </m:naryPr>
            <m:sub>
              <m:r>
                <m:rPr>
                  <m:sty m:val="p"/>
                </m:rPr>
                <w:rPr>
                  <w:rFonts w:hint="default" w:ascii="Cambria Math"/>
                  <w:lang w:val="en-US"/>
                </w:rPr>
                <m:t>k</m:t>
              </m:r>
              <m:ctrlPr>
                <w:rPr>
                  <w:rFonts w:hint="default" w:ascii="Cambria Math"/>
                  <w:lang w:val="en-US"/>
                </w:rPr>
              </m:ctrlPr>
            </m:sub>
            <m:sup>
              <m:r>
                <m:rPr>
                  <m:sty m:val="p"/>
                </m:rPr>
                <w:rPr>
                  <w:rFonts w:hint="default" w:ascii="Cambria Math"/>
                  <w:lang w:val="en-US"/>
                </w:rPr>
                <m:t>d</m:t>
              </m:r>
              <m:ctrlPr>
                <w:rPr>
                  <w:rFonts w:hint="default" w:ascii="Cambria Math"/>
                  <w:lang w:val="en-US"/>
                </w:rPr>
              </m:ctrlPr>
            </m:sup>
            <m:e>
              <m:r>
                <m:rPr>
                  <m:sty m:val="p"/>
                </m:rPr>
                <w:rPr>
                  <w:rFonts w:ascii="Cambria Math" w:hAnsi="Cambria Math"/>
                  <w:lang w:val="en-US"/>
                </w:rPr>
                <m:t>α</m:t>
              </m:r>
              <m:r>
                <m:rPr>
                  <m:sty m:val="p"/>
                </m:rPr>
                <w:rPr>
                  <w:rFonts w:hint="default" w:ascii="Cambria Math" w:hAnsi="Cambria Math"/>
                  <w:lang w:val="en-US"/>
                </w:rPr>
                <m:t>k</m:t>
              </m:r>
              <m:r>
                <m:rPr>
                  <m:sty m:val="p"/>
                </m:rPr>
                <w:rPr>
                  <w:rFonts w:ascii="Cambria Math" w:hAnsi="Cambria Math"/>
                  <w:lang w:val="en-US"/>
                </w:rPr>
                <m:t>∙</m:t>
              </m:r>
              <m:r>
                <m:rPr>
                  <m:sty m:val="p"/>
                </m:rPr>
                <w:rPr>
                  <w:rFonts w:hint="default" w:ascii="Cambria Math" w:hAnsi="Cambria Math"/>
                  <w:lang w:val="en-US"/>
                </w:rPr>
                <m:t xml:space="preserve"> tk</m:t>
              </m:r>
              <m:r>
                <m:rPr>
                  <m:sty m:val="p"/>
                </m:rPr>
                <w:rPr>
                  <w:rFonts w:hint="default"/>
                  <w:lang w:val="en-US"/>
                </w:rPr>
                <m:t xml:space="preserve">&lt;= </m:t>
              </m:r>
              <m:r>
                <m:rPr>
                  <m:sty m:val="p"/>
                </m:rPr>
                <w:rPr>
                  <w:rFonts w:hint="default" w:ascii="Cambria Math" w:hAnsi="Cambria Math"/>
                  <w:lang w:val="en-US"/>
                </w:rPr>
                <m:t>T</m:t>
              </m:r>
              <m:ctrlPr>
                <w:rPr>
                  <w:rFonts w:hint="default" w:ascii="Cambria Math"/>
                  <w:lang w:val="en-US"/>
                </w:rPr>
              </m:ctrlPr>
            </m:e>
          </m:nary>
        </m:oMath>
      </m:oMathPara>
      <w:bookmarkStart w:id="0" w:name="_GoBack"/>
      <w:bookmarkEnd w:id="0"/>
    </w:p>
    <w:p>
      <w:pPr>
        <w:jc w:val="left"/>
        <w:rPr>
          <w:rFonts w:hint="default"/>
          <w:i w:val="0"/>
          <w:lang w:val="en-US"/>
        </w:rPr>
      </w:pPr>
      <w:r>
        <w:rPr>
          <w:rFonts w:hint="default"/>
          <w:i w:val="0"/>
          <w:lang w:val="en-US"/>
        </w:rPr>
        <w:t>let T denotes total time. we have to make all dishes within appropriate time.</w:t>
      </w:r>
    </w:p>
    <w:p>
      <w:pPr>
        <w:jc w:val="left"/>
        <w:rPr>
          <w:rFonts w:hint="default"/>
          <w:i w:val="0"/>
          <w:lang w:val="en-US"/>
        </w:rPr>
      </w:pPr>
    </w:p>
    <w:p>
      <w:pPr>
        <w:jc w:val="left"/>
        <w:rPr>
          <w:rFonts w:hint="default"/>
          <w:i w:val="0"/>
          <w:lang w:val="en-US"/>
        </w:rPr>
      </w:pPr>
      <w:r>
        <w:rPr>
          <w:rFonts w:hint="default"/>
          <w:i w:val="0"/>
          <w:lang w:val="en-US"/>
        </w:rPr>
        <w:t>Evaluation:</w:t>
      </w:r>
    </w:p>
    <w:p>
      <w:pPr>
        <w:jc w:val="left"/>
        <w:rPr>
          <w:rFonts w:hint="default"/>
          <w:i w:val="0"/>
          <w:lang w:val="en-US"/>
        </w:rPr>
      </w:pPr>
      <w:r>
        <w:rPr>
          <w:rFonts w:hint="default"/>
          <w:i w:val="0"/>
          <w:lang w:val="en-US"/>
        </w:rPr>
        <w:t>The problem is</w:t>
      </w:r>
      <w:r>
        <w:rPr>
          <w:rFonts w:hint="default"/>
          <w:b/>
          <w:bCs/>
          <w:i w:val="0"/>
          <w:lang w:val="en-US"/>
        </w:rPr>
        <w:t xml:space="preserve"> convex</w:t>
      </w:r>
      <w:r>
        <w:rPr>
          <w:rFonts w:hint="default"/>
          <w:i w:val="0"/>
          <w:lang w:val="en-US"/>
        </w:rPr>
        <w:t xml:space="preserve"> because the objective function is affine. The constraints are affine as well.</w:t>
      </w:r>
    </w:p>
    <w:p>
      <w:pPr>
        <w:jc w:val="left"/>
        <w:rPr>
          <w:rFonts w:hint="default"/>
          <w:i w:val="0"/>
          <w:lang w:val="en-US"/>
        </w:rPr>
      </w:pPr>
      <w:r>
        <w:rPr>
          <w:rFonts w:hint="default"/>
          <w:i w:val="0"/>
          <w:lang w:val="en-US"/>
        </w:rPr>
        <w:t xml:space="preserve">The problem is </w:t>
      </w:r>
      <w:r>
        <w:rPr>
          <w:rFonts w:hint="default"/>
          <w:b/>
          <w:bCs/>
          <w:i w:val="0"/>
          <w:lang w:val="en-US"/>
        </w:rPr>
        <w:t>non-trivial</w:t>
      </w:r>
      <w:r>
        <w:rPr>
          <w:rFonts w:hint="default"/>
          <w:i w:val="0"/>
          <w:lang w:val="en-US"/>
        </w:rPr>
        <w:t xml:space="preserve"> because</w:t>
      </w:r>
    </w:p>
    <w:p>
      <w:pPr>
        <w:numPr>
          <w:ilvl w:val="0"/>
          <w:numId w:val="1"/>
        </w:numPr>
        <w:jc w:val="left"/>
        <w:rPr>
          <w:rFonts w:hint="default"/>
          <w:i w:val="0"/>
          <w:lang w:val="en-US"/>
        </w:rPr>
      </w:pPr>
      <w:r>
        <w:rPr>
          <w:rFonts w:hint="default"/>
          <w:i w:val="0"/>
          <w:lang w:val="en-US"/>
        </w:rPr>
        <w:t xml:space="preserve">the objective is to make a diet planning system, which is very useful for our daily needs. </w:t>
      </w:r>
    </w:p>
    <w:p>
      <w:pPr>
        <w:numPr>
          <w:ilvl w:val="0"/>
          <w:numId w:val="1"/>
        </w:numPr>
        <w:jc w:val="left"/>
        <w:rPr>
          <w:rFonts w:hint="default"/>
          <w:i w:val="0"/>
          <w:lang w:val="en-US"/>
        </w:rPr>
      </w:pPr>
      <w:r>
        <w:rPr>
          <w:rFonts w:hint="default"/>
          <w:i w:val="0"/>
          <w:lang w:val="en-US"/>
        </w:rPr>
        <w:t>there are many variables in the problems. For example, we have variables like cost, time, preference, quantity of ingredient for a recipe.</w:t>
      </w:r>
    </w:p>
    <w:p>
      <w:pPr>
        <w:numPr>
          <w:ilvl w:val="0"/>
          <w:numId w:val="1"/>
        </w:numPr>
        <w:jc w:val="left"/>
        <w:rPr>
          <w:rFonts w:hint="default"/>
          <w:i w:val="0"/>
          <w:lang w:val="en-US"/>
        </w:rPr>
      </w:pPr>
      <w:r>
        <w:rPr>
          <w:rFonts w:hint="default"/>
          <w:i w:val="0"/>
          <w:lang w:val="en-US"/>
        </w:rPr>
        <w:t>systems can be more interesting if we try to make recommendation not for just one meal,but for a day( three meals), or a week. For a week, we can explicitly state that we can not have a meal that’s the same as we had from last three meals. Or, we can do something like a exponential decay for the preference, saying that if we had the meal the same as last time, the preference is going to drop to a certain level.</w:t>
      </w:r>
    </w:p>
    <w:p>
      <w:pPr>
        <w:widowControl w:val="0"/>
        <w:numPr>
          <w:ilvl w:val="0"/>
          <w:numId w:val="0"/>
        </w:numPr>
        <w:jc w:val="left"/>
        <w:rPr>
          <w:rFonts w:hint="default"/>
          <w:i w:val="0"/>
          <w:lang w:val="en-US"/>
        </w:rPr>
      </w:pPr>
    </w:p>
    <w:p>
      <w:pPr>
        <w:widowControl w:val="0"/>
        <w:numPr>
          <w:ilvl w:val="0"/>
          <w:numId w:val="0"/>
        </w:numPr>
        <w:jc w:val="left"/>
        <w:rPr>
          <w:rFonts w:hint="default"/>
          <w:i w:val="0"/>
          <w:lang w:val="en-US"/>
        </w:rPr>
      </w:pPr>
      <w:r>
        <w:rPr>
          <w:rFonts w:hint="default"/>
          <w:i w:val="0"/>
          <w:lang w:val="en-US"/>
        </w:rPr>
        <w:t>Development phases:</w:t>
      </w:r>
    </w:p>
    <w:p>
      <w:pPr>
        <w:widowControl w:val="0"/>
        <w:numPr>
          <w:ilvl w:val="0"/>
          <w:numId w:val="0"/>
        </w:numPr>
        <w:jc w:val="left"/>
        <w:rPr>
          <w:rFonts w:hint="default"/>
          <w:i w:val="0"/>
          <w:lang w:val="en-US"/>
        </w:rPr>
      </w:pPr>
      <w:r>
        <w:rPr>
          <w:rFonts w:hint="default"/>
          <w:i w:val="0"/>
          <w:lang w:val="en-US"/>
        </w:rPr>
        <w:t>Phase I: do diet planning just for one meal</w:t>
      </w:r>
    </w:p>
    <w:p>
      <w:pPr>
        <w:widowControl w:val="0"/>
        <w:numPr>
          <w:ilvl w:val="0"/>
          <w:numId w:val="0"/>
        </w:numPr>
        <w:jc w:val="left"/>
        <w:rPr>
          <w:rFonts w:hint="default"/>
          <w:i w:val="0"/>
          <w:lang w:val="en-US"/>
        </w:rPr>
      </w:pPr>
      <w:r>
        <w:rPr>
          <w:rFonts w:hint="default"/>
          <w:i w:val="0"/>
          <w:lang w:val="en-US"/>
        </w:rPr>
        <w:t xml:space="preserve">Phase II: do it for a day (three meals). So we output three vectors, each denotes what we should have each meal. Notice that there will be changes to the constraints, as we set time limit for each meal (not a day), but set cost limit fora day. </w:t>
      </w:r>
    </w:p>
    <w:p>
      <w:pPr>
        <w:widowControl w:val="0"/>
        <w:numPr>
          <w:ilvl w:val="0"/>
          <w:numId w:val="0"/>
        </w:numPr>
        <w:jc w:val="left"/>
        <w:rPr>
          <w:rFonts w:hint="default"/>
          <w:i w:val="0"/>
          <w:lang w:val="en-US"/>
        </w:rPr>
      </w:pPr>
      <w:r>
        <w:rPr>
          <w:rFonts w:hint="default"/>
          <w:i w:val="0"/>
          <w:lang w:val="en-US"/>
        </w:rPr>
        <w:t>Phase III: do it for a week. We should consider some rules that make meals had consistently less tasty by adding some factors. For example, we can state that we can not have the same meal from last three. we will do this if have time.</w:t>
      </w:r>
    </w:p>
    <w:p>
      <w:pPr>
        <w:widowControl w:val="0"/>
        <w:numPr>
          <w:ilvl w:val="0"/>
          <w:numId w:val="0"/>
        </w:numPr>
        <w:jc w:val="left"/>
        <w:rPr>
          <w:rFonts w:hint="default"/>
          <w:i w:val="0"/>
          <w:lang w:val="en-US"/>
        </w:rPr>
      </w:pPr>
    </w:p>
    <w:p>
      <w:pPr>
        <w:widowControl w:val="0"/>
        <w:numPr>
          <w:ilvl w:val="0"/>
          <w:numId w:val="0"/>
        </w:numPr>
        <w:jc w:val="left"/>
        <w:rPr>
          <w:rFonts w:hint="default"/>
          <w:i w:val="0"/>
          <w:lang w:val="en-US"/>
        </w:rPr>
      </w:pPr>
      <w:r>
        <w:rPr>
          <w:rFonts w:hint="default"/>
          <w:i w:val="0"/>
          <w:lang w:val="en-US"/>
        </w:rPr>
        <w:t>Next step:</w:t>
      </w:r>
    </w:p>
    <w:p>
      <w:pPr>
        <w:widowControl w:val="0"/>
        <w:numPr>
          <w:ilvl w:val="0"/>
          <w:numId w:val="2"/>
        </w:numPr>
        <w:ind w:left="420" w:leftChars="0" w:hanging="420" w:firstLineChars="0"/>
        <w:jc w:val="left"/>
        <w:rPr>
          <w:rFonts w:hint="default"/>
          <w:i w:val="0"/>
          <w:lang w:val="en-US"/>
        </w:rPr>
      </w:pPr>
      <w:r>
        <w:rPr>
          <w:rFonts w:hint="default"/>
          <w:i w:val="0"/>
          <w:lang w:val="en-US"/>
        </w:rPr>
        <w:t>Find data: Recommend nutritional intake table &amp; nutritional table and ingredients for recipes</w:t>
      </w:r>
    </w:p>
    <w:p>
      <w:pPr>
        <w:widowControl w:val="0"/>
        <w:numPr>
          <w:ilvl w:val="0"/>
          <w:numId w:val="2"/>
        </w:numPr>
        <w:ind w:left="420" w:leftChars="0" w:hanging="420" w:firstLineChars="0"/>
        <w:jc w:val="left"/>
        <w:rPr>
          <w:rFonts w:hint="default"/>
          <w:i w:val="0"/>
          <w:lang w:val="en-US"/>
        </w:rPr>
      </w:pPr>
      <w:r>
        <w:rPr>
          <w:rFonts w:hint="default"/>
          <w:i w:val="0"/>
          <w:lang w:val="en-US"/>
        </w:rPr>
        <w:t>Write code</w:t>
      </w:r>
    </w:p>
    <w:p>
      <w:pPr>
        <w:widowControl w:val="0"/>
        <w:numPr>
          <w:ilvl w:val="0"/>
          <w:numId w:val="2"/>
        </w:numPr>
        <w:ind w:left="420" w:leftChars="0" w:hanging="420" w:firstLineChars="0"/>
        <w:jc w:val="left"/>
        <w:rPr>
          <w:rFonts w:hint="default"/>
          <w:i w:val="0"/>
          <w:lang w:val="en-US"/>
        </w:rPr>
      </w:pPr>
      <w:r>
        <w:rPr>
          <w:rFonts w:hint="default"/>
          <w:i w:val="0"/>
          <w:lang w:val="en-US"/>
        </w:rPr>
        <w:t>delve into the problem algebraically. i.e. Find according dual problem, etc.</w:t>
      </w:r>
    </w:p>
    <w:p>
      <w:pPr>
        <w:jc w:val="left"/>
        <w:rPr>
          <w:rFonts w:hint="default"/>
          <w:lang w:val="en-US"/>
        </w:rPr>
      </w:pPr>
    </w:p>
    <w:p>
      <w:pPr>
        <w:jc w:val="left"/>
        <w:rPr>
          <w:rFonts w:hint="default"/>
          <w:lang w:val="en-US"/>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199F99"/>
    <w:multiLevelType w:val="singleLevel"/>
    <w:tmpl w:val="AB199F99"/>
    <w:lvl w:ilvl="0" w:tentative="0">
      <w:start w:val="1"/>
      <w:numFmt w:val="lowerRoman"/>
      <w:suff w:val="space"/>
      <w:lvlText w:val="%1)"/>
      <w:lvlJc w:val="left"/>
    </w:lvl>
  </w:abstractNum>
  <w:abstractNum w:abstractNumId="1">
    <w:nsid w:val="04350944"/>
    <w:multiLevelType w:val="singleLevel"/>
    <w:tmpl w:val="0435094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5OWFkZWY0ZTU0OGZmYjZmZGY3NTQ1NjVjZjFmN2QifQ=="/>
  </w:docVars>
  <w:rsids>
    <w:rsidRoot w:val="00000000"/>
    <w:rsid w:val="042D5A17"/>
    <w:rsid w:val="0F864E17"/>
    <w:rsid w:val="1A010619"/>
    <w:rsid w:val="1EB27807"/>
    <w:rsid w:val="1ECB78D4"/>
    <w:rsid w:val="22AD2D70"/>
    <w:rsid w:val="2C57152B"/>
    <w:rsid w:val="2D481A06"/>
    <w:rsid w:val="2FED2393"/>
    <w:rsid w:val="357D027F"/>
    <w:rsid w:val="3A724DF9"/>
    <w:rsid w:val="4A1874CB"/>
    <w:rsid w:val="4CDA2ECB"/>
    <w:rsid w:val="4E0417FE"/>
    <w:rsid w:val="51967F43"/>
    <w:rsid w:val="57327986"/>
    <w:rsid w:val="59FC3C55"/>
    <w:rsid w:val="5E7C42F5"/>
    <w:rsid w:val="6B5536F3"/>
    <w:rsid w:val="6CCC670C"/>
    <w:rsid w:val="708C0983"/>
    <w:rsid w:val="7B23367C"/>
    <w:rsid w:val="7B8D07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SimSun"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2024-04-10T19:28:00Z</dcterms:created>
  <dc:creator>lzr10</dc:creator>
  <cp:lastModifiedBy>择任</cp:lastModifiedBy>
  <dcterms:modified xsi:type="dcterms:W3CDTF">2024-05-17T22:05:53Z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CAB0746B24074F9E9843C6BDBB98EE6E_13</vt:lpwstr>
  </property>
</Properties>
</file>