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1884"/>
        <w:gridCol w:w="3072"/>
      </w:tblGrid>
      <w:tr w:rsidR="00D05995" w14:paraId="60CB5AE9" w14:textId="77777777" w:rsidTr="00D05995">
        <w:tc>
          <w:tcPr>
            <w:tcW w:w="4956" w:type="dxa"/>
          </w:tcPr>
          <w:p w14:paraId="4371C948" w14:textId="3360418E" w:rsidR="00D05995" w:rsidRPr="00D05995" w:rsidRDefault="00D05995" w:rsidP="00163F13">
            <w:pPr>
              <w:rPr>
                <w:b/>
                <w:sz w:val="28"/>
                <w:szCs w:val="28"/>
              </w:rPr>
            </w:pPr>
            <w:r w:rsidRPr="00D05995">
              <w:rPr>
                <w:b/>
                <w:sz w:val="28"/>
                <w:szCs w:val="28"/>
              </w:rPr>
              <w:t>Zhou Liang</w:t>
            </w:r>
          </w:p>
        </w:tc>
        <w:tc>
          <w:tcPr>
            <w:tcW w:w="4956" w:type="dxa"/>
            <w:gridSpan w:val="2"/>
          </w:tcPr>
          <w:p w14:paraId="7F43A2D9" w14:textId="4E7D87D8" w:rsidR="00D05995" w:rsidRPr="00D05995" w:rsidRDefault="00D05995" w:rsidP="00163F13">
            <w:pPr>
              <w:rPr>
                <w:b/>
                <w:sz w:val="24"/>
                <w:szCs w:val="24"/>
              </w:rPr>
            </w:pPr>
          </w:p>
        </w:tc>
      </w:tr>
      <w:tr w:rsidR="00D05995" w14:paraId="276AE3C7" w14:textId="77777777" w:rsidTr="00D05995">
        <w:tc>
          <w:tcPr>
            <w:tcW w:w="4956" w:type="dxa"/>
          </w:tcPr>
          <w:p w14:paraId="746B950D" w14:textId="31B963DE" w:rsidR="00D05995" w:rsidRPr="00D05995" w:rsidRDefault="00D05995" w:rsidP="00163F13">
            <w:pPr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PhD candidate</w:t>
            </w:r>
          </w:p>
        </w:tc>
        <w:tc>
          <w:tcPr>
            <w:tcW w:w="4956" w:type="dxa"/>
            <w:gridSpan w:val="2"/>
          </w:tcPr>
          <w:p w14:paraId="5E420FF4" w14:textId="77777777" w:rsidR="00D05995" w:rsidRPr="00D05995" w:rsidRDefault="00D05995" w:rsidP="00163F13">
            <w:pPr>
              <w:rPr>
                <w:b/>
                <w:sz w:val="24"/>
                <w:szCs w:val="24"/>
              </w:rPr>
            </w:pPr>
          </w:p>
        </w:tc>
      </w:tr>
      <w:tr w:rsidR="00D05995" w14:paraId="7DB6F808" w14:textId="77777777" w:rsidTr="00D05995">
        <w:tc>
          <w:tcPr>
            <w:tcW w:w="6840" w:type="dxa"/>
            <w:gridSpan w:val="2"/>
          </w:tcPr>
          <w:p w14:paraId="4AB0FE7E" w14:textId="65743DAD" w:rsidR="00D05995" w:rsidRPr="00D05995" w:rsidRDefault="00D05995" w:rsidP="00163F13">
            <w:pPr>
              <w:rPr>
                <w:b/>
                <w:sz w:val="24"/>
                <w:szCs w:val="24"/>
              </w:rPr>
            </w:pPr>
            <w:r w:rsidRPr="00D05995">
              <w:rPr>
                <w:sz w:val="24"/>
                <w:szCs w:val="24"/>
              </w:rPr>
              <w:t>Dept. of Earth, Ocean, and Atmospheric Science</w:t>
            </w:r>
          </w:p>
        </w:tc>
        <w:tc>
          <w:tcPr>
            <w:tcW w:w="3072" w:type="dxa"/>
          </w:tcPr>
          <w:p w14:paraId="03200045" w14:textId="25D075DC" w:rsidR="00D05995" w:rsidRPr="00D05995" w:rsidRDefault="00D05995" w:rsidP="00D05995">
            <w:pPr>
              <w:jc w:val="left"/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Email: zl18c@fsu.edu</w:t>
            </w:r>
          </w:p>
        </w:tc>
      </w:tr>
      <w:tr w:rsidR="00D05995" w14:paraId="545F1E9A" w14:textId="77777777" w:rsidTr="00D05995">
        <w:tc>
          <w:tcPr>
            <w:tcW w:w="6840" w:type="dxa"/>
            <w:gridSpan w:val="2"/>
          </w:tcPr>
          <w:p w14:paraId="6F56481C" w14:textId="1AC9844A" w:rsidR="00D05995" w:rsidRPr="00D05995" w:rsidRDefault="00D05995" w:rsidP="00163F13">
            <w:pPr>
              <w:rPr>
                <w:b/>
                <w:sz w:val="24"/>
                <w:szCs w:val="24"/>
              </w:rPr>
            </w:pPr>
            <w:r w:rsidRPr="00D05995">
              <w:rPr>
                <w:sz w:val="24"/>
                <w:szCs w:val="24"/>
              </w:rPr>
              <w:t>1011 Academic Way</w:t>
            </w:r>
          </w:p>
        </w:tc>
        <w:tc>
          <w:tcPr>
            <w:tcW w:w="3072" w:type="dxa"/>
          </w:tcPr>
          <w:p w14:paraId="5C195F05" w14:textId="741E20AD" w:rsidR="00D05995" w:rsidRPr="00D05995" w:rsidRDefault="00D05995" w:rsidP="00D05995">
            <w:pPr>
              <w:jc w:val="left"/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Cell: 850-300-8280</w:t>
            </w:r>
          </w:p>
        </w:tc>
      </w:tr>
      <w:tr w:rsidR="00D05995" w14:paraId="5C602A57" w14:textId="77777777" w:rsidTr="00D05995">
        <w:tc>
          <w:tcPr>
            <w:tcW w:w="6840" w:type="dxa"/>
            <w:gridSpan w:val="2"/>
          </w:tcPr>
          <w:p w14:paraId="48D88FBD" w14:textId="4F81533E" w:rsidR="00D05995" w:rsidRPr="00D05995" w:rsidRDefault="00D05995" w:rsidP="00163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Tallahassee, FL, 32306-4520</w:t>
            </w:r>
          </w:p>
        </w:tc>
        <w:tc>
          <w:tcPr>
            <w:tcW w:w="3072" w:type="dxa"/>
          </w:tcPr>
          <w:p w14:paraId="370F2DE3" w14:textId="77777777" w:rsidR="00D05995" w:rsidRPr="00D05995" w:rsidRDefault="00D05995" w:rsidP="00D0599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D05995" w14:paraId="02F53968" w14:textId="77777777" w:rsidTr="00D05995">
        <w:tc>
          <w:tcPr>
            <w:tcW w:w="6840" w:type="dxa"/>
            <w:gridSpan w:val="2"/>
          </w:tcPr>
          <w:p w14:paraId="7420966A" w14:textId="2F4AEBE1" w:rsidR="000828B6" w:rsidRDefault="000828B6" w:rsidP="00163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website</w:t>
            </w:r>
            <w:r w:rsidR="00D05995">
              <w:rPr>
                <w:sz w:val="24"/>
                <w:szCs w:val="24"/>
              </w:rPr>
              <w:t xml:space="preserve">: </w:t>
            </w:r>
            <w:hyperlink r:id="rId7" w:history="1">
              <w:r w:rsidR="00E67825" w:rsidRPr="00D73E29">
                <w:rPr>
                  <w:rStyle w:val="Hyperlink"/>
                  <w:sz w:val="24"/>
                  <w:szCs w:val="24"/>
                </w:rPr>
                <w:t>https://zliangocean.com</w:t>
              </w:r>
            </w:hyperlink>
          </w:p>
          <w:p w14:paraId="51FB0D0B" w14:textId="71AF7B78" w:rsidR="000828B6" w:rsidRPr="00D05995" w:rsidRDefault="000828B6" w:rsidP="00163F13">
            <w:pPr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14:paraId="27304C8B" w14:textId="77777777" w:rsidR="00D05995" w:rsidRPr="00D05995" w:rsidRDefault="00D05995" w:rsidP="00D05995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68DC840" w14:textId="77777777" w:rsidR="00D05995" w:rsidRDefault="00D05995" w:rsidP="00163F13">
      <w:pPr>
        <w:pBdr>
          <w:bottom w:val="single" w:sz="6" w:space="1" w:color="1F497D" w:themeColor="text2"/>
        </w:pBdr>
        <w:rPr>
          <w:b/>
          <w:sz w:val="48"/>
          <w:szCs w:val="48"/>
        </w:rPr>
      </w:pPr>
    </w:p>
    <w:p w14:paraId="32EDC926" w14:textId="0C8A73EB" w:rsidR="00163F13" w:rsidRPr="00B76BA7" w:rsidRDefault="00F4081B" w:rsidP="00163F13">
      <w:pPr>
        <w:pBdr>
          <w:bottom w:val="single" w:sz="6" w:space="1" w:color="1F497D" w:themeColor="text2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Edu</w:t>
      </w:r>
      <w:r w:rsidR="00163F13" w:rsidRPr="00B76BA7">
        <w:rPr>
          <w:rFonts w:hint="eastAsia"/>
          <w:b/>
          <w:sz w:val="28"/>
          <w:szCs w:val="28"/>
        </w:rPr>
        <w:t>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F5E84" w14:paraId="06FB1956" w14:textId="77777777" w:rsidTr="004F5E84">
        <w:tc>
          <w:tcPr>
            <w:tcW w:w="4956" w:type="dxa"/>
          </w:tcPr>
          <w:p w14:paraId="4BA429DF" w14:textId="07724B71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 xml:space="preserve">2020 – </w:t>
            </w:r>
            <w:r w:rsidR="00754E7C">
              <w:rPr>
                <w:sz w:val="24"/>
                <w:szCs w:val="24"/>
              </w:rPr>
              <w:t>2024 (expected)</w:t>
            </w:r>
          </w:p>
        </w:tc>
        <w:tc>
          <w:tcPr>
            <w:tcW w:w="4956" w:type="dxa"/>
          </w:tcPr>
          <w:p w14:paraId="38A8FFE7" w14:textId="3D0F2217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Ph.D.</w:t>
            </w:r>
            <w:r w:rsidRPr="002C1D16">
              <w:rPr>
                <w:sz w:val="24"/>
                <w:szCs w:val="24"/>
              </w:rPr>
              <w:t xml:space="preserve"> in chemical oceanography at Florida State University, Tallahassee, FL</w:t>
            </w:r>
            <w:r w:rsidR="00AB6CBF">
              <w:rPr>
                <w:sz w:val="24"/>
                <w:szCs w:val="24"/>
              </w:rPr>
              <w:t xml:space="preserve">. Advisor: </w:t>
            </w:r>
            <w:r w:rsidR="000828B6">
              <w:rPr>
                <w:sz w:val="24"/>
                <w:szCs w:val="24"/>
              </w:rPr>
              <w:t xml:space="preserve">Dr. </w:t>
            </w:r>
            <w:r w:rsidR="00AB6CBF">
              <w:rPr>
                <w:sz w:val="24"/>
                <w:szCs w:val="24"/>
              </w:rPr>
              <w:t>Angela Knapp</w:t>
            </w:r>
          </w:p>
          <w:p w14:paraId="73E72ECB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  <w:tr w:rsidR="004F5E84" w14:paraId="0F9BB608" w14:textId="77777777" w:rsidTr="004F5E84">
        <w:tc>
          <w:tcPr>
            <w:tcW w:w="4956" w:type="dxa"/>
          </w:tcPr>
          <w:p w14:paraId="6A07A7D2" w14:textId="09B4AE43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2018 – 2020</w:t>
            </w:r>
          </w:p>
        </w:tc>
        <w:tc>
          <w:tcPr>
            <w:tcW w:w="4956" w:type="dxa"/>
          </w:tcPr>
          <w:p w14:paraId="6A8F86A9" w14:textId="40D447B6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M.S.</w:t>
            </w:r>
            <w:r w:rsidRPr="002C1D16">
              <w:rPr>
                <w:sz w:val="24"/>
                <w:szCs w:val="24"/>
              </w:rPr>
              <w:t xml:space="preserve"> in chemical oceanography at Florida State University, Tallahassee, FL</w:t>
            </w:r>
            <w:r w:rsidR="00AB6CBF">
              <w:rPr>
                <w:sz w:val="24"/>
                <w:szCs w:val="24"/>
              </w:rPr>
              <w:t xml:space="preserve">. Advisor: </w:t>
            </w:r>
            <w:r w:rsidR="000828B6">
              <w:rPr>
                <w:sz w:val="24"/>
                <w:szCs w:val="24"/>
              </w:rPr>
              <w:t xml:space="preserve">Dr. </w:t>
            </w:r>
            <w:r w:rsidR="00AB6CBF">
              <w:rPr>
                <w:sz w:val="24"/>
                <w:szCs w:val="24"/>
              </w:rPr>
              <w:t>Angela Knapp</w:t>
            </w:r>
          </w:p>
          <w:p w14:paraId="42BE0A3E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  <w:tr w:rsidR="004F5E84" w14:paraId="62DB7736" w14:textId="77777777" w:rsidTr="004F5E84">
        <w:tc>
          <w:tcPr>
            <w:tcW w:w="4956" w:type="dxa"/>
          </w:tcPr>
          <w:p w14:paraId="63A30BA6" w14:textId="26B63FCF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2014 – 2018</w:t>
            </w:r>
          </w:p>
        </w:tc>
        <w:tc>
          <w:tcPr>
            <w:tcW w:w="4956" w:type="dxa"/>
          </w:tcPr>
          <w:p w14:paraId="39AABD27" w14:textId="77777777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B.S.</w:t>
            </w:r>
            <w:r w:rsidRPr="002C1D16">
              <w:rPr>
                <w:sz w:val="24"/>
                <w:szCs w:val="24"/>
              </w:rPr>
              <w:t xml:space="preserve"> in chemistry w/ marine concentration at Ocean University of China, Qingdao, China</w:t>
            </w:r>
          </w:p>
          <w:p w14:paraId="0102C8BC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</w:tbl>
    <w:p w14:paraId="15EAD4FF" w14:textId="479CD714" w:rsidR="00B76BA7" w:rsidRPr="00B76BA7" w:rsidRDefault="0020296B" w:rsidP="00B76BA7">
      <w:pPr>
        <w:pBdr>
          <w:bottom w:val="single" w:sz="6" w:space="1" w:color="1F497D" w:themeColor="text2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BF0AB9" w14:paraId="23E2D4A8" w14:textId="77777777" w:rsidTr="002C1D16">
        <w:tc>
          <w:tcPr>
            <w:tcW w:w="4956" w:type="dxa"/>
          </w:tcPr>
          <w:p w14:paraId="362F14E2" w14:textId="560A7303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202</w:t>
            </w:r>
            <w:r w:rsidR="00122F01">
              <w:rPr>
                <w:bCs/>
                <w:sz w:val="24"/>
                <w:szCs w:val="24"/>
              </w:rPr>
              <w:t>2</w:t>
            </w:r>
            <w:r w:rsidRPr="003C70EE">
              <w:rPr>
                <w:bCs/>
                <w:sz w:val="24"/>
                <w:szCs w:val="24"/>
              </w:rPr>
              <w:t xml:space="preserve"> – current </w:t>
            </w:r>
          </w:p>
        </w:tc>
        <w:tc>
          <w:tcPr>
            <w:tcW w:w="4956" w:type="dxa"/>
          </w:tcPr>
          <w:p w14:paraId="1F5D404D" w14:textId="70729132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 xml:space="preserve">Graduate Teaching Assistant. </w:t>
            </w:r>
            <w:r w:rsidRPr="003C70EE">
              <w:rPr>
                <w:sz w:val="24"/>
                <w:szCs w:val="24"/>
              </w:rPr>
              <w:t>Dept. of Earth, Ocean, and Atmospheric Science</w:t>
            </w:r>
            <w:r w:rsidR="00E70FC6">
              <w:rPr>
                <w:sz w:val="24"/>
                <w:szCs w:val="24"/>
              </w:rPr>
              <w:t xml:space="preserve">, </w:t>
            </w:r>
            <w:r w:rsidRPr="003C70EE">
              <w:rPr>
                <w:sz w:val="24"/>
                <w:szCs w:val="24"/>
              </w:rPr>
              <w:t xml:space="preserve">Florida State University, Tallahassee, FL. </w:t>
            </w:r>
          </w:p>
          <w:p w14:paraId="4741017C" w14:textId="77777777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5CF3269C" w14:textId="77777777" w:rsidTr="002C1D16">
        <w:tc>
          <w:tcPr>
            <w:tcW w:w="4956" w:type="dxa"/>
          </w:tcPr>
          <w:p w14:paraId="400D87E0" w14:textId="5E89D756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2018 </w:t>
            </w:r>
            <w:r w:rsidRPr="003C70EE">
              <w:rPr>
                <w:rFonts w:hint="eastAsia"/>
                <w:bCs/>
                <w:sz w:val="24"/>
                <w:szCs w:val="24"/>
              </w:rPr>
              <w:t>-</w:t>
            </w:r>
            <w:r w:rsidRPr="003C70EE">
              <w:rPr>
                <w:bCs/>
                <w:sz w:val="24"/>
                <w:szCs w:val="24"/>
              </w:rPr>
              <w:t xml:space="preserve"> current  </w:t>
            </w:r>
          </w:p>
        </w:tc>
        <w:tc>
          <w:tcPr>
            <w:tcW w:w="4956" w:type="dxa"/>
          </w:tcPr>
          <w:p w14:paraId="44C0ABD3" w14:textId="6CF4FC93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 xml:space="preserve">Graduate Research Assistant. </w:t>
            </w:r>
            <w:r w:rsidRPr="003C70EE">
              <w:rPr>
                <w:sz w:val="24"/>
                <w:szCs w:val="24"/>
              </w:rPr>
              <w:t>Dept. of Earth, Ocean, and Atmospheric Science</w:t>
            </w:r>
            <w:r w:rsidR="00E70FC6">
              <w:rPr>
                <w:sz w:val="24"/>
                <w:szCs w:val="24"/>
              </w:rPr>
              <w:t xml:space="preserve">, </w:t>
            </w:r>
            <w:r w:rsidRPr="003C70EE">
              <w:rPr>
                <w:sz w:val="24"/>
                <w:szCs w:val="24"/>
              </w:rPr>
              <w:t xml:space="preserve">Florida State University, Tallahassee, FL, </w:t>
            </w:r>
            <w:r w:rsidR="000828B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Angela Knapp lab</w:t>
            </w:r>
            <w:r w:rsidR="00F44942">
              <w:rPr>
                <w:sz w:val="24"/>
                <w:szCs w:val="24"/>
              </w:rPr>
              <w:t xml:space="preserve"> collaborated with </w:t>
            </w:r>
            <w:r w:rsidR="000828B6">
              <w:rPr>
                <w:sz w:val="24"/>
                <w:szCs w:val="24"/>
              </w:rPr>
              <w:t xml:space="preserve">Dr. </w:t>
            </w:r>
            <w:r w:rsidR="00F44942">
              <w:rPr>
                <w:sz w:val="24"/>
                <w:szCs w:val="24"/>
              </w:rPr>
              <w:t xml:space="preserve">Robert Letscher </w:t>
            </w:r>
            <w:r w:rsidR="00CD5D01">
              <w:rPr>
                <w:sz w:val="24"/>
                <w:szCs w:val="24"/>
              </w:rPr>
              <w:t>at</w:t>
            </w:r>
            <w:r w:rsidR="00F44942">
              <w:rPr>
                <w:sz w:val="24"/>
                <w:szCs w:val="24"/>
              </w:rPr>
              <w:t xml:space="preserve"> University of New Hampshire.</w:t>
            </w:r>
          </w:p>
          <w:p w14:paraId="3E05D068" w14:textId="0C0E11A7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Dissolved organic phosphorus controls on marine nitrogen fixation and export production</w:t>
            </w:r>
            <w:r w:rsidR="00247D4D">
              <w:rPr>
                <w:sz w:val="24"/>
                <w:szCs w:val="24"/>
              </w:rPr>
              <w:t xml:space="preserve">. Funding: NSF-OCE </w:t>
            </w:r>
            <w:r w:rsidR="00247D4D" w:rsidRPr="00247D4D">
              <w:rPr>
                <w:sz w:val="24"/>
                <w:szCs w:val="24"/>
              </w:rPr>
              <w:t>1829916</w:t>
            </w:r>
            <w:r w:rsidR="00247D4D">
              <w:rPr>
                <w:sz w:val="24"/>
                <w:szCs w:val="24"/>
              </w:rPr>
              <w:t xml:space="preserve"> and </w:t>
            </w:r>
            <w:r w:rsidR="00247D4D" w:rsidRPr="00247D4D">
              <w:rPr>
                <w:sz w:val="24"/>
                <w:szCs w:val="24"/>
              </w:rPr>
              <w:t>1829916</w:t>
            </w:r>
            <w:r w:rsidR="00247D4D">
              <w:rPr>
                <w:sz w:val="24"/>
                <w:szCs w:val="24"/>
              </w:rPr>
              <w:t xml:space="preserve"> </w:t>
            </w:r>
          </w:p>
          <w:p w14:paraId="622267C0" w14:textId="77777777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47958FC1" w14:textId="77777777" w:rsidTr="002C1D16">
        <w:tc>
          <w:tcPr>
            <w:tcW w:w="4956" w:type="dxa"/>
          </w:tcPr>
          <w:p w14:paraId="3BA84C5E" w14:textId="77777777" w:rsidR="00222E5C" w:rsidRDefault="00222E5C" w:rsidP="00BF0AB9">
            <w:pPr>
              <w:rPr>
                <w:bCs/>
                <w:sz w:val="24"/>
                <w:szCs w:val="24"/>
              </w:rPr>
            </w:pPr>
          </w:p>
          <w:p w14:paraId="3B45A228" w14:textId="77777777" w:rsidR="00222E5C" w:rsidRDefault="00222E5C" w:rsidP="00BF0AB9">
            <w:pPr>
              <w:rPr>
                <w:bCs/>
                <w:sz w:val="24"/>
                <w:szCs w:val="24"/>
              </w:rPr>
            </w:pPr>
          </w:p>
          <w:p w14:paraId="1582E346" w14:textId="4286750F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lastRenderedPageBreak/>
              <w:t>2017 - 2018</w:t>
            </w:r>
          </w:p>
        </w:tc>
        <w:tc>
          <w:tcPr>
            <w:tcW w:w="4956" w:type="dxa"/>
          </w:tcPr>
          <w:p w14:paraId="0C7AC180" w14:textId="77777777" w:rsidR="00222E5C" w:rsidRDefault="00222E5C" w:rsidP="00BF0AB9">
            <w:pPr>
              <w:rPr>
                <w:b/>
                <w:sz w:val="24"/>
                <w:szCs w:val="24"/>
              </w:rPr>
            </w:pPr>
          </w:p>
          <w:p w14:paraId="1B79209A" w14:textId="77777777" w:rsidR="00222E5C" w:rsidRDefault="00222E5C" w:rsidP="00BF0AB9">
            <w:pPr>
              <w:rPr>
                <w:b/>
                <w:sz w:val="24"/>
                <w:szCs w:val="24"/>
              </w:rPr>
            </w:pPr>
          </w:p>
          <w:p w14:paraId="03AD9F8E" w14:textId="5C5DF47C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lastRenderedPageBreak/>
              <w:t>Undergraduate</w:t>
            </w:r>
            <w:r w:rsidR="00523919">
              <w:rPr>
                <w:b/>
                <w:sz w:val="24"/>
                <w:szCs w:val="24"/>
              </w:rPr>
              <w:t xml:space="preserve"> </w:t>
            </w:r>
            <w:r w:rsidRPr="003C70EE">
              <w:rPr>
                <w:b/>
                <w:sz w:val="24"/>
                <w:szCs w:val="24"/>
              </w:rPr>
              <w:t>Research Assistant.</w:t>
            </w:r>
            <w:r w:rsidR="00E67825">
              <w:rPr>
                <w:b/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Ocean University of China, Qingdao, China. </w:t>
            </w:r>
            <w:r w:rsidR="0054744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Yu Xin lab</w:t>
            </w:r>
          </w:p>
          <w:p w14:paraId="6C89BC63" w14:textId="3CC86BC2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Solid phase e</w:t>
            </w:r>
            <w:r w:rsidRPr="003C70EE">
              <w:rPr>
                <w:rFonts w:hint="eastAsia"/>
                <w:sz w:val="24"/>
                <w:szCs w:val="24"/>
              </w:rPr>
              <w:t>xtraction</w:t>
            </w:r>
            <w:r w:rsidRPr="003C70EE">
              <w:rPr>
                <w:sz w:val="24"/>
                <w:szCs w:val="24"/>
              </w:rPr>
              <w:t xml:space="preserve"> of marine dissolved organic nitrogen</w:t>
            </w:r>
          </w:p>
          <w:p w14:paraId="5955B1DF" w14:textId="46F016F5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6039CAF6" w14:textId="77777777" w:rsidTr="002C1D16">
        <w:tc>
          <w:tcPr>
            <w:tcW w:w="4956" w:type="dxa"/>
          </w:tcPr>
          <w:p w14:paraId="3C59CBC6" w14:textId="77777777" w:rsidR="007419A5" w:rsidRDefault="007419A5" w:rsidP="00BF0AB9">
            <w:pPr>
              <w:rPr>
                <w:bCs/>
                <w:sz w:val="24"/>
                <w:szCs w:val="24"/>
              </w:rPr>
            </w:pPr>
          </w:p>
          <w:p w14:paraId="416038DA" w14:textId="377C7323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2017 summer</w:t>
            </w:r>
          </w:p>
        </w:tc>
        <w:tc>
          <w:tcPr>
            <w:tcW w:w="4956" w:type="dxa"/>
          </w:tcPr>
          <w:p w14:paraId="6AC5B63B" w14:textId="77777777" w:rsidR="007419A5" w:rsidRDefault="007419A5" w:rsidP="00BF0AB9">
            <w:pPr>
              <w:rPr>
                <w:b/>
                <w:bCs/>
                <w:sz w:val="24"/>
                <w:szCs w:val="24"/>
              </w:rPr>
            </w:pPr>
          </w:p>
          <w:p w14:paraId="36F8FCA2" w14:textId="5BEB3E66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Laboratory Technician.</w:t>
            </w:r>
            <w:r w:rsidR="00E67825">
              <w:rPr>
                <w:b/>
                <w:bCs/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Ocean University of China, Qingdao, China. </w:t>
            </w:r>
            <w:r w:rsidR="0054744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Guilin Zhang lab</w:t>
            </w:r>
          </w:p>
          <w:p w14:paraId="2371CFB3" w14:textId="5F5C1EE3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Measurements of methane in the ocean and Huanghe River</w:t>
            </w:r>
          </w:p>
        </w:tc>
      </w:tr>
    </w:tbl>
    <w:p w14:paraId="01094FD3" w14:textId="77777777" w:rsidR="008260CD" w:rsidRPr="002A224B" w:rsidRDefault="008260CD" w:rsidP="00AC5860"/>
    <w:p w14:paraId="2E3484E5" w14:textId="318EB129" w:rsidR="00486B49" w:rsidRPr="00521A08" w:rsidRDefault="00486B49" w:rsidP="00486B49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Research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Interests</w:t>
      </w:r>
    </w:p>
    <w:p w14:paraId="2FDB21F4" w14:textId="05C0E35C" w:rsidR="00486B49" w:rsidRPr="00CF4CDF" w:rsidRDefault="00486B49" w:rsidP="00486B49">
      <w:p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Nitrogen</w:t>
      </w:r>
      <w:r>
        <w:rPr>
          <w:color w:val="000000" w:themeColor="text1"/>
          <w:sz w:val="24"/>
          <w:szCs w:val="24"/>
        </w:rPr>
        <w:t xml:space="preserve"> and phosphorus cycling in the ocean</w:t>
      </w:r>
      <w:r w:rsidR="006651D8">
        <w:rPr>
          <w:color w:val="000000" w:themeColor="text1"/>
          <w:sz w:val="24"/>
          <w:szCs w:val="24"/>
        </w:rPr>
        <w:t>; inorganic and organic nutrient cycling in the ocean; dissolved organic nitrogen isotopic compositions; dissolved organic phosphorus concentration;</w:t>
      </w:r>
      <w:r w:rsidR="009D3C19">
        <w:rPr>
          <w:color w:val="000000" w:themeColor="text1"/>
          <w:sz w:val="24"/>
          <w:szCs w:val="24"/>
        </w:rPr>
        <w:t xml:space="preserve"> </w:t>
      </w:r>
      <w:r w:rsidR="00513CA4">
        <w:rPr>
          <w:color w:val="000000" w:themeColor="text1"/>
          <w:sz w:val="24"/>
          <w:szCs w:val="24"/>
        </w:rPr>
        <w:t>o</w:t>
      </w:r>
      <w:r w:rsidR="001C7A40">
        <w:rPr>
          <w:color w:val="000000" w:themeColor="text1"/>
          <w:sz w:val="24"/>
          <w:szCs w:val="24"/>
        </w:rPr>
        <w:t xml:space="preserve">cean </w:t>
      </w:r>
      <w:r w:rsidR="009D3C19">
        <w:rPr>
          <w:color w:val="000000" w:themeColor="text1"/>
          <w:sz w:val="24"/>
          <w:szCs w:val="24"/>
        </w:rPr>
        <w:t>biogeochemical modeling;</w:t>
      </w:r>
      <w:r w:rsidR="006651D8">
        <w:rPr>
          <w:color w:val="000000" w:themeColor="text1"/>
          <w:sz w:val="24"/>
          <w:szCs w:val="24"/>
        </w:rPr>
        <w:t xml:space="preserve"> </w:t>
      </w:r>
      <w:r w:rsidR="00B33E3C">
        <w:rPr>
          <w:color w:val="000000" w:themeColor="text1"/>
          <w:sz w:val="24"/>
          <w:szCs w:val="24"/>
        </w:rPr>
        <w:t>ocean</w:t>
      </w:r>
      <w:r w:rsidR="006651D8">
        <w:rPr>
          <w:color w:val="000000" w:themeColor="text1"/>
          <w:sz w:val="24"/>
          <w:szCs w:val="24"/>
        </w:rPr>
        <w:t xml:space="preserve"> data science.</w:t>
      </w:r>
    </w:p>
    <w:p w14:paraId="492F148F" w14:textId="77777777" w:rsidR="00486B49" w:rsidRDefault="00486B49" w:rsidP="008260CD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31F2CF8F" w14:textId="1FFC5ED0" w:rsidR="00746E92" w:rsidRDefault="002C1D16" w:rsidP="008260CD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Publications</w:t>
      </w:r>
      <w:r w:rsidR="00746E92">
        <w:rPr>
          <w:b/>
          <w:color w:val="000000" w:themeColor="text1"/>
          <w:sz w:val="28"/>
          <w:szCs w:val="28"/>
        </w:rPr>
        <w:t xml:space="preserve"> </w:t>
      </w:r>
    </w:p>
    <w:p w14:paraId="6E59B13A" w14:textId="382B0010" w:rsidR="008260CD" w:rsidRPr="00746E92" w:rsidRDefault="00EB600F" w:rsidP="008260CD">
      <w:pPr>
        <w:pBdr>
          <w:bottom w:val="single" w:sz="6" w:space="1" w:color="1F497D" w:themeColor="text2"/>
        </w:pBdr>
        <w:rPr>
          <w:bCs/>
          <w:color w:val="000000" w:themeColor="text1"/>
          <w:sz w:val="24"/>
          <w:szCs w:val="24"/>
        </w:rPr>
      </w:pPr>
      <w:r w:rsidRPr="00746E92">
        <w:rPr>
          <w:bCs/>
          <w:color w:val="000000" w:themeColor="text1"/>
          <w:sz w:val="24"/>
          <w:szCs w:val="24"/>
        </w:rPr>
        <w:t xml:space="preserve">* </w:t>
      </w:r>
      <w:r w:rsidR="00AA5C79" w:rsidRPr="00746E92">
        <w:rPr>
          <w:bCs/>
          <w:color w:val="000000" w:themeColor="text1"/>
          <w:sz w:val="24"/>
          <w:szCs w:val="24"/>
        </w:rPr>
        <w:t>Denotes</w:t>
      </w:r>
      <w:r w:rsidRPr="00746E92">
        <w:rPr>
          <w:bCs/>
          <w:color w:val="000000" w:themeColor="text1"/>
          <w:sz w:val="24"/>
          <w:szCs w:val="24"/>
        </w:rPr>
        <w:t xml:space="preserve"> corresponding authors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037"/>
      </w:tblGrid>
      <w:tr w:rsidR="001B48B0" w14:paraId="4BFDA4CC" w14:textId="77777777" w:rsidTr="00D628BA">
        <w:tc>
          <w:tcPr>
            <w:tcW w:w="2875" w:type="dxa"/>
          </w:tcPr>
          <w:p w14:paraId="1F1BE98A" w14:textId="2D1F23E5" w:rsidR="001B48B0" w:rsidRPr="00C01CBF" w:rsidRDefault="001B48B0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2023</w:t>
            </w:r>
          </w:p>
        </w:tc>
        <w:tc>
          <w:tcPr>
            <w:tcW w:w="7037" w:type="dxa"/>
          </w:tcPr>
          <w:p w14:paraId="471C6A09" w14:textId="77777777" w:rsidR="001B48B0" w:rsidRDefault="001B48B0" w:rsidP="007E7ACF">
            <w:pPr>
              <w:jc w:val="left"/>
              <w:rPr>
                <w:sz w:val="24"/>
                <w:szCs w:val="24"/>
              </w:rPr>
            </w:pPr>
            <w:r w:rsidRPr="001B48B0">
              <w:rPr>
                <w:b/>
                <w:bCs/>
                <w:sz w:val="24"/>
                <w:szCs w:val="24"/>
              </w:rPr>
              <w:t>Liang, Z.*</w:t>
            </w:r>
            <w:r w:rsidRPr="001B48B0">
              <w:rPr>
                <w:sz w:val="24"/>
                <w:szCs w:val="24"/>
              </w:rPr>
              <w:t xml:space="preserve">, Marconi, D., D.M. Sigman, and </w:t>
            </w:r>
            <w:r w:rsidRPr="003C70EE">
              <w:rPr>
                <w:sz w:val="24"/>
                <w:szCs w:val="24"/>
              </w:rPr>
              <w:t>Knapp, A.</w:t>
            </w:r>
            <w:r>
              <w:rPr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>N.</w:t>
            </w:r>
            <w:r>
              <w:rPr>
                <w:sz w:val="24"/>
                <w:szCs w:val="24"/>
              </w:rPr>
              <w:t xml:space="preserve">, </w:t>
            </w:r>
            <w:r w:rsidRPr="001B48B0">
              <w:rPr>
                <w:sz w:val="24"/>
                <w:szCs w:val="24"/>
              </w:rPr>
              <w:t>Production</w:t>
            </w:r>
            <w:r>
              <w:rPr>
                <w:sz w:val="24"/>
                <w:szCs w:val="24"/>
              </w:rPr>
              <w:t xml:space="preserve"> </w:t>
            </w:r>
            <w:r w:rsidRPr="001B48B0">
              <w:rPr>
                <w:sz w:val="24"/>
                <w:szCs w:val="24"/>
              </w:rPr>
              <w:t xml:space="preserve">and consumption of dissolved organic nitrogen (DON) across the South Pacific: an isotopic perspective from a zonal transect. </w:t>
            </w:r>
          </w:p>
          <w:p w14:paraId="4D59B4D2" w14:textId="03BB64F3" w:rsidR="001B48B0" w:rsidRPr="001B48B0" w:rsidRDefault="001B48B0" w:rsidP="007E7ACF">
            <w:pPr>
              <w:jc w:val="left"/>
              <w:rPr>
                <w:sz w:val="24"/>
                <w:szCs w:val="24"/>
              </w:rPr>
            </w:pPr>
            <w:r w:rsidRPr="001B48B0">
              <w:rPr>
                <w:b/>
                <w:bCs/>
                <w:color w:val="000000" w:themeColor="text1"/>
                <w:sz w:val="24"/>
                <w:szCs w:val="24"/>
              </w:rPr>
              <w:t>(in preparation)</w:t>
            </w:r>
          </w:p>
          <w:p w14:paraId="0CDB1692" w14:textId="73BAEC2D" w:rsidR="001B48B0" w:rsidRPr="00E34B95" w:rsidRDefault="001B48B0" w:rsidP="007E7ACF">
            <w:pPr>
              <w:jc w:val="left"/>
              <w:rPr>
                <w:sz w:val="24"/>
                <w:szCs w:val="24"/>
              </w:rPr>
            </w:pPr>
          </w:p>
        </w:tc>
      </w:tr>
      <w:tr w:rsidR="007E7ACF" w14:paraId="341AE187" w14:textId="77777777" w:rsidTr="00D628BA">
        <w:tc>
          <w:tcPr>
            <w:tcW w:w="2875" w:type="dxa"/>
          </w:tcPr>
          <w:p w14:paraId="05937E74" w14:textId="779B066D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2023</w:t>
            </w:r>
          </w:p>
        </w:tc>
        <w:tc>
          <w:tcPr>
            <w:tcW w:w="7037" w:type="dxa"/>
          </w:tcPr>
          <w:p w14:paraId="11528C58" w14:textId="5F2452F4" w:rsidR="007E7ACF" w:rsidRPr="00E34B95" w:rsidRDefault="007E7ACF" w:rsidP="007E7ACF">
            <w:pPr>
              <w:jc w:val="left"/>
              <w:rPr>
                <w:sz w:val="24"/>
                <w:szCs w:val="24"/>
              </w:rPr>
            </w:pPr>
            <w:r w:rsidRPr="00E34B95">
              <w:rPr>
                <w:sz w:val="24"/>
                <w:szCs w:val="24"/>
              </w:rPr>
              <w:t>Inomura</w:t>
            </w:r>
            <w:r>
              <w:rPr>
                <w:sz w:val="24"/>
                <w:szCs w:val="24"/>
              </w:rPr>
              <w:t xml:space="preserve">, </w:t>
            </w:r>
            <w:r w:rsidRPr="00E34B95">
              <w:rPr>
                <w:sz w:val="24"/>
                <w:szCs w:val="24"/>
              </w:rPr>
              <w:t>K.*, Nishimura, Y., Armin, G., Letscher, R</w:t>
            </w:r>
            <w:r w:rsidR="001B48B0">
              <w:rPr>
                <w:sz w:val="24"/>
                <w:szCs w:val="24"/>
              </w:rPr>
              <w:t>.</w:t>
            </w:r>
            <w:r w:rsidRPr="00E34B95">
              <w:rPr>
                <w:sz w:val="24"/>
                <w:szCs w:val="24"/>
              </w:rPr>
              <w:t xml:space="preserve">T., </w:t>
            </w:r>
            <w:r w:rsidRPr="00E34B95">
              <w:rPr>
                <w:b/>
                <w:bCs/>
                <w:sz w:val="24"/>
                <w:szCs w:val="24"/>
              </w:rPr>
              <w:t>Liang, Z</w:t>
            </w:r>
            <w:r w:rsidRPr="00E34B95">
              <w:rPr>
                <w:sz w:val="24"/>
                <w:szCs w:val="24"/>
              </w:rPr>
              <w:t>., Pasquier, B., Lønborg, C., Deutsch, C., and Yoshizawa, S. Quantitative analysis of light harvesting by rhodopsin containing ocean prokaryotes.</w:t>
            </w:r>
            <w:r>
              <w:rPr>
                <w:sz w:val="24"/>
                <w:szCs w:val="24"/>
              </w:rPr>
              <w:t xml:space="preserve"> </w:t>
            </w:r>
            <w:r w:rsidR="006D4F18">
              <w:rPr>
                <w:sz w:val="24"/>
                <w:szCs w:val="24"/>
              </w:rPr>
              <w:t>eLife</w:t>
            </w:r>
            <w:r>
              <w:rPr>
                <w:sz w:val="24"/>
                <w:szCs w:val="24"/>
              </w:rPr>
              <w:t>. (</w:t>
            </w:r>
            <w:r w:rsidR="006D4F18">
              <w:rPr>
                <w:b/>
                <w:bCs/>
                <w:sz w:val="24"/>
                <w:szCs w:val="24"/>
              </w:rPr>
              <w:t>submitted</w:t>
            </w:r>
            <w:r>
              <w:rPr>
                <w:sz w:val="24"/>
                <w:szCs w:val="24"/>
              </w:rPr>
              <w:t>)</w:t>
            </w:r>
          </w:p>
          <w:p w14:paraId="0666E2E3" w14:textId="77777777" w:rsidR="007E7ACF" w:rsidRPr="007E7ACF" w:rsidRDefault="007E7ACF" w:rsidP="007E7ACF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E7ACF" w14:paraId="55E29B10" w14:textId="77777777" w:rsidTr="00D628BA">
        <w:tc>
          <w:tcPr>
            <w:tcW w:w="2875" w:type="dxa"/>
          </w:tcPr>
          <w:p w14:paraId="59259DA0" w14:textId="03D197F6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2023</w:t>
            </w:r>
          </w:p>
        </w:tc>
        <w:tc>
          <w:tcPr>
            <w:tcW w:w="7037" w:type="dxa"/>
          </w:tcPr>
          <w:p w14:paraId="131CE0A3" w14:textId="144AEEB3" w:rsidR="007E7ACF" w:rsidRPr="007E7ACF" w:rsidRDefault="007E7ACF" w:rsidP="007E7ACF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>, Letscher, R.T., and Knapp, A.</w:t>
            </w:r>
            <w:r>
              <w:rPr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>N.</w:t>
            </w:r>
            <w:r>
              <w:rPr>
                <w:sz w:val="24"/>
                <w:szCs w:val="24"/>
              </w:rPr>
              <w:t xml:space="preserve">, </w:t>
            </w:r>
            <w:r w:rsidRPr="007E7ACF">
              <w:rPr>
                <w:sz w:val="24"/>
                <w:szCs w:val="24"/>
              </w:rPr>
              <w:t xml:space="preserve">Global patterns of surface ocean dissolved organic matter stoichiometry. Global Biogeochemical Cycles, 37, e2023GB007788. </w:t>
            </w:r>
            <w:hyperlink r:id="rId8" w:history="1">
              <w:r w:rsidRPr="00FF634D">
                <w:rPr>
                  <w:rStyle w:val="Hyperlink"/>
                  <w:sz w:val="24"/>
                  <w:szCs w:val="24"/>
                </w:rPr>
                <w:t>https://doi.org/10.1029/2023GB007788</w:t>
              </w:r>
            </w:hyperlink>
          </w:p>
        </w:tc>
      </w:tr>
      <w:tr w:rsidR="007E7ACF" w14:paraId="25758979" w14:textId="77777777" w:rsidTr="00D628BA">
        <w:tc>
          <w:tcPr>
            <w:tcW w:w="2875" w:type="dxa"/>
          </w:tcPr>
          <w:p w14:paraId="639B9B9F" w14:textId="1BD0CDED" w:rsidR="007E7ACF" w:rsidRPr="00C01CBF" w:rsidRDefault="007E7ACF" w:rsidP="007E7ACF">
            <w:pPr>
              <w:rPr>
                <w:b/>
                <w:sz w:val="24"/>
                <w:szCs w:val="24"/>
              </w:rPr>
            </w:pPr>
          </w:p>
        </w:tc>
        <w:tc>
          <w:tcPr>
            <w:tcW w:w="7037" w:type="dxa"/>
          </w:tcPr>
          <w:p w14:paraId="63AE0152" w14:textId="77777777" w:rsidR="007E7ACF" w:rsidRPr="003C70EE" w:rsidRDefault="007E7ACF" w:rsidP="007E7ACF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E7ACF" w14:paraId="09A1D9BB" w14:textId="77777777" w:rsidTr="00D628BA">
        <w:tc>
          <w:tcPr>
            <w:tcW w:w="2875" w:type="dxa"/>
          </w:tcPr>
          <w:p w14:paraId="14DBCBB7" w14:textId="21469C79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7037" w:type="dxa"/>
          </w:tcPr>
          <w:p w14:paraId="2799E6FF" w14:textId="2381493D" w:rsidR="007E7ACF" w:rsidRDefault="007E7ACF" w:rsidP="007E7ACF">
            <w:pPr>
              <w:jc w:val="left"/>
              <w:rPr>
                <w:rStyle w:val="Hyperlink"/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>, McCabe, K., Fawcett, S.E., Forrer, H.J., Jeandel, C., Marconi, D., Planquette, H., Saito, M.A., Sohm, J.A., Thomas, R.K., Letscher, R.T., and Knapp, A.</w:t>
            </w:r>
            <w:r>
              <w:rPr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N., A global ocean dissolved organic phosphorus (DOP) concentration database (DOPv2021), Scientific Data, 9, 722, </w:t>
            </w:r>
            <w:hyperlink r:id="rId9" w:history="1">
              <w:r w:rsidRPr="00750EED">
                <w:rPr>
                  <w:rStyle w:val="Hyperlink"/>
                  <w:sz w:val="24"/>
                  <w:szCs w:val="24"/>
                </w:rPr>
                <w:t>https://doi.org/10.1038/s41597-022-01873-7</w:t>
              </w:r>
            </w:hyperlink>
            <w:r w:rsidRPr="007E7ACF">
              <w:rPr>
                <w:rStyle w:val="Hyperlink"/>
                <w:sz w:val="24"/>
                <w:szCs w:val="24"/>
                <w:u w:val="none"/>
              </w:rPr>
              <w:t xml:space="preserve">  </w:t>
            </w:r>
            <w:r w:rsidRPr="007E7A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6 citations</w:t>
            </w:r>
          </w:p>
          <w:p w14:paraId="4F22EB18" w14:textId="54AD2728" w:rsidR="007E7ACF" w:rsidRPr="007E7ACF" w:rsidRDefault="007E7ACF" w:rsidP="007E7ACF">
            <w:pPr>
              <w:jc w:val="left"/>
              <w:rPr>
                <w:sz w:val="24"/>
                <w:szCs w:val="24"/>
              </w:rPr>
            </w:pPr>
          </w:p>
        </w:tc>
      </w:tr>
      <w:tr w:rsidR="007E7ACF" w14:paraId="4669317F" w14:textId="77777777" w:rsidTr="00D628BA">
        <w:tc>
          <w:tcPr>
            <w:tcW w:w="2875" w:type="dxa"/>
          </w:tcPr>
          <w:p w14:paraId="212A7E87" w14:textId="7227428A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lastRenderedPageBreak/>
              <w:t>2022</w:t>
            </w:r>
          </w:p>
        </w:tc>
        <w:tc>
          <w:tcPr>
            <w:tcW w:w="7037" w:type="dxa"/>
          </w:tcPr>
          <w:p w14:paraId="0B1F7D83" w14:textId="6871021D" w:rsidR="007E7ACF" w:rsidRDefault="007E7ACF" w:rsidP="007E7ACF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>, Letscher, R.T., and Knapp, A.</w:t>
            </w:r>
            <w:r>
              <w:rPr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>N.</w:t>
            </w:r>
            <w:r>
              <w:rPr>
                <w:sz w:val="24"/>
                <w:szCs w:val="24"/>
              </w:rPr>
              <w:t xml:space="preserve">, </w:t>
            </w:r>
            <w:r w:rsidRPr="007E35C4">
              <w:rPr>
                <w:sz w:val="24"/>
                <w:szCs w:val="24"/>
              </w:rPr>
              <w:t>Dissolved organic phosphorus concentrations in the surface ocean controlled by both phosphate and iron stress</w:t>
            </w:r>
            <w:r w:rsidRPr="003C70EE">
              <w:rPr>
                <w:sz w:val="24"/>
                <w:szCs w:val="24"/>
              </w:rPr>
              <w:t xml:space="preserve">; Nature Geosciences, 15(8), 651-657, </w:t>
            </w:r>
            <w:hyperlink r:id="rId10" w:history="1">
              <w:r w:rsidRPr="00750EED">
                <w:rPr>
                  <w:rStyle w:val="Hyperlink"/>
                  <w:sz w:val="24"/>
                  <w:szCs w:val="24"/>
                </w:rPr>
                <w:t>https://doi.org/10.1038/s41561-022-00988-1</w:t>
              </w:r>
            </w:hyperlink>
            <w:r w:rsidRPr="007E7ACF">
              <w:rPr>
                <w:rStyle w:val="Hyperlink"/>
                <w:sz w:val="24"/>
                <w:szCs w:val="24"/>
                <w:u w:val="none"/>
              </w:rPr>
              <w:t xml:space="preserve">  </w:t>
            </w:r>
            <w:r w:rsidRPr="007E7A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14 citations</w:t>
            </w:r>
          </w:p>
          <w:p w14:paraId="7644BF3B" w14:textId="4BEAD5F9" w:rsidR="007E7ACF" w:rsidRPr="003C70EE" w:rsidRDefault="007E7ACF" w:rsidP="007E7ACF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E7ACF" w14:paraId="404BE9F0" w14:textId="77777777" w:rsidTr="00D628BA">
        <w:tc>
          <w:tcPr>
            <w:tcW w:w="2875" w:type="dxa"/>
          </w:tcPr>
          <w:p w14:paraId="4C9CA0BD" w14:textId="32FBE7FB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7037" w:type="dxa"/>
          </w:tcPr>
          <w:p w14:paraId="153A459E" w14:textId="7EBD2552" w:rsidR="007E7ACF" w:rsidRDefault="007E7ACF" w:rsidP="007E7ACF">
            <w:pPr>
              <w:jc w:val="left"/>
              <w:rPr>
                <w:rStyle w:val="Hyperlink"/>
                <w:sz w:val="24"/>
                <w:szCs w:val="24"/>
                <w:u w:val="none"/>
              </w:rPr>
            </w:pPr>
            <w:r w:rsidRPr="003C70EE">
              <w:rPr>
                <w:sz w:val="24"/>
                <w:szCs w:val="24"/>
              </w:rPr>
              <w:t>Letscher, R.T.</w:t>
            </w:r>
            <w:r>
              <w:rPr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 xml:space="preserve">, Wang, W.-L., </w:t>
            </w: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Pr="003C70EE">
              <w:rPr>
                <w:sz w:val="24"/>
                <w:szCs w:val="24"/>
              </w:rPr>
              <w:t>, and Knapp, A.N., Regionally variable contribution of dissolved organic phosphorus to marine annual net community production, Global Biogeochem</w:t>
            </w:r>
            <w:r>
              <w:rPr>
                <w:sz w:val="24"/>
                <w:szCs w:val="24"/>
              </w:rPr>
              <w:t>ical</w:t>
            </w:r>
            <w:r w:rsidRPr="003C70EE">
              <w:rPr>
                <w:sz w:val="24"/>
                <w:szCs w:val="24"/>
              </w:rPr>
              <w:t xml:space="preserve"> Cycles, 36, e2022GB007354. </w:t>
            </w:r>
            <w:hyperlink r:id="rId11" w:history="1">
              <w:r w:rsidRPr="00750EED">
                <w:rPr>
                  <w:rStyle w:val="Hyperlink"/>
                  <w:sz w:val="24"/>
                  <w:szCs w:val="24"/>
                </w:rPr>
                <w:t>https://doi.org/10.1029/2022GB007354</w:t>
              </w:r>
            </w:hyperlink>
            <w:r w:rsidRPr="007E7ACF">
              <w:rPr>
                <w:rStyle w:val="Hyperlink"/>
                <w:sz w:val="24"/>
                <w:szCs w:val="24"/>
                <w:u w:val="none"/>
              </w:rPr>
              <w:t xml:space="preserve">  </w:t>
            </w:r>
          </w:p>
          <w:p w14:paraId="0F910306" w14:textId="0F85A5E7" w:rsidR="007E7ACF" w:rsidRPr="007E7ACF" w:rsidRDefault="007E7ACF" w:rsidP="007E7ACF">
            <w:pPr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E7A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3 citations</w:t>
            </w:r>
          </w:p>
          <w:p w14:paraId="2FCF5711" w14:textId="4C8E70FA" w:rsidR="007E7ACF" w:rsidRPr="003C70EE" w:rsidRDefault="007E7ACF" w:rsidP="007E7ACF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E7ACF" w14:paraId="562F3210" w14:textId="77777777" w:rsidTr="00D628BA">
        <w:tc>
          <w:tcPr>
            <w:tcW w:w="2875" w:type="dxa"/>
          </w:tcPr>
          <w:p w14:paraId="3BC6A150" w14:textId="0BC58AFE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2021</w:t>
            </w:r>
          </w:p>
        </w:tc>
        <w:tc>
          <w:tcPr>
            <w:tcW w:w="7037" w:type="dxa"/>
          </w:tcPr>
          <w:p w14:paraId="2DD7CAD7" w14:textId="77777777" w:rsidR="007E7ACF" w:rsidRDefault="007E7ACF" w:rsidP="007E7ACF">
            <w:pPr>
              <w:jc w:val="left"/>
              <w:rPr>
                <w:rStyle w:val="Hyperlink"/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Yan, Z., Yang, N., </w:t>
            </w:r>
            <w:r w:rsidRPr="003C70EE">
              <w:rPr>
                <w:b/>
                <w:sz w:val="24"/>
                <w:szCs w:val="24"/>
              </w:rPr>
              <w:t>Liang, Z.</w:t>
            </w:r>
            <w:r w:rsidRPr="003C70EE">
              <w:rPr>
                <w:bCs/>
                <w:sz w:val="24"/>
                <w:szCs w:val="24"/>
              </w:rPr>
              <w:t>, Yan, M., Zhong, X., Zhang, Y., Xu, W. and Xin, Y.</w:t>
            </w:r>
            <w:r>
              <w:rPr>
                <w:bCs/>
                <w:sz w:val="24"/>
                <w:szCs w:val="24"/>
              </w:rPr>
              <w:t>*</w:t>
            </w:r>
            <w:r w:rsidRPr="003C70EE">
              <w:rPr>
                <w:bCs/>
                <w:sz w:val="24"/>
                <w:szCs w:val="24"/>
              </w:rPr>
              <w:t>,</w:t>
            </w:r>
            <w:r w:rsidRPr="003C70EE">
              <w:rPr>
                <w:rFonts w:ascii="Roboto" w:hAnsi="Roboto"/>
                <w:bCs/>
                <w:color w:val="494E52"/>
                <w:sz w:val="24"/>
                <w:szCs w:val="24"/>
                <w:shd w:val="clear" w:color="auto" w:fill="FFFFFF"/>
              </w:rPr>
              <w:t xml:space="preserve"> </w:t>
            </w:r>
            <w:r w:rsidRPr="003C70EE">
              <w:rPr>
                <w:bCs/>
                <w:sz w:val="24"/>
                <w:szCs w:val="24"/>
              </w:rPr>
              <w:t xml:space="preserve">Active dissolved organic nitrogen cycling hidden in large river and environmental implications. Science of The Total Environment, </w:t>
            </w:r>
            <w:r w:rsidRPr="003C70EE">
              <w:rPr>
                <w:bCs/>
                <w:color w:val="000000" w:themeColor="text1"/>
                <w:sz w:val="24"/>
                <w:szCs w:val="24"/>
              </w:rPr>
              <w:t>795, 148882. </w:t>
            </w:r>
            <w:hyperlink r:id="rId12" w:history="1">
              <w:r w:rsidRPr="00750EED">
                <w:rPr>
                  <w:rStyle w:val="Hyperlink"/>
                  <w:bCs/>
                  <w:sz w:val="24"/>
                  <w:szCs w:val="24"/>
                </w:rPr>
                <w:t>https://doi.org/10.1016/j.scitotenv.2021.148882</w:t>
              </w:r>
            </w:hyperlink>
            <w:r w:rsidRPr="007E7ACF">
              <w:rPr>
                <w:rStyle w:val="Hyperlink"/>
                <w:bCs/>
                <w:sz w:val="24"/>
                <w:szCs w:val="24"/>
                <w:u w:val="none"/>
              </w:rPr>
              <w:t xml:space="preserve">  </w:t>
            </w:r>
          </w:p>
          <w:p w14:paraId="014ECE9D" w14:textId="72A1852D" w:rsidR="007E7ACF" w:rsidRPr="007E7ACF" w:rsidRDefault="007E7ACF" w:rsidP="007E7ACF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7E7ACF">
              <w:rPr>
                <w:rStyle w:val="Hyperlink"/>
                <w:b/>
                <w:color w:val="000000" w:themeColor="text1"/>
                <w:sz w:val="24"/>
                <w:szCs w:val="24"/>
                <w:u w:val="none"/>
              </w:rPr>
              <w:t>1</w:t>
            </w:r>
            <w:r w:rsidR="00EC36DE">
              <w:rPr>
                <w:rStyle w:val="Hyperlink"/>
                <w:b/>
                <w:color w:val="000000" w:themeColor="text1"/>
                <w:sz w:val="24"/>
                <w:szCs w:val="24"/>
                <w:u w:val="none"/>
              </w:rPr>
              <w:t>2</w:t>
            </w:r>
            <w:r w:rsidRPr="007E7ACF">
              <w:rPr>
                <w:rStyle w:val="Hyperlink"/>
                <w:b/>
                <w:color w:val="000000" w:themeColor="text1"/>
                <w:sz w:val="24"/>
                <w:szCs w:val="24"/>
                <w:u w:val="none"/>
              </w:rPr>
              <w:t xml:space="preserve"> citations</w:t>
            </w:r>
          </w:p>
          <w:p w14:paraId="4E275686" w14:textId="5FA613B4" w:rsidR="007E7ACF" w:rsidRPr="003C70EE" w:rsidRDefault="007E7ACF" w:rsidP="007E7ACF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7E7ACF" w14:paraId="4571D01D" w14:textId="77777777" w:rsidTr="00D628BA">
        <w:tc>
          <w:tcPr>
            <w:tcW w:w="2875" w:type="dxa"/>
          </w:tcPr>
          <w:p w14:paraId="4A3BB901" w14:textId="6429FAC4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7037" w:type="dxa"/>
          </w:tcPr>
          <w:p w14:paraId="7F9266EF" w14:textId="415519B0" w:rsidR="007E7ACF" w:rsidRDefault="007E7ACF" w:rsidP="007E7ACF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>, Pan, Y., Zhu, S., Luo, C., Tan., L.</w:t>
            </w:r>
            <w:r>
              <w:rPr>
                <w:bCs/>
                <w:sz w:val="24"/>
                <w:szCs w:val="24"/>
              </w:rPr>
              <w:t xml:space="preserve">*, </w:t>
            </w:r>
            <w:r w:rsidRPr="00E7392F">
              <w:rPr>
                <w:bCs/>
                <w:sz w:val="24"/>
                <w:szCs w:val="24"/>
              </w:rPr>
              <w:t>Spatiotemporal distribution and influencing factors of total suspended particles in the Yangtze River Estuary adjacent sea area[J].Journal of Xiamen University(Natural Science),59(S1):50-55.</w:t>
            </w:r>
            <w:hyperlink r:id="rId13" w:history="1">
              <w:r w:rsidRPr="00F9463F">
                <w:rPr>
                  <w:rStyle w:val="Hyperlink"/>
                  <w:sz w:val="24"/>
                  <w:szCs w:val="24"/>
                </w:rPr>
                <w:t>https://doi.org/10.6043/j.issn.0438-0479.202007117</w:t>
              </w:r>
            </w:hyperlink>
            <w:r w:rsidRPr="00E7392F">
              <w:rPr>
                <w:bCs/>
                <w:sz w:val="24"/>
                <w:szCs w:val="24"/>
              </w:rPr>
              <w:t>(in Chinese)</w:t>
            </w:r>
          </w:p>
          <w:p w14:paraId="51435D34" w14:textId="77777777" w:rsidR="007E7ACF" w:rsidRDefault="007E7ACF" w:rsidP="007E7ACF">
            <w:pPr>
              <w:jc w:val="left"/>
              <w:rPr>
                <w:b/>
                <w:sz w:val="24"/>
                <w:szCs w:val="24"/>
              </w:rPr>
            </w:pPr>
            <w:r w:rsidRPr="007E7ACF">
              <w:rPr>
                <w:b/>
                <w:sz w:val="24"/>
                <w:szCs w:val="24"/>
              </w:rPr>
              <w:t>1 citation</w:t>
            </w:r>
          </w:p>
          <w:p w14:paraId="70353CFE" w14:textId="312EB168" w:rsidR="007E7ACF" w:rsidRPr="007E7ACF" w:rsidRDefault="007E7ACF" w:rsidP="007E7ACF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7E7ACF" w14:paraId="7DF3391F" w14:textId="77777777" w:rsidTr="00D628BA">
        <w:tc>
          <w:tcPr>
            <w:tcW w:w="2875" w:type="dxa"/>
          </w:tcPr>
          <w:p w14:paraId="5290FC4F" w14:textId="24BE0FB8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7037" w:type="dxa"/>
          </w:tcPr>
          <w:p w14:paraId="1B26DE2D" w14:textId="668105A9" w:rsidR="007E7ACF" w:rsidRDefault="007E7ACF" w:rsidP="007E7ACF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 xml:space="preserve">, Pan, Y., </w:t>
            </w:r>
            <w:r>
              <w:rPr>
                <w:bCs/>
                <w:sz w:val="24"/>
                <w:szCs w:val="24"/>
              </w:rPr>
              <w:t xml:space="preserve">Zhang, J., Dong, H., Tan., L.*, </w:t>
            </w:r>
            <w:r w:rsidRPr="00FF501F">
              <w:rPr>
                <w:bCs/>
                <w:sz w:val="24"/>
                <w:szCs w:val="24"/>
              </w:rPr>
              <w:t>Data analysis of marine variables in the Yangtze River Estuary adjacent sea area in summer of 2016[J].Journal of Xiamen University(Natural Science),59(S1):69-74.</w:t>
            </w:r>
            <w:hyperlink r:id="rId14" w:history="1">
              <w:r w:rsidRPr="00FF501F">
                <w:rPr>
                  <w:rStyle w:val="Hyperlink"/>
                  <w:bCs/>
                  <w:sz w:val="24"/>
                  <w:szCs w:val="24"/>
                </w:rPr>
                <w:t>https://doi.org/10.6043/j.issn.0438-0479.202007115</w:t>
              </w:r>
            </w:hyperlink>
            <w:r w:rsidRPr="00FF501F">
              <w:rPr>
                <w:bCs/>
                <w:sz w:val="24"/>
                <w:szCs w:val="24"/>
              </w:rPr>
              <w:t> (in Chinese)</w:t>
            </w:r>
          </w:p>
          <w:p w14:paraId="1F2C34D3" w14:textId="12387681" w:rsidR="007E7ACF" w:rsidRPr="003C70EE" w:rsidRDefault="007E7ACF" w:rsidP="007E7ACF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7E7ACF" w14:paraId="038CCC43" w14:textId="77777777" w:rsidTr="00D628BA">
        <w:tc>
          <w:tcPr>
            <w:tcW w:w="2875" w:type="dxa"/>
          </w:tcPr>
          <w:p w14:paraId="7B5C5A2B" w14:textId="70B4F908" w:rsidR="007E7ACF" w:rsidRPr="00C01CBF" w:rsidRDefault="007E7ACF" w:rsidP="007E7ACF">
            <w:pPr>
              <w:rPr>
                <w:b/>
                <w:sz w:val="24"/>
                <w:szCs w:val="24"/>
              </w:rPr>
            </w:pPr>
            <w:r w:rsidRPr="00C01CBF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7037" w:type="dxa"/>
          </w:tcPr>
          <w:p w14:paraId="20FC210E" w14:textId="35F8EC00" w:rsidR="007E7ACF" w:rsidRPr="003C70EE" w:rsidRDefault="007E7ACF" w:rsidP="007E7ACF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Cs/>
                <w:sz w:val="24"/>
                <w:szCs w:val="24"/>
              </w:rPr>
              <w:t xml:space="preserve">Pan, Y., </w:t>
            </w: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Wang, H., Wan, L., Tan, L., Ge, T.*, </w:t>
            </w:r>
            <w:r w:rsidRPr="003802F7">
              <w:rPr>
                <w:bCs/>
                <w:sz w:val="24"/>
                <w:szCs w:val="24"/>
              </w:rPr>
              <w:t>The distribution and influence factors of COD in the Yangtze River Estuary adjacent sea area[J].Journal of Xiamen University(Natural Science),59(S1):63-68.</w:t>
            </w:r>
            <w:hyperlink r:id="rId15" w:history="1">
              <w:r w:rsidRPr="003802F7">
                <w:rPr>
                  <w:rStyle w:val="Hyperlink"/>
                  <w:bCs/>
                  <w:sz w:val="24"/>
                  <w:szCs w:val="24"/>
                </w:rPr>
                <w:t>https://doi.org/10.6043/j.issn.0438-0479.202007116</w:t>
              </w:r>
            </w:hyperlink>
            <w:r w:rsidRPr="003802F7">
              <w:rPr>
                <w:bCs/>
                <w:sz w:val="24"/>
                <w:szCs w:val="24"/>
              </w:rPr>
              <w:t> (in Chinese)</w:t>
            </w:r>
          </w:p>
        </w:tc>
      </w:tr>
    </w:tbl>
    <w:p w14:paraId="7D5A595C" w14:textId="7A7E6B8C" w:rsidR="00C01CBF" w:rsidRDefault="00C01CBF" w:rsidP="00C01CBF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Data Product </w:t>
      </w:r>
    </w:p>
    <w:p w14:paraId="0E23193C" w14:textId="77777777" w:rsidR="00C01CBF" w:rsidRPr="00746E92" w:rsidRDefault="00C01CBF" w:rsidP="00C01CBF">
      <w:pPr>
        <w:pBdr>
          <w:bottom w:val="single" w:sz="6" w:space="1" w:color="1F497D" w:themeColor="text2"/>
        </w:pBdr>
        <w:rPr>
          <w:bCs/>
          <w:color w:val="000000" w:themeColor="text1"/>
          <w:sz w:val="24"/>
          <w:szCs w:val="24"/>
        </w:rPr>
      </w:pPr>
      <w:r w:rsidRPr="00746E92">
        <w:rPr>
          <w:bCs/>
          <w:color w:val="000000" w:themeColor="text1"/>
          <w:sz w:val="24"/>
          <w:szCs w:val="24"/>
        </w:rPr>
        <w:t>* Denotes corresponding authors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037"/>
      </w:tblGrid>
      <w:tr w:rsidR="00C01CBF" w14:paraId="3587A904" w14:textId="77777777" w:rsidTr="006A2A9A">
        <w:tc>
          <w:tcPr>
            <w:tcW w:w="2875" w:type="dxa"/>
          </w:tcPr>
          <w:p w14:paraId="738BBB2E" w14:textId="080E7EC8" w:rsidR="00C01CBF" w:rsidRPr="00C01CBF" w:rsidRDefault="00C01CBF" w:rsidP="00C01CB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2F2282EB" w14:textId="77777777" w:rsidR="00C01CBF" w:rsidRDefault="00C01CBF" w:rsidP="00C01CBF">
            <w:pPr>
              <w:jc w:val="left"/>
              <w:rPr>
                <w:bCs/>
                <w:color w:val="000000" w:themeColor="text1"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Knapp, A. N., Letscher, R. T., </w:t>
            </w:r>
            <w:r w:rsidRPr="003C70EE">
              <w:rPr>
                <w:b/>
                <w:sz w:val="24"/>
                <w:szCs w:val="24"/>
              </w:rPr>
              <w:t>Liang, Z.</w:t>
            </w:r>
            <w:r>
              <w:rPr>
                <w:b/>
                <w:sz w:val="24"/>
                <w:szCs w:val="24"/>
              </w:rPr>
              <w:t xml:space="preserve">*, </w:t>
            </w:r>
            <w:r w:rsidRPr="003C70EE">
              <w:rPr>
                <w:bCs/>
                <w:sz w:val="24"/>
                <w:szCs w:val="24"/>
              </w:rPr>
              <w:t>DOP concentration observations from the global ocean between 1990 and 2021 (DOP N2 fixation and export production project). Biological and Chemical Oceanography Data Management Office (BCO-DMO). </w:t>
            </w:r>
            <w:hyperlink r:id="rId16" w:history="1">
              <w:r w:rsidRPr="005E4627">
                <w:rPr>
                  <w:rStyle w:val="Hyperlink"/>
                  <w:bCs/>
                  <w:sz w:val="24"/>
                  <w:szCs w:val="24"/>
                </w:rPr>
                <w:t>https://doi.org/10.26008/1912/bco-dmo.855139.4</w:t>
              </w:r>
            </w:hyperlink>
          </w:p>
          <w:p w14:paraId="16682CB4" w14:textId="77777777" w:rsidR="00C01CBF" w:rsidRPr="00E34B95" w:rsidRDefault="00C01CBF" w:rsidP="00C01CBF">
            <w:pPr>
              <w:jc w:val="left"/>
              <w:rPr>
                <w:sz w:val="24"/>
                <w:szCs w:val="24"/>
              </w:rPr>
            </w:pPr>
          </w:p>
        </w:tc>
      </w:tr>
    </w:tbl>
    <w:p w14:paraId="645EC007" w14:textId="0D854C27" w:rsidR="005B67AF" w:rsidRPr="005B67AF" w:rsidRDefault="00AC5860" w:rsidP="00112563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Field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30549" w:rsidRPr="008F7138" w14:paraId="34D1EC23" w14:textId="77777777" w:rsidTr="008F7138">
        <w:tc>
          <w:tcPr>
            <w:tcW w:w="4956" w:type="dxa"/>
          </w:tcPr>
          <w:p w14:paraId="17E16405" w14:textId="6DA781A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 xml:space="preserve">2019 </w:t>
            </w:r>
          </w:p>
        </w:tc>
        <w:tc>
          <w:tcPr>
            <w:tcW w:w="4956" w:type="dxa"/>
          </w:tcPr>
          <w:p w14:paraId="36A7B0D7" w14:textId="77777777" w:rsidR="00430549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Cruise in the Gulf of Mexico, studying carbon, nitrogen, and iron cycling. 4 days, Vessel: R/V Weatherbird</w:t>
            </w:r>
          </w:p>
          <w:p w14:paraId="3CC6E1D1" w14:textId="3AB7C259" w:rsidR="00DB0BFA" w:rsidRPr="008F7138" w:rsidRDefault="00DB0BFA" w:rsidP="0053491F">
            <w:pPr>
              <w:jc w:val="left"/>
              <w:rPr>
                <w:sz w:val="24"/>
                <w:szCs w:val="24"/>
              </w:rPr>
            </w:pPr>
          </w:p>
        </w:tc>
      </w:tr>
      <w:tr w:rsidR="00430549" w:rsidRPr="008F7138" w14:paraId="7A1600B3" w14:textId="77777777" w:rsidTr="008F7138">
        <w:tc>
          <w:tcPr>
            <w:tcW w:w="4956" w:type="dxa"/>
          </w:tcPr>
          <w:p w14:paraId="745CD30D" w14:textId="471C2339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4956" w:type="dxa"/>
          </w:tcPr>
          <w:p w14:paraId="316A75B1" w14:textId="77777777" w:rsidR="00430549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Cruise in the Jiaozhou Bay and Yellow Sea, 14 days, Vessel: R/V dongfanghong 2</w:t>
            </w:r>
          </w:p>
          <w:p w14:paraId="28199FD9" w14:textId="5A380025" w:rsidR="00DB0BFA" w:rsidRPr="008F7138" w:rsidRDefault="00DB0BFA" w:rsidP="0053491F">
            <w:pPr>
              <w:jc w:val="left"/>
              <w:rPr>
                <w:sz w:val="24"/>
                <w:szCs w:val="24"/>
              </w:rPr>
            </w:pPr>
          </w:p>
        </w:tc>
      </w:tr>
      <w:tr w:rsidR="00430549" w:rsidRPr="008F7138" w14:paraId="288A2A7C" w14:textId="77777777" w:rsidTr="008F7138">
        <w:tc>
          <w:tcPr>
            <w:tcW w:w="4956" w:type="dxa"/>
          </w:tcPr>
          <w:p w14:paraId="3925CE0F" w14:textId="375053B4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4956" w:type="dxa"/>
          </w:tcPr>
          <w:p w14:paraId="7A5EF92D" w14:textId="03185707" w:rsidR="00430549" w:rsidRPr="008F7138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Cruise in Changjiang Estuary and coast investigation in zhoushan islands, Vessel: R/V Zhehaike 1</w:t>
            </w:r>
          </w:p>
        </w:tc>
      </w:tr>
    </w:tbl>
    <w:p w14:paraId="6540D4B7" w14:textId="77777777" w:rsidR="00303E2D" w:rsidRDefault="00303E2D" w:rsidP="00AC5860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766D2511" w14:textId="14002965" w:rsidR="00AC5860" w:rsidRPr="00521A08" w:rsidRDefault="00AC5860" w:rsidP="00AC5860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Conferences and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62"/>
      </w:tblGrid>
      <w:tr w:rsidR="00AA5C79" w:rsidRPr="008F7138" w14:paraId="04B84AAB" w14:textId="77777777" w:rsidTr="003D488B">
        <w:tc>
          <w:tcPr>
            <w:tcW w:w="4050" w:type="dxa"/>
          </w:tcPr>
          <w:p w14:paraId="091026EC" w14:textId="058335AD" w:rsidR="00AA5C79" w:rsidRDefault="00AA5C79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5862" w:type="dxa"/>
          </w:tcPr>
          <w:p w14:paraId="61FA3B73" w14:textId="4260E66E" w:rsidR="00AA5C79" w:rsidRDefault="00AA5C79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  <w:r w:rsidRPr="008F7138">
              <w:rPr>
                <w:sz w:val="24"/>
                <w:szCs w:val="24"/>
              </w:rPr>
              <w:t xml:space="preserve"> Ocean </w:t>
            </w:r>
            <w:r w:rsidRPr="005147FC">
              <w:rPr>
                <w:sz w:val="24"/>
                <w:szCs w:val="24"/>
              </w:rPr>
              <w:t>Sciences Meeting, New Orleans</w:t>
            </w:r>
            <w:r w:rsidR="005C132A" w:rsidRPr="005147FC">
              <w:rPr>
                <w:sz w:val="24"/>
                <w:szCs w:val="24"/>
              </w:rPr>
              <w:t>, LA, United States.</w:t>
            </w:r>
            <w:r>
              <w:t xml:space="preserve"> </w:t>
            </w:r>
            <w:r w:rsidRPr="00AA5C79">
              <w:rPr>
                <w:b/>
                <w:bCs/>
                <w:sz w:val="24"/>
                <w:szCs w:val="24"/>
              </w:rPr>
              <w:t xml:space="preserve">(accepted for oral </w:t>
            </w:r>
            <w:r w:rsidR="005C132A">
              <w:rPr>
                <w:b/>
                <w:bCs/>
                <w:sz w:val="24"/>
                <w:szCs w:val="24"/>
              </w:rPr>
              <w:t>presentation</w:t>
            </w:r>
            <w:r w:rsidRPr="00AA5C79">
              <w:rPr>
                <w:b/>
                <w:bCs/>
                <w:sz w:val="24"/>
                <w:szCs w:val="24"/>
              </w:rPr>
              <w:t>)</w:t>
            </w:r>
          </w:p>
          <w:p w14:paraId="1AFE77F6" w14:textId="3345ABD6" w:rsidR="00AA5C79" w:rsidRDefault="00AA5C79" w:rsidP="00AA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Topic: “</w:t>
            </w:r>
            <w:r w:rsidRPr="00AA5C79">
              <w:rPr>
                <w:sz w:val="24"/>
                <w:szCs w:val="24"/>
              </w:rPr>
              <w:t>Evaluating the</w:t>
            </w:r>
            <w:r>
              <w:rPr>
                <w:sz w:val="24"/>
                <w:szCs w:val="24"/>
              </w:rPr>
              <w:t xml:space="preserve"> </w:t>
            </w:r>
            <w:r w:rsidRPr="00AA5C79">
              <w:rPr>
                <w:sz w:val="24"/>
                <w:szCs w:val="24"/>
              </w:rPr>
              <w:t>Southern Ocean source of organic nutrients to the subtropical South Pacific</w:t>
            </w:r>
            <w:r>
              <w:rPr>
                <w:sz w:val="24"/>
                <w:szCs w:val="24"/>
              </w:rPr>
              <w:t>”</w:t>
            </w:r>
          </w:p>
          <w:p w14:paraId="4BB1F2B1" w14:textId="4F19FA9A" w:rsidR="00AA5C79" w:rsidRPr="00B33E3C" w:rsidRDefault="00AA5C79" w:rsidP="00AA5C79">
            <w:pPr>
              <w:rPr>
                <w:sz w:val="24"/>
                <w:szCs w:val="24"/>
              </w:rPr>
            </w:pPr>
          </w:p>
        </w:tc>
      </w:tr>
      <w:tr w:rsidR="003D488B" w:rsidRPr="008F7138" w14:paraId="72BB81F1" w14:textId="77777777" w:rsidTr="003D488B">
        <w:tc>
          <w:tcPr>
            <w:tcW w:w="4050" w:type="dxa"/>
          </w:tcPr>
          <w:p w14:paraId="2C14FA85" w14:textId="2E30B5C4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2023 </w:t>
            </w:r>
          </w:p>
        </w:tc>
        <w:tc>
          <w:tcPr>
            <w:tcW w:w="5862" w:type="dxa"/>
          </w:tcPr>
          <w:p w14:paraId="4790A41D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B33E3C">
              <w:rPr>
                <w:sz w:val="24"/>
                <w:szCs w:val="24"/>
              </w:rPr>
              <w:t xml:space="preserve">Chemical Oceanography Gordon Research </w:t>
            </w:r>
            <w:r>
              <w:rPr>
                <w:sz w:val="24"/>
                <w:szCs w:val="24"/>
              </w:rPr>
              <w:t xml:space="preserve">Conference </w:t>
            </w:r>
            <w:r w:rsidRPr="00B33E3C">
              <w:rPr>
                <w:sz w:val="24"/>
                <w:szCs w:val="24"/>
              </w:rPr>
              <w:t>(GR</w:t>
            </w:r>
            <w:r>
              <w:rPr>
                <w:sz w:val="24"/>
                <w:szCs w:val="24"/>
              </w:rPr>
              <w:t>C</w:t>
            </w:r>
            <w:r w:rsidRPr="00B33E3C">
              <w:rPr>
                <w:sz w:val="24"/>
                <w:szCs w:val="24"/>
              </w:rPr>
              <w:t>), Southern New Hampshire University, NH, United States.</w:t>
            </w:r>
            <w:r>
              <w:rPr>
                <w:b/>
                <w:bCs/>
                <w:sz w:val="24"/>
                <w:szCs w:val="24"/>
              </w:rPr>
              <w:t xml:space="preserve"> (poster)</w:t>
            </w:r>
          </w:p>
          <w:p w14:paraId="74B978D1" w14:textId="5CEE8687" w:rsidR="00EA0A0D" w:rsidRPr="00EA0A0D" w:rsidRDefault="00EA0A0D" w:rsidP="005B67AF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</w:t>
            </w:r>
            <w:r w:rsidRPr="00EA0A0D">
              <w:rPr>
                <w:rFonts w:hint="eastAsia"/>
                <w:sz w:val="24"/>
                <w:szCs w:val="24"/>
              </w:rPr>
              <w:t>opi</w:t>
            </w:r>
            <w:r>
              <w:rPr>
                <w:sz w:val="24"/>
                <w:szCs w:val="24"/>
              </w:rPr>
              <w:t>c: “</w:t>
            </w:r>
            <w:r w:rsidRPr="00EA0A0D">
              <w:rPr>
                <w:sz w:val="24"/>
                <w:szCs w:val="24"/>
              </w:rPr>
              <w:t>Dissolved organic phosphorus production and consumption in the global surface ocean</w:t>
            </w:r>
            <w:r>
              <w:rPr>
                <w:sz w:val="24"/>
                <w:szCs w:val="24"/>
              </w:rPr>
              <w:t>”</w:t>
            </w:r>
          </w:p>
          <w:p w14:paraId="3BDB9A4E" w14:textId="20FF11BF" w:rsidR="003D488B" w:rsidRPr="00B33E3C" w:rsidRDefault="003D488B" w:rsidP="005B67AF">
            <w:pPr>
              <w:rPr>
                <w:sz w:val="24"/>
                <w:szCs w:val="24"/>
              </w:rPr>
            </w:pPr>
          </w:p>
        </w:tc>
      </w:tr>
      <w:tr w:rsidR="00B33E3C" w:rsidRPr="008F7138" w14:paraId="194EAC40" w14:textId="77777777" w:rsidTr="003D488B">
        <w:tc>
          <w:tcPr>
            <w:tcW w:w="4050" w:type="dxa"/>
          </w:tcPr>
          <w:p w14:paraId="46113E65" w14:textId="01F9B7BA" w:rsidR="00B33E3C" w:rsidRPr="00523919" w:rsidRDefault="00B33E3C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02FFB52B" w14:textId="0AD01044" w:rsidR="00B33E3C" w:rsidRDefault="00B33E3C" w:rsidP="005B67AF">
            <w:pPr>
              <w:rPr>
                <w:b/>
                <w:bCs/>
                <w:sz w:val="24"/>
                <w:szCs w:val="24"/>
              </w:rPr>
            </w:pPr>
            <w:r w:rsidRPr="00B33E3C">
              <w:rPr>
                <w:sz w:val="24"/>
                <w:szCs w:val="24"/>
              </w:rPr>
              <w:t>Chemical Oceanography Gordon Research Seminar</w:t>
            </w:r>
            <w:r w:rsidR="003D488B">
              <w:rPr>
                <w:sz w:val="24"/>
                <w:szCs w:val="24"/>
              </w:rPr>
              <w:t xml:space="preserve"> </w:t>
            </w:r>
            <w:r w:rsidRPr="00B33E3C">
              <w:rPr>
                <w:sz w:val="24"/>
                <w:szCs w:val="24"/>
              </w:rPr>
              <w:t>(GRS), Southern New Hampshire University, NH, United States.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D488B">
              <w:rPr>
                <w:b/>
                <w:bCs/>
                <w:sz w:val="24"/>
                <w:szCs w:val="24"/>
              </w:rPr>
              <w:t>(invited talk)</w:t>
            </w:r>
          </w:p>
          <w:p w14:paraId="5028AD4F" w14:textId="424270F4" w:rsidR="00EA0A0D" w:rsidRPr="00EA0A0D" w:rsidRDefault="00EA0A0D" w:rsidP="005B67AF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Pr="00EA0A0D">
              <w:rPr>
                <w:sz w:val="24"/>
                <w:szCs w:val="24"/>
              </w:rPr>
              <w:t>Dissolved organic phosphorus concentrations in the surface ocean controlled by both phosphate and iron stress</w:t>
            </w:r>
            <w:r>
              <w:rPr>
                <w:sz w:val="24"/>
                <w:szCs w:val="24"/>
              </w:rPr>
              <w:t>”</w:t>
            </w:r>
          </w:p>
          <w:p w14:paraId="1E93707A" w14:textId="03A0F948" w:rsidR="003D488B" w:rsidRPr="008F7138" w:rsidRDefault="003D488B" w:rsidP="005B67A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D488B" w:rsidRPr="008F7138" w14:paraId="5F84D3C5" w14:textId="77777777" w:rsidTr="003D488B">
        <w:tc>
          <w:tcPr>
            <w:tcW w:w="4050" w:type="dxa"/>
          </w:tcPr>
          <w:p w14:paraId="63F96583" w14:textId="77777777" w:rsidR="00222E5C" w:rsidRDefault="00222E5C" w:rsidP="005B67AF">
            <w:pPr>
              <w:rPr>
                <w:b/>
                <w:bCs/>
                <w:sz w:val="24"/>
                <w:szCs w:val="24"/>
              </w:rPr>
            </w:pPr>
          </w:p>
          <w:p w14:paraId="024425C2" w14:textId="0FC2509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44DD1ADD" w14:textId="0AE751F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3D488B">
              <w:rPr>
                <w:sz w:val="24"/>
                <w:szCs w:val="24"/>
              </w:rPr>
              <w:t>Luncheon Seminar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Xiamen University, Xiamen, China. </w:t>
            </w:r>
            <w:r w:rsidRPr="003D488B">
              <w:rPr>
                <w:b/>
                <w:bCs/>
                <w:sz w:val="24"/>
                <w:szCs w:val="24"/>
              </w:rPr>
              <w:t>(invited talk)</w:t>
            </w:r>
          </w:p>
          <w:p w14:paraId="7618A1CC" w14:textId="67F8B599" w:rsidR="00EA0A0D" w:rsidRPr="00EA0A0D" w:rsidRDefault="00EA0A0D" w:rsidP="005B67AF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EE050A">
              <w:rPr>
                <w:sz w:val="24"/>
                <w:szCs w:val="24"/>
              </w:rPr>
              <w:t xml:space="preserve">Thinking as a data scientist --- </w:t>
            </w:r>
            <w:r w:rsidR="00EE050A" w:rsidRPr="00EE050A">
              <w:rPr>
                <w:sz w:val="24"/>
                <w:szCs w:val="24"/>
              </w:rPr>
              <w:t>What controls dissolved organic phosphorus distribution in the global surface ocean?</w:t>
            </w:r>
            <w:r>
              <w:rPr>
                <w:sz w:val="24"/>
                <w:szCs w:val="24"/>
              </w:rPr>
              <w:t>”</w:t>
            </w:r>
          </w:p>
          <w:p w14:paraId="0B693E39" w14:textId="7E5A5D3F" w:rsidR="003D488B" w:rsidRPr="00B33E3C" w:rsidRDefault="003D488B" w:rsidP="005B67AF">
            <w:pPr>
              <w:rPr>
                <w:sz w:val="24"/>
                <w:szCs w:val="24"/>
              </w:rPr>
            </w:pPr>
          </w:p>
        </w:tc>
      </w:tr>
      <w:tr w:rsidR="003D488B" w:rsidRPr="008F7138" w14:paraId="6FA83395" w14:textId="77777777" w:rsidTr="003D488B">
        <w:tc>
          <w:tcPr>
            <w:tcW w:w="4050" w:type="dxa"/>
          </w:tcPr>
          <w:p w14:paraId="5498C1AE" w14:textId="75523202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2023 </w:t>
            </w:r>
          </w:p>
        </w:tc>
        <w:tc>
          <w:tcPr>
            <w:tcW w:w="5862" w:type="dxa"/>
          </w:tcPr>
          <w:p w14:paraId="63C4C6B2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3D488B">
              <w:rPr>
                <w:sz w:val="24"/>
                <w:szCs w:val="24"/>
              </w:rPr>
              <w:t>Southern University of Science and Technology</w:t>
            </w:r>
            <w:r>
              <w:rPr>
                <w:sz w:val="24"/>
                <w:szCs w:val="24"/>
              </w:rPr>
              <w:t xml:space="preserve">, Shenzhen, China. </w:t>
            </w:r>
            <w:r w:rsidRPr="003D488B">
              <w:rPr>
                <w:b/>
                <w:bCs/>
                <w:sz w:val="24"/>
                <w:szCs w:val="24"/>
              </w:rPr>
              <w:t>(invited talk)</w:t>
            </w:r>
          </w:p>
          <w:p w14:paraId="2718E69C" w14:textId="115C8534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EE050A">
              <w:rPr>
                <w:sz w:val="24"/>
                <w:szCs w:val="24"/>
              </w:rPr>
              <w:t>What controls dissolved organic phosphorus distribution in the global surface ocean?</w:t>
            </w:r>
            <w:r>
              <w:rPr>
                <w:sz w:val="24"/>
                <w:szCs w:val="24"/>
              </w:rPr>
              <w:t>”</w:t>
            </w:r>
          </w:p>
          <w:p w14:paraId="034B0269" w14:textId="5EC78D74" w:rsidR="003D488B" w:rsidRPr="003D488B" w:rsidRDefault="003D488B" w:rsidP="005B67AF">
            <w:pPr>
              <w:rPr>
                <w:sz w:val="24"/>
                <w:szCs w:val="24"/>
              </w:rPr>
            </w:pPr>
          </w:p>
        </w:tc>
      </w:tr>
      <w:tr w:rsidR="003D488B" w:rsidRPr="008F7138" w14:paraId="1C69F348" w14:textId="77777777" w:rsidTr="003D488B">
        <w:tc>
          <w:tcPr>
            <w:tcW w:w="4050" w:type="dxa"/>
          </w:tcPr>
          <w:p w14:paraId="025DE14E" w14:textId="25DE639D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0C289307" w14:textId="1E540419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Ocean University of China</w:t>
            </w:r>
            <w:r w:rsidR="005C132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Qingdao, China. </w:t>
            </w:r>
            <w:r w:rsidRPr="003D488B">
              <w:rPr>
                <w:b/>
                <w:bCs/>
                <w:sz w:val="24"/>
                <w:szCs w:val="24"/>
              </w:rPr>
              <w:t>(invited talk)</w:t>
            </w:r>
          </w:p>
          <w:p w14:paraId="0153C3A5" w14:textId="487D115C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EE050A" w:rsidRPr="00EE050A">
              <w:rPr>
                <w:sz w:val="24"/>
                <w:szCs w:val="24"/>
              </w:rPr>
              <w:t>What controls dissolved organic phosphorus distribution in the global surface ocean?</w:t>
            </w:r>
            <w:r>
              <w:rPr>
                <w:sz w:val="24"/>
                <w:szCs w:val="24"/>
              </w:rPr>
              <w:t>”</w:t>
            </w:r>
          </w:p>
          <w:p w14:paraId="66992694" w14:textId="063D22AB" w:rsidR="003D488B" w:rsidRPr="003D488B" w:rsidRDefault="003D488B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0EEB499A" w14:textId="77777777" w:rsidTr="003D488B">
        <w:tc>
          <w:tcPr>
            <w:tcW w:w="4050" w:type="dxa"/>
          </w:tcPr>
          <w:p w14:paraId="7FD85099" w14:textId="1F43774B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1C65FFCB" w14:textId="0B9D2FB7" w:rsidR="00430549" w:rsidRPr="008F7138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The Sixth Xiamen Symposium on Marine Environmental Sciences. (</w:t>
            </w:r>
            <w:r w:rsidRPr="008F7138">
              <w:rPr>
                <w:b/>
                <w:bCs/>
                <w:sz w:val="24"/>
                <w:szCs w:val="24"/>
              </w:rPr>
              <w:t>virtual talk)</w:t>
            </w:r>
          </w:p>
          <w:p w14:paraId="058543AC" w14:textId="3261D51D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26138A" w:rsidRPr="0026138A">
              <w:rPr>
                <w:sz w:val="24"/>
                <w:szCs w:val="24"/>
              </w:rPr>
              <w:t>Comparative surface</w:t>
            </w:r>
            <w:r w:rsidR="0026138A">
              <w:rPr>
                <w:sz w:val="24"/>
                <w:szCs w:val="24"/>
              </w:rPr>
              <w:t xml:space="preserve"> </w:t>
            </w:r>
            <w:r w:rsidR="0026138A" w:rsidRPr="0026138A">
              <w:rPr>
                <w:sz w:val="24"/>
                <w:szCs w:val="24"/>
              </w:rPr>
              <w:t>ocean DOC:DON:DOP stoichiometry between the Atlantic and Pacific Oceans</w:t>
            </w:r>
            <w:r>
              <w:rPr>
                <w:sz w:val="24"/>
                <w:szCs w:val="24"/>
              </w:rPr>
              <w:t>”</w:t>
            </w:r>
          </w:p>
          <w:p w14:paraId="2898F492" w14:textId="0EF30726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19AFE47D" w14:textId="77777777" w:rsidTr="003D488B">
        <w:tc>
          <w:tcPr>
            <w:tcW w:w="4050" w:type="dxa"/>
          </w:tcPr>
          <w:p w14:paraId="73735423" w14:textId="3E0D268F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5862" w:type="dxa"/>
          </w:tcPr>
          <w:p w14:paraId="23B918A4" w14:textId="283C2D7D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2022 Ocean Sciences Meeting. (</w:t>
            </w:r>
            <w:r w:rsidRPr="008F7138">
              <w:rPr>
                <w:b/>
                <w:bCs/>
                <w:sz w:val="24"/>
                <w:szCs w:val="24"/>
              </w:rPr>
              <w:t>virtual talk</w:t>
            </w:r>
            <w:r w:rsidRPr="008F7138">
              <w:rPr>
                <w:sz w:val="24"/>
                <w:szCs w:val="24"/>
              </w:rPr>
              <w:t>)</w:t>
            </w:r>
          </w:p>
          <w:p w14:paraId="6481CFD6" w14:textId="23A57079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437219" w:rsidRPr="00437219">
              <w:rPr>
                <w:sz w:val="24"/>
                <w:szCs w:val="24"/>
              </w:rPr>
              <w:t xml:space="preserve">Dissolved </w:t>
            </w:r>
            <w:r w:rsidR="008D58EB">
              <w:rPr>
                <w:sz w:val="24"/>
                <w:szCs w:val="24"/>
              </w:rPr>
              <w:t>o</w:t>
            </w:r>
            <w:r w:rsidR="00437219" w:rsidRPr="00437219">
              <w:rPr>
                <w:sz w:val="24"/>
                <w:szCs w:val="24"/>
              </w:rPr>
              <w:t xml:space="preserve">rganic </w:t>
            </w:r>
            <w:r w:rsidR="008D58EB">
              <w:rPr>
                <w:sz w:val="24"/>
                <w:szCs w:val="24"/>
              </w:rPr>
              <w:t>n</w:t>
            </w:r>
            <w:r w:rsidR="00437219" w:rsidRPr="00437219">
              <w:rPr>
                <w:sz w:val="24"/>
                <w:szCs w:val="24"/>
              </w:rPr>
              <w:t xml:space="preserve">itrogen </w:t>
            </w:r>
            <w:r w:rsidR="008D58EB">
              <w:rPr>
                <w:sz w:val="24"/>
                <w:szCs w:val="24"/>
              </w:rPr>
              <w:t>c</w:t>
            </w:r>
            <w:r w:rsidR="00437219" w:rsidRPr="00437219">
              <w:rPr>
                <w:sz w:val="24"/>
                <w:szCs w:val="24"/>
              </w:rPr>
              <w:t xml:space="preserve">oncentration and d15N </w:t>
            </w:r>
            <w:r w:rsidR="008D58EB">
              <w:rPr>
                <w:sz w:val="24"/>
                <w:szCs w:val="24"/>
              </w:rPr>
              <w:t>d</w:t>
            </w:r>
            <w:r w:rsidR="00437219" w:rsidRPr="00437219">
              <w:rPr>
                <w:sz w:val="24"/>
                <w:szCs w:val="24"/>
              </w:rPr>
              <w:t xml:space="preserve">istribution along a </w:t>
            </w:r>
            <w:r w:rsidR="008D58EB">
              <w:rPr>
                <w:sz w:val="24"/>
                <w:szCs w:val="24"/>
              </w:rPr>
              <w:t>z</w:t>
            </w:r>
            <w:r w:rsidR="00437219" w:rsidRPr="00437219">
              <w:rPr>
                <w:sz w:val="24"/>
                <w:szCs w:val="24"/>
              </w:rPr>
              <w:t xml:space="preserve">onal </w:t>
            </w:r>
            <w:r w:rsidR="008D58EB">
              <w:rPr>
                <w:sz w:val="24"/>
                <w:szCs w:val="24"/>
              </w:rPr>
              <w:t>t</w:t>
            </w:r>
            <w:r w:rsidR="00437219" w:rsidRPr="00437219">
              <w:rPr>
                <w:sz w:val="24"/>
                <w:szCs w:val="24"/>
              </w:rPr>
              <w:t>ransect in the South Pacific</w:t>
            </w:r>
            <w:r>
              <w:rPr>
                <w:sz w:val="24"/>
                <w:szCs w:val="24"/>
              </w:rPr>
              <w:t>”</w:t>
            </w:r>
          </w:p>
          <w:p w14:paraId="2A6FAF96" w14:textId="7FBD7EDE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6D12408E" w14:textId="77777777" w:rsidTr="003D488B">
        <w:tc>
          <w:tcPr>
            <w:tcW w:w="4050" w:type="dxa"/>
          </w:tcPr>
          <w:p w14:paraId="0BDD3E78" w14:textId="7B431DAA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5862" w:type="dxa"/>
          </w:tcPr>
          <w:p w14:paraId="3E8E9A2D" w14:textId="27A9DC1E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2021 ASLO meeting. (</w:t>
            </w:r>
            <w:r w:rsidRPr="008F7138">
              <w:rPr>
                <w:b/>
                <w:bCs/>
                <w:color w:val="000000" w:themeColor="text1"/>
                <w:sz w:val="24"/>
                <w:szCs w:val="24"/>
              </w:rPr>
              <w:t>virtual talk</w:t>
            </w:r>
            <w:r w:rsidRPr="008F7138">
              <w:rPr>
                <w:sz w:val="24"/>
                <w:szCs w:val="24"/>
              </w:rPr>
              <w:t>)</w:t>
            </w:r>
          </w:p>
          <w:p w14:paraId="630F2C79" w14:textId="2F69D230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 w:rsidR="002613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 w:rsidR="008D58EB" w:rsidRPr="008D58EB">
              <w:rPr>
                <w:sz w:val="24"/>
                <w:szCs w:val="24"/>
              </w:rPr>
              <w:t xml:space="preserve">Phosphate and </w:t>
            </w:r>
            <w:r w:rsidR="008D58EB">
              <w:rPr>
                <w:sz w:val="24"/>
                <w:szCs w:val="24"/>
              </w:rPr>
              <w:t>i</w:t>
            </w:r>
            <w:r w:rsidR="008D58EB" w:rsidRPr="008D58EB">
              <w:rPr>
                <w:sz w:val="24"/>
                <w:szCs w:val="24"/>
              </w:rPr>
              <w:t xml:space="preserve">ron </w:t>
            </w:r>
            <w:r w:rsidR="008D58EB">
              <w:rPr>
                <w:sz w:val="24"/>
                <w:szCs w:val="24"/>
              </w:rPr>
              <w:t>c</w:t>
            </w:r>
            <w:r w:rsidR="008D58EB" w:rsidRPr="008D58EB">
              <w:rPr>
                <w:sz w:val="24"/>
                <w:szCs w:val="24"/>
              </w:rPr>
              <w:t xml:space="preserve">ontrol </w:t>
            </w:r>
            <w:r w:rsidR="008D58EB">
              <w:rPr>
                <w:sz w:val="24"/>
                <w:szCs w:val="24"/>
              </w:rPr>
              <w:t>g</w:t>
            </w:r>
            <w:r w:rsidR="008D58EB" w:rsidRPr="008D58EB">
              <w:rPr>
                <w:sz w:val="24"/>
                <w:szCs w:val="24"/>
              </w:rPr>
              <w:t xml:space="preserve">lobal </w:t>
            </w:r>
            <w:r w:rsidR="008D58EB">
              <w:rPr>
                <w:sz w:val="24"/>
                <w:szCs w:val="24"/>
              </w:rPr>
              <w:t>s</w:t>
            </w:r>
            <w:r w:rsidR="008D58EB" w:rsidRPr="008D58EB">
              <w:rPr>
                <w:sz w:val="24"/>
                <w:szCs w:val="24"/>
              </w:rPr>
              <w:t xml:space="preserve">urface </w:t>
            </w:r>
            <w:r w:rsidR="008D58EB">
              <w:rPr>
                <w:sz w:val="24"/>
                <w:szCs w:val="24"/>
              </w:rPr>
              <w:t>o</w:t>
            </w:r>
            <w:r w:rsidR="008D58EB" w:rsidRPr="008D58EB">
              <w:rPr>
                <w:sz w:val="24"/>
                <w:szCs w:val="24"/>
              </w:rPr>
              <w:t xml:space="preserve">cean </w:t>
            </w:r>
            <w:r w:rsidR="008D58EB">
              <w:rPr>
                <w:sz w:val="24"/>
                <w:szCs w:val="24"/>
              </w:rPr>
              <w:t>d</w:t>
            </w:r>
            <w:r w:rsidR="008D58EB" w:rsidRPr="008D58EB">
              <w:rPr>
                <w:sz w:val="24"/>
                <w:szCs w:val="24"/>
              </w:rPr>
              <w:t xml:space="preserve">issolved </w:t>
            </w:r>
            <w:r w:rsidR="008D58EB">
              <w:rPr>
                <w:sz w:val="24"/>
                <w:szCs w:val="24"/>
              </w:rPr>
              <w:t>o</w:t>
            </w:r>
            <w:r w:rsidR="008D58EB" w:rsidRPr="008D58EB">
              <w:rPr>
                <w:sz w:val="24"/>
                <w:szCs w:val="24"/>
              </w:rPr>
              <w:t xml:space="preserve">rganic </w:t>
            </w:r>
            <w:r w:rsidR="008D58EB">
              <w:rPr>
                <w:sz w:val="24"/>
                <w:szCs w:val="24"/>
              </w:rPr>
              <w:t>p</w:t>
            </w:r>
            <w:r w:rsidR="008D58EB" w:rsidRPr="008D58EB">
              <w:rPr>
                <w:sz w:val="24"/>
                <w:szCs w:val="24"/>
              </w:rPr>
              <w:t xml:space="preserve">hosphorus </w:t>
            </w:r>
            <w:r w:rsidR="008D58EB">
              <w:rPr>
                <w:sz w:val="24"/>
                <w:szCs w:val="24"/>
              </w:rPr>
              <w:t>c</w:t>
            </w:r>
            <w:r w:rsidR="008D58EB" w:rsidRPr="008D58EB">
              <w:rPr>
                <w:sz w:val="24"/>
                <w:szCs w:val="24"/>
              </w:rPr>
              <w:t>oncentrations.</w:t>
            </w:r>
            <w:r>
              <w:rPr>
                <w:sz w:val="24"/>
                <w:szCs w:val="24"/>
              </w:rPr>
              <w:t>”</w:t>
            </w:r>
          </w:p>
          <w:p w14:paraId="41B237C4" w14:textId="26EBC919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400D099F" w14:textId="77777777" w:rsidTr="003D488B">
        <w:tc>
          <w:tcPr>
            <w:tcW w:w="4050" w:type="dxa"/>
          </w:tcPr>
          <w:p w14:paraId="70436611" w14:textId="6D37AA31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5862" w:type="dxa"/>
          </w:tcPr>
          <w:p w14:paraId="6FD13599" w14:textId="455BA318" w:rsidR="008F7138" w:rsidRPr="008F7138" w:rsidRDefault="008F7138" w:rsidP="008F7138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2020 Ocean Sciences Meeting</w:t>
            </w:r>
            <w:r w:rsidR="003D488B">
              <w:rPr>
                <w:sz w:val="24"/>
                <w:szCs w:val="24"/>
              </w:rPr>
              <w:t>, San Deigo, CA, United States</w:t>
            </w:r>
            <w:r w:rsidRPr="008F7138">
              <w:rPr>
                <w:sz w:val="24"/>
                <w:szCs w:val="24"/>
              </w:rPr>
              <w:t>. (</w:t>
            </w:r>
            <w:r w:rsidRPr="008F7138">
              <w:rPr>
                <w:b/>
                <w:bCs/>
                <w:sz w:val="24"/>
                <w:szCs w:val="24"/>
              </w:rPr>
              <w:t>poster</w:t>
            </w:r>
            <w:r w:rsidRPr="008F7138">
              <w:rPr>
                <w:sz w:val="24"/>
                <w:szCs w:val="24"/>
              </w:rPr>
              <w:t>)</w:t>
            </w:r>
          </w:p>
          <w:p w14:paraId="582A15D7" w14:textId="71D9A535" w:rsidR="00EA0A0D" w:rsidRPr="00EA0A0D" w:rsidRDefault="00EA0A0D" w:rsidP="00EA0A0D">
            <w:pPr>
              <w:rPr>
                <w:sz w:val="24"/>
                <w:szCs w:val="24"/>
              </w:rPr>
            </w:pPr>
            <w:r w:rsidRPr="00EA0A0D">
              <w:rPr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“</w:t>
            </w:r>
            <w:r w:rsidR="00437219" w:rsidRPr="00437219">
              <w:rPr>
                <w:sz w:val="24"/>
                <w:szCs w:val="24"/>
              </w:rPr>
              <w:t xml:space="preserve">Dissolved organic phosphorus (DOP) distributions in the </w:t>
            </w:r>
            <w:r w:rsidR="008D58EB">
              <w:rPr>
                <w:sz w:val="24"/>
                <w:szCs w:val="24"/>
              </w:rPr>
              <w:t>e</w:t>
            </w:r>
            <w:r w:rsidR="00437219" w:rsidRPr="00437219">
              <w:rPr>
                <w:sz w:val="24"/>
                <w:szCs w:val="24"/>
              </w:rPr>
              <w:t>astern Indian Ocean and subtropical South Pacific Ocean</w:t>
            </w:r>
            <w:r>
              <w:rPr>
                <w:sz w:val="24"/>
                <w:szCs w:val="24"/>
              </w:rPr>
              <w:t>”</w:t>
            </w:r>
          </w:p>
          <w:p w14:paraId="64AF9C53" w14:textId="77777777" w:rsidR="00430549" w:rsidRPr="008F7138" w:rsidRDefault="00430549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21281685" w14:textId="77777777" w:rsidTr="003D488B">
        <w:tc>
          <w:tcPr>
            <w:tcW w:w="4050" w:type="dxa"/>
          </w:tcPr>
          <w:p w14:paraId="793EBFBD" w14:textId="5EF0C288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5862" w:type="dxa"/>
          </w:tcPr>
          <w:p w14:paraId="774EB2A3" w14:textId="718291A3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Tutorial-based </w:t>
            </w:r>
            <w:r w:rsidR="008D58EB">
              <w:rPr>
                <w:sz w:val="24"/>
                <w:szCs w:val="24"/>
              </w:rPr>
              <w:t>Ocean Circulation Inverse Model (</w:t>
            </w:r>
            <w:r w:rsidRPr="008F7138">
              <w:rPr>
                <w:sz w:val="24"/>
                <w:szCs w:val="24"/>
              </w:rPr>
              <w:t>OCIM</w:t>
            </w:r>
            <w:r w:rsidR="008D58EB">
              <w:rPr>
                <w:sz w:val="24"/>
                <w:szCs w:val="24"/>
              </w:rPr>
              <w:t>)</w:t>
            </w:r>
            <w:r w:rsidRPr="008F7138">
              <w:rPr>
                <w:sz w:val="24"/>
                <w:szCs w:val="24"/>
              </w:rPr>
              <w:t xml:space="preserve"> workshop, Woods Hole, MA, </w:t>
            </w:r>
            <w:r w:rsidR="003D488B">
              <w:rPr>
                <w:sz w:val="24"/>
                <w:szCs w:val="24"/>
              </w:rPr>
              <w:t>United States</w:t>
            </w:r>
            <w:r w:rsidRPr="008F7138">
              <w:rPr>
                <w:sz w:val="24"/>
                <w:szCs w:val="24"/>
              </w:rPr>
              <w:t>. (</w:t>
            </w:r>
            <w:r w:rsidRPr="008F7138">
              <w:rPr>
                <w:b/>
                <w:bCs/>
                <w:sz w:val="24"/>
                <w:szCs w:val="24"/>
              </w:rPr>
              <w:t>participant</w:t>
            </w:r>
            <w:r w:rsidRPr="008F7138">
              <w:rPr>
                <w:sz w:val="24"/>
                <w:szCs w:val="24"/>
              </w:rPr>
              <w:t>)</w:t>
            </w:r>
          </w:p>
        </w:tc>
      </w:tr>
    </w:tbl>
    <w:p w14:paraId="284B93AD" w14:textId="1EDA1FB4" w:rsidR="00AC5860" w:rsidRDefault="00AC5860" w:rsidP="005B67AF">
      <w:pPr>
        <w:rPr>
          <w:sz w:val="24"/>
          <w:szCs w:val="24"/>
        </w:rPr>
      </w:pPr>
    </w:p>
    <w:p w14:paraId="082E38A2" w14:textId="77777777" w:rsidR="00303E2D" w:rsidRDefault="00303E2D" w:rsidP="009E40EA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091F438F" w14:textId="335CBF93" w:rsidR="009E40EA" w:rsidRPr="00521A08" w:rsidRDefault="009E40EA" w:rsidP="009E40EA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Teaching Experiences</w:t>
      </w:r>
    </w:p>
    <w:p w14:paraId="0F6F6EB0" w14:textId="6FC73F88" w:rsidR="009E40EA" w:rsidRDefault="009E40EA" w:rsidP="009E40EA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62"/>
      </w:tblGrid>
      <w:tr w:rsidR="009E40EA" w:rsidRPr="008F7138" w14:paraId="3463C538" w14:textId="77777777" w:rsidTr="008B6B97">
        <w:tc>
          <w:tcPr>
            <w:tcW w:w="4050" w:type="dxa"/>
          </w:tcPr>
          <w:p w14:paraId="6F68632A" w14:textId="1AE91488" w:rsidR="009E40EA" w:rsidRPr="00523919" w:rsidRDefault="009E40EA" w:rsidP="008B6B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2023 Fall </w:t>
            </w:r>
          </w:p>
        </w:tc>
        <w:tc>
          <w:tcPr>
            <w:tcW w:w="5862" w:type="dxa"/>
          </w:tcPr>
          <w:p w14:paraId="17978B62" w14:textId="753A4756" w:rsidR="009E40EA" w:rsidRDefault="009E40EA" w:rsidP="008B6B97">
            <w:pPr>
              <w:rPr>
                <w:sz w:val="24"/>
                <w:szCs w:val="24"/>
              </w:rPr>
            </w:pPr>
            <w:r w:rsidRPr="009E40EA">
              <w:rPr>
                <w:sz w:val="24"/>
                <w:szCs w:val="24"/>
              </w:rPr>
              <w:t>Teaching assistant, Florida State University</w:t>
            </w:r>
            <w:r>
              <w:rPr>
                <w:sz w:val="24"/>
                <w:szCs w:val="24"/>
              </w:rPr>
              <w:t>.</w:t>
            </w:r>
            <w:r w:rsidRPr="009E40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9E40EA">
              <w:rPr>
                <w:sz w:val="24"/>
                <w:szCs w:val="24"/>
              </w:rPr>
              <w:t>ssisted in “Environmental Science Capstone”, including preparing water analysis kits</w:t>
            </w:r>
            <w:r w:rsidR="00F075B7">
              <w:rPr>
                <w:sz w:val="24"/>
                <w:szCs w:val="24"/>
              </w:rPr>
              <w:t xml:space="preserve"> for field work</w:t>
            </w:r>
            <w:r>
              <w:rPr>
                <w:sz w:val="24"/>
                <w:szCs w:val="24"/>
              </w:rPr>
              <w:t xml:space="preserve">, </w:t>
            </w:r>
            <w:r w:rsidRPr="009E40EA">
              <w:rPr>
                <w:sz w:val="24"/>
                <w:szCs w:val="24"/>
              </w:rPr>
              <w:t>leading field trips</w:t>
            </w:r>
            <w:r>
              <w:rPr>
                <w:sz w:val="24"/>
                <w:szCs w:val="24"/>
              </w:rPr>
              <w:t xml:space="preserve"> and grading </w:t>
            </w:r>
            <w:r w:rsidR="00122F01">
              <w:rPr>
                <w:sz w:val="24"/>
                <w:szCs w:val="24"/>
              </w:rPr>
              <w:t>assignments.</w:t>
            </w:r>
            <w:r w:rsidRPr="009E40EA">
              <w:rPr>
                <w:sz w:val="24"/>
                <w:szCs w:val="24"/>
              </w:rPr>
              <w:t xml:space="preserve"> </w:t>
            </w:r>
          </w:p>
          <w:p w14:paraId="12B13C52" w14:textId="731174DB" w:rsidR="00122F01" w:rsidRPr="009E40EA" w:rsidRDefault="00122F01" w:rsidP="008B6B97">
            <w:pPr>
              <w:rPr>
                <w:sz w:val="24"/>
                <w:szCs w:val="24"/>
              </w:rPr>
            </w:pPr>
          </w:p>
        </w:tc>
      </w:tr>
      <w:tr w:rsidR="00122F01" w:rsidRPr="008F7138" w14:paraId="5312C2AB" w14:textId="77777777" w:rsidTr="008B6B97">
        <w:tc>
          <w:tcPr>
            <w:tcW w:w="4050" w:type="dxa"/>
          </w:tcPr>
          <w:p w14:paraId="3B378444" w14:textId="290B99DA" w:rsidR="00122F01" w:rsidRDefault="00122F01" w:rsidP="008B6B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2023 Spring </w:t>
            </w:r>
          </w:p>
        </w:tc>
        <w:tc>
          <w:tcPr>
            <w:tcW w:w="5862" w:type="dxa"/>
          </w:tcPr>
          <w:p w14:paraId="5BD9F181" w14:textId="08777BF4" w:rsidR="00122F01" w:rsidRPr="009E40EA" w:rsidRDefault="00122F01" w:rsidP="008B6B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Invited instructor for two lectures of the course “Geochemical Ocean Tracers” at Florida State University</w:t>
            </w:r>
          </w:p>
        </w:tc>
      </w:tr>
      <w:tr w:rsidR="009E40EA" w:rsidRPr="008F7138" w14:paraId="64A7E353" w14:textId="77777777" w:rsidTr="008B6B97">
        <w:tc>
          <w:tcPr>
            <w:tcW w:w="4050" w:type="dxa"/>
          </w:tcPr>
          <w:p w14:paraId="69789F71" w14:textId="77777777" w:rsidR="009E40EA" w:rsidRDefault="009E40EA" w:rsidP="008B6B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62" w:type="dxa"/>
          </w:tcPr>
          <w:p w14:paraId="5389B314" w14:textId="77777777" w:rsidR="009E40EA" w:rsidRPr="009E40EA" w:rsidRDefault="009E40EA" w:rsidP="008B6B97">
            <w:pPr>
              <w:rPr>
                <w:sz w:val="24"/>
                <w:szCs w:val="24"/>
              </w:rPr>
            </w:pPr>
          </w:p>
        </w:tc>
      </w:tr>
      <w:tr w:rsidR="009E40EA" w:rsidRPr="008F7138" w14:paraId="2BE17F21" w14:textId="77777777" w:rsidTr="008B6B97">
        <w:tc>
          <w:tcPr>
            <w:tcW w:w="4050" w:type="dxa"/>
          </w:tcPr>
          <w:p w14:paraId="7C9C2CD8" w14:textId="70BA42A5" w:rsidR="009E40EA" w:rsidRDefault="009E40EA" w:rsidP="008B6B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2023 </w:t>
            </w:r>
            <w:r w:rsidR="00122F01">
              <w:rPr>
                <w:b/>
                <w:bCs/>
                <w:sz w:val="24"/>
                <w:szCs w:val="24"/>
              </w:rPr>
              <w:t>Spring</w:t>
            </w:r>
          </w:p>
        </w:tc>
        <w:tc>
          <w:tcPr>
            <w:tcW w:w="5862" w:type="dxa"/>
          </w:tcPr>
          <w:p w14:paraId="30D6E944" w14:textId="77777777" w:rsidR="009E40EA" w:rsidRDefault="009E40EA" w:rsidP="008B6B97">
            <w:pPr>
              <w:rPr>
                <w:sz w:val="24"/>
                <w:szCs w:val="24"/>
              </w:rPr>
            </w:pPr>
            <w:r w:rsidRPr="009E40EA">
              <w:rPr>
                <w:sz w:val="24"/>
                <w:szCs w:val="24"/>
              </w:rPr>
              <w:t>Teaching assistant, Florida State University</w:t>
            </w:r>
            <w:r>
              <w:rPr>
                <w:sz w:val="24"/>
                <w:szCs w:val="24"/>
              </w:rPr>
              <w:t>. Assisted in “</w:t>
            </w:r>
            <w:r w:rsidR="00122F01">
              <w:rPr>
                <w:sz w:val="24"/>
                <w:szCs w:val="24"/>
              </w:rPr>
              <w:t>Introduction to Environmental Science</w:t>
            </w:r>
            <w:r>
              <w:rPr>
                <w:sz w:val="24"/>
                <w:szCs w:val="24"/>
              </w:rPr>
              <w:t>”</w:t>
            </w:r>
          </w:p>
          <w:p w14:paraId="0E714E9C" w14:textId="4AE7A47B" w:rsidR="00122F01" w:rsidRPr="009E40EA" w:rsidRDefault="00122F01" w:rsidP="008B6B97">
            <w:pPr>
              <w:rPr>
                <w:sz w:val="24"/>
                <w:szCs w:val="24"/>
              </w:rPr>
            </w:pPr>
          </w:p>
        </w:tc>
      </w:tr>
      <w:tr w:rsidR="00122F01" w:rsidRPr="008F7138" w14:paraId="297889AB" w14:textId="77777777" w:rsidTr="008B6B97">
        <w:tc>
          <w:tcPr>
            <w:tcW w:w="4050" w:type="dxa"/>
          </w:tcPr>
          <w:p w14:paraId="1C567F15" w14:textId="71686B48" w:rsidR="00122F01" w:rsidRDefault="00122F01" w:rsidP="008B6B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2022 Fall</w:t>
            </w:r>
          </w:p>
        </w:tc>
        <w:tc>
          <w:tcPr>
            <w:tcW w:w="5862" w:type="dxa"/>
          </w:tcPr>
          <w:p w14:paraId="3D560E8A" w14:textId="3FBFA07B" w:rsidR="00122F01" w:rsidRPr="009E40EA" w:rsidRDefault="00122F01" w:rsidP="008B6B97">
            <w:pPr>
              <w:rPr>
                <w:sz w:val="24"/>
                <w:szCs w:val="24"/>
              </w:rPr>
            </w:pPr>
            <w:r w:rsidRPr="009E40EA">
              <w:rPr>
                <w:sz w:val="24"/>
                <w:szCs w:val="24"/>
              </w:rPr>
              <w:t>Teaching assistant, Florida State University</w:t>
            </w:r>
            <w:r>
              <w:rPr>
                <w:sz w:val="24"/>
                <w:szCs w:val="24"/>
              </w:rPr>
              <w:t>. Assisted in “Introduction to Environmental Science”</w:t>
            </w:r>
          </w:p>
        </w:tc>
      </w:tr>
    </w:tbl>
    <w:p w14:paraId="05A9DEFD" w14:textId="77777777" w:rsidR="00303E2D" w:rsidRDefault="00303E2D" w:rsidP="00CF4CDF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43BCF5D9" w14:textId="225DDB11" w:rsidR="00CF4CDF" w:rsidRPr="00521A08" w:rsidRDefault="00CF4CDF" w:rsidP="00CF4CDF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Professional Memberships</w:t>
      </w:r>
      <w:r w:rsidRPr="00521A08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14:paraId="30FF0DB0" w14:textId="02BD09D0" w:rsidR="00CF4CDF" w:rsidRDefault="00CF4CDF" w:rsidP="005B67AF">
      <w:pPr>
        <w:rPr>
          <w:color w:val="000000" w:themeColor="text1"/>
          <w:sz w:val="24"/>
          <w:szCs w:val="24"/>
        </w:rPr>
      </w:pPr>
      <w:r w:rsidRPr="00CF4CDF">
        <w:rPr>
          <w:color w:val="000000" w:themeColor="text1"/>
          <w:sz w:val="24"/>
          <w:szCs w:val="24"/>
        </w:rPr>
        <w:t>American Geophysical Union (AGU), American Society for Limnology and Oceanography (ASLO), US Chess Federation (rating: 1772)</w:t>
      </w:r>
    </w:p>
    <w:p w14:paraId="5858B746" w14:textId="77777777" w:rsidR="00FE6659" w:rsidRDefault="00FE6659" w:rsidP="002F5F52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5594F983" w14:textId="3BE842D5" w:rsidR="002F5F52" w:rsidRPr="00521A08" w:rsidRDefault="002F5F52" w:rsidP="002F5F52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Manuscript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Referee</w:t>
      </w:r>
    </w:p>
    <w:p w14:paraId="4F34E929" w14:textId="3BF21035" w:rsidR="002F5F52" w:rsidRDefault="002F5F52" w:rsidP="002F5F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</w:t>
      </w:r>
      <w:r>
        <w:rPr>
          <w:rFonts w:hint="eastAsia"/>
          <w:color w:val="000000" w:themeColor="text1"/>
          <w:sz w:val="24"/>
          <w:szCs w:val="24"/>
        </w:rPr>
        <w:t>arine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Chemistry</w:t>
      </w:r>
      <w:r w:rsidR="0081333B">
        <w:rPr>
          <w:color w:val="000000" w:themeColor="text1"/>
          <w:sz w:val="24"/>
          <w:szCs w:val="24"/>
        </w:rPr>
        <w:t xml:space="preserve">, </w:t>
      </w:r>
      <w:r w:rsidR="0081333B" w:rsidRPr="0081333B">
        <w:rPr>
          <w:color w:val="000000" w:themeColor="text1"/>
          <w:sz w:val="24"/>
          <w:szCs w:val="24"/>
        </w:rPr>
        <w:t>Earth System Science Data</w:t>
      </w:r>
      <w:r w:rsidR="00E729FD">
        <w:rPr>
          <w:rFonts w:hint="eastAsia"/>
          <w:color w:val="000000" w:themeColor="text1"/>
          <w:sz w:val="24"/>
          <w:szCs w:val="24"/>
        </w:rPr>
        <w:t>,</w:t>
      </w:r>
      <w:r w:rsidR="00E729FD">
        <w:rPr>
          <w:color w:val="000000" w:themeColor="text1"/>
          <w:sz w:val="24"/>
          <w:szCs w:val="24"/>
        </w:rPr>
        <w:t xml:space="preserve"> Marine</w:t>
      </w:r>
      <w:r w:rsidR="00E729FD" w:rsidRPr="00E729FD">
        <w:rPr>
          <w:color w:val="000000" w:themeColor="text1"/>
          <w:sz w:val="24"/>
          <w:szCs w:val="24"/>
        </w:rPr>
        <w:t xml:space="preserve"> </w:t>
      </w:r>
      <w:r w:rsidR="00E729FD">
        <w:rPr>
          <w:color w:val="000000" w:themeColor="text1"/>
          <w:sz w:val="24"/>
          <w:szCs w:val="24"/>
        </w:rPr>
        <w:t>P</w:t>
      </w:r>
      <w:r w:rsidR="00E729FD" w:rsidRPr="00E729FD">
        <w:rPr>
          <w:color w:val="000000" w:themeColor="text1"/>
          <w:sz w:val="24"/>
          <w:szCs w:val="24"/>
        </w:rPr>
        <w:t xml:space="preserve">ollution </w:t>
      </w:r>
      <w:r w:rsidR="00E729FD">
        <w:rPr>
          <w:color w:val="000000" w:themeColor="text1"/>
          <w:sz w:val="24"/>
          <w:szCs w:val="24"/>
        </w:rPr>
        <w:t>B</w:t>
      </w:r>
      <w:r w:rsidR="00E729FD" w:rsidRPr="00E729FD">
        <w:rPr>
          <w:color w:val="000000" w:themeColor="text1"/>
          <w:sz w:val="24"/>
          <w:szCs w:val="24"/>
        </w:rPr>
        <w:t>ulletin</w:t>
      </w:r>
      <w:r w:rsidR="00E729FD">
        <w:rPr>
          <w:color w:val="000000" w:themeColor="text1"/>
          <w:sz w:val="24"/>
          <w:szCs w:val="24"/>
        </w:rPr>
        <w:t>, S</w:t>
      </w:r>
      <w:r w:rsidR="00E729FD" w:rsidRPr="00E729FD">
        <w:rPr>
          <w:color w:val="000000" w:themeColor="text1"/>
          <w:sz w:val="24"/>
          <w:szCs w:val="24"/>
        </w:rPr>
        <w:t xml:space="preserve">cience of the </w:t>
      </w:r>
      <w:r w:rsidR="00E729FD">
        <w:rPr>
          <w:color w:val="000000" w:themeColor="text1"/>
          <w:sz w:val="24"/>
          <w:szCs w:val="24"/>
        </w:rPr>
        <w:t>T</w:t>
      </w:r>
      <w:r w:rsidR="00E729FD" w:rsidRPr="00E729FD">
        <w:rPr>
          <w:color w:val="000000" w:themeColor="text1"/>
          <w:sz w:val="24"/>
          <w:szCs w:val="24"/>
        </w:rPr>
        <w:t xml:space="preserve">otal </w:t>
      </w:r>
      <w:r w:rsidR="00E729FD">
        <w:rPr>
          <w:color w:val="000000" w:themeColor="text1"/>
          <w:sz w:val="24"/>
          <w:szCs w:val="24"/>
        </w:rPr>
        <w:t>E</w:t>
      </w:r>
      <w:r w:rsidR="00E729FD" w:rsidRPr="00E729FD">
        <w:rPr>
          <w:color w:val="000000" w:themeColor="text1"/>
          <w:sz w:val="24"/>
          <w:szCs w:val="24"/>
        </w:rPr>
        <w:t>nvironment</w:t>
      </w:r>
    </w:p>
    <w:p w14:paraId="5D03F589" w14:textId="77777777" w:rsidR="00C01CBF" w:rsidRDefault="00C01CBF" w:rsidP="000A3FC4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070D7E2B" w14:textId="194090E9" w:rsidR="00EB57DE" w:rsidRPr="00521A08" w:rsidRDefault="00F66D3D" w:rsidP="000A3FC4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Honors and Awards</w:t>
      </w:r>
      <w:r w:rsidR="00FF565F" w:rsidRPr="00521A08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14:paraId="2BADF9B6" w14:textId="1D1941FC" w:rsidR="004B24F3" w:rsidRPr="009B3AAD" w:rsidRDefault="00940F8B" w:rsidP="00F4081B">
      <w:pPr>
        <w:rPr>
          <w:color w:val="000000" w:themeColor="text1"/>
          <w:sz w:val="24"/>
          <w:szCs w:val="24"/>
        </w:rPr>
      </w:pPr>
      <w:bookmarkStart w:id="0" w:name="OLE_LINK3"/>
      <w:bookmarkStart w:id="1" w:name="OLE_LINK4"/>
      <w:r w:rsidRPr="009B3AAD">
        <w:rPr>
          <w:rFonts w:hint="eastAsia"/>
          <w:color w:val="000000" w:themeColor="text1"/>
          <w:sz w:val="24"/>
          <w:szCs w:val="24"/>
        </w:rPr>
        <w:t>2016-</w:t>
      </w:r>
      <w:r w:rsidR="00815616" w:rsidRPr="009B3AAD">
        <w:rPr>
          <w:color w:val="000000" w:themeColor="text1"/>
          <w:sz w:val="24"/>
          <w:szCs w:val="24"/>
        </w:rPr>
        <w:t xml:space="preserve">2017 </w:t>
      </w:r>
      <w:r w:rsidR="00815616">
        <w:rPr>
          <w:color w:val="000000" w:themeColor="text1"/>
          <w:sz w:val="24"/>
          <w:szCs w:val="24"/>
        </w:rPr>
        <w:t xml:space="preserve"> </w:t>
      </w:r>
      <w:r w:rsidRPr="009B3AAD">
        <w:rPr>
          <w:color w:val="000000" w:themeColor="text1"/>
          <w:sz w:val="24"/>
          <w:szCs w:val="24"/>
        </w:rPr>
        <w:t>Scholarship Award for Excellence in Academic Work</w:t>
      </w:r>
      <w:r w:rsidR="009C1D7B">
        <w:rPr>
          <w:color w:val="000000" w:themeColor="text1"/>
          <w:sz w:val="24"/>
          <w:szCs w:val="24"/>
        </w:rPr>
        <w:t>, Ocean University of China</w:t>
      </w:r>
    </w:p>
    <w:p w14:paraId="4C518D87" w14:textId="2D51E4B7" w:rsidR="003A2D9F" w:rsidRPr="009B3AAD" w:rsidRDefault="003A2D9F" w:rsidP="003A2D9F">
      <w:pPr>
        <w:rPr>
          <w:color w:val="000000" w:themeColor="text1"/>
          <w:sz w:val="24"/>
          <w:szCs w:val="24"/>
        </w:rPr>
      </w:pPr>
      <w:r w:rsidRPr="009B3AAD">
        <w:rPr>
          <w:color w:val="000000" w:themeColor="text1"/>
          <w:sz w:val="24"/>
          <w:szCs w:val="24"/>
        </w:rPr>
        <w:t xml:space="preserve">2015-2016 </w:t>
      </w:r>
      <w:r w:rsidRPr="009B3AAD">
        <w:rPr>
          <w:rFonts w:hint="eastAsia"/>
          <w:color w:val="000000" w:themeColor="text1"/>
          <w:sz w:val="24"/>
          <w:szCs w:val="24"/>
        </w:rPr>
        <w:t xml:space="preserve"> </w:t>
      </w:r>
      <w:r w:rsidRPr="009B3AAD">
        <w:rPr>
          <w:color w:val="000000" w:themeColor="text1"/>
          <w:sz w:val="24"/>
          <w:szCs w:val="24"/>
        </w:rPr>
        <w:t>Scholarship Award for Excellent Students</w:t>
      </w:r>
      <w:r w:rsidR="009C1D7B">
        <w:rPr>
          <w:color w:val="000000" w:themeColor="text1"/>
          <w:sz w:val="24"/>
          <w:szCs w:val="24"/>
        </w:rPr>
        <w:t>, Ocean University of China</w:t>
      </w:r>
    </w:p>
    <w:p w14:paraId="6FAF5D80" w14:textId="0012FF0B" w:rsidR="003A2D9F" w:rsidRPr="009B3AAD" w:rsidRDefault="003A2D9F" w:rsidP="003A2D9F">
      <w:pPr>
        <w:rPr>
          <w:color w:val="000000" w:themeColor="text1"/>
          <w:sz w:val="24"/>
          <w:szCs w:val="24"/>
        </w:rPr>
      </w:pPr>
      <w:r w:rsidRPr="009B3AAD">
        <w:rPr>
          <w:rFonts w:hint="eastAsia"/>
          <w:color w:val="000000" w:themeColor="text1"/>
          <w:sz w:val="24"/>
          <w:szCs w:val="24"/>
        </w:rPr>
        <w:t xml:space="preserve">2015-2016 </w:t>
      </w:r>
      <w:r w:rsidRPr="009B3AAD">
        <w:rPr>
          <w:color w:val="000000" w:themeColor="text1"/>
          <w:sz w:val="24"/>
          <w:szCs w:val="24"/>
        </w:rPr>
        <w:t xml:space="preserve"> Scholarship Award for Excellence in Academic Work</w:t>
      </w:r>
      <w:r w:rsidR="009C1D7B">
        <w:rPr>
          <w:color w:val="000000" w:themeColor="text1"/>
          <w:sz w:val="24"/>
          <w:szCs w:val="24"/>
        </w:rPr>
        <w:t>, Ocean University of China</w:t>
      </w:r>
    </w:p>
    <w:p w14:paraId="35A2FDC6" w14:textId="51371EF5" w:rsidR="00F4081B" w:rsidRPr="009B3AAD" w:rsidRDefault="003A2D9F" w:rsidP="00F4081B">
      <w:pPr>
        <w:rPr>
          <w:color w:val="000000" w:themeColor="text1"/>
          <w:sz w:val="24"/>
          <w:szCs w:val="24"/>
        </w:rPr>
      </w:pPr>
      <w:r w:rsidRPr="009B3AAD">
        <w:rPr>
          <w:rFonts w:hint="eastAsia"/>
          <w:color w:val="000000" w:themeColor="text1"/>
          <w:sz w:val="24"/>
          <w:szCs w:val="24"/>
        </w:rPr>
        <w:t>2014-2015  Scholarship Award for Excellence</w:t>
      </w:r>
      <w:r w:rsidRPr="009B3AAD">
        <w:rPr>
          <w:color w:val="000000" w:themeColor="text1"/>
          <w:sz w:val="24"/>
          <w:szCs w:val="24"/>
        </w:rPr>
        <w:t xml:space="preserve"> in Academic Work</w:t>
      </w:r>
      <w:r w:rsidR="009C1D7B">
        <w:rPr>
          <w:color w:val="000000" w:themeColor="text1"/>
          <w:sz w:val="24"/>
          <w:szCs w:val="24"/>
        </w:rPr>
        <w:t>, Ocean University of China</w:t>
      </w:r>
    </w:p>
    <w:bookmarkEnd w:id="0"/>
    <w:bookmarkEnd w:id="1"/>
    <w:p w14:paraId="456E199D" w14:textId="77777777" w:rsidR="0093344B" w:rsidRDefault="0093344B" w:rsidP="002A50F5"/>
    <w:sectPr w:rsidR="0093344B" w:rsidSect="00352BC7">
      <w:footerReference w:type="default" r:id="rId17"/>
      <w:pgSz w:w="12240" w:h="15840"/>
      <w:pgMar w:top="1440" w:right="991" w:bottom="1440" w:left="993" w:header="851" w:footer="8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220E" w14:textId="77777777" w:rsidR="00352BC7" w:rsidRDefault="00352BC7" w:rsidP="00971178">
      <w:r>
        <w:separator/>
      </w:r>
    </w:p>
  </w:endnote>
  <w:endnote w:type="continuationSeparator" w:id="0">
    <w:p w14:paraId="31445103" w14:textId="77777777" w:rsidR="00352BC7" w:rsidRDefault="00352BC7" w:rsidP="0097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116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35E73" w14:textId="01F83A21" w:rsidR="0018637B" w:rsidRDefault="001863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0431E" w14:textId="5B30B125" w:rsidR="003D4BCF" w:rsidRDefault="003D4BCF" w:rsidP="00CC35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0571" w14:textId="77777777" w:rsidR="00352BC7" w:rsidRDefault="00352BC7" w:rsidP="00971178">
      <w:r>
        <w:separator/>
      </w:r>
    </w:p>
  </w:footnote>
  <w:footnote w:type="continuationSeparator" w:id="0">
    <w:p w14:paraId="7828789C" w14:textId="77777777" w:rsidR="00352BC7" w:rsidRDefault="00352BC7" w:rsidP="0097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5pt;height:11.85pt" o:bullet="t">
        <v:imagedata r:id="rId1" o:title="mso786E"/>
      </v:shape>
    </w:pict>
  </w:numPicBullet>
  <w:abstractNum w:abstractNumId="0" w15:restartNumberingAfterBreak="0">
    <w:nsid w:val="00D46F4C"/>
    <w:multiLevelType w:val="hybridMultilevel"/>
    <w:tmpl w:val="FC0881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AC5DD4"/>
    <w:multiLevelType w:val="hybridMultilevel"/>
    <w:tmpl w:val="26167650"/>
    <w:lvl w:ilvl="0" w:tplc="4962B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20C06"/>
    <w:multiLevelType w:val="hybridMultilevel"/>
    <w:tmpl w:val="60E80C3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5D7B4A"/>
    <w:multiLevelType w:val="multilevel"/>
    <w:tmpl w:val="35F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B59DE"/>
    <w:multiLevelType w:val="hybridMultilevel"/>
    <w:tmpl w:val="7BC819E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C46C14"/>
    <w:multiLevelType w:val="hybridMultilevel"/>
    <w:tmpl w:val="EDEAADD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9C0248"/>
    <w:multiLevelType w:val="hybridMultilevel"/>
    <w:tmpl w:val="A5A41A3E"/>
    <w:lvl w:ilvl="0" w:tplc="1130D1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F92784"/>
    <w:multiLevelType w:val="multilevel"/>
    <w:tmpl w:val="400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24FB6"/>
    <w:multiLevelType w:val="multilevel"/>
    <w:tmpl w:val="91B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E0310"/>
    <w:multiLevelType w:val="hybridMultilevel"/>
    <w:tmpl w:val="73DA0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546B0F"/>
    <w:multiLevelType w:val="hybridMultilevel"/>
    <w:tmpl w:val="E82A52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1E02B5"/>
    <w:multiLevelType w:val="multilevel"/>
    <w:tmpl w:val="35B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4548E"/>
    <w:multiLevelType w:val="hybridMultilevel"/>
    <w:tmpl w:val="1CDEDD9C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A241E5"/>
    <w:multiLevelType w:val="hybridMultilevel"/>
    <w:tmpl w:val="74B24A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1138E3"/>
    <w:multiLevelType w:val="hybridMultilevel"/>
    <w:tmpl w:val="12385BE0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201472"/>
    <w:multiLevelType w:val="hybridMultilevel"/>
    <w:tmpl w:val="14E633E0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87405"/>
    <w:multiLevelType w:val="hybridMultilevel"/>
    <w:tmpl w:val="4EDE1F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035364"/>
    <w:multiLevelType w:val="multilevel"/>
    <w:tmpl w:val="BD3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75E12"/>
    <w:multiLevelType w:val="hybridMultilevel"/>
    <w:tmpl w:val="5BA2C3A8"/>
    <w:lvl w:ilvl="0" w:tplc="BB58BD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6220077">
    <w:abstractNumId w:val="10"/>
  </w:num>
  <w:num w:numId="2" w16cid:durableId="301811419">
    <w:abstractNumId w:val="16"/>
  </w:num>
  <w:num w:numId="3" w16cid:durableId="93523398">
    <w:abstractNumId w:val="9"/>
  </w:num>
  <w:num w:numId="4" w16cid:durableId="660042741">
    <w:abstractNumId w:val="12"/>
  </w:num>
  <w:num w:numId="5" w16cid:durableId="1184511626">
    <w:abstractNumId w:val="4"/>
  </w:num>
  <w:num w:numId="6" w16cid:durableId="264774841">
    <w:abstractNumId w:val="14"/>
  </w:num>
  <w:num w:numId="7" w16cid:durableId="201669947">
    <w:abstractNumId w:val="2"/>
  </w:num>
  <w:num w:numId="8" w16cid:durableId="1926767918">
    <w:abstractNumId w:val="7"/>
  </w:num>
  <w:num w:numId="9" w16cid:durableId="306474769">
    <w:abstractNumId w:val="5"/>
  </w:num>
  <w:num w:numId="10" w16cid:durableId="765536725">
    <w:abstractNumId w:val="15"/>
  </w:num>
  <w:num w:numId="11" w16cid:durableId="1704941686">
    <w:abstractNumId w:val="0"/>
  </w:num>
  <w:num w:numId="12" w16cid:durableId="1087649510">
    <w:abstractNumId w:val="13"/>
  </w:num>
  <w:num w:numId="13" w16cid:durableId="1812166499">
    <w:abstractNumId w:val="6"/>
  </w:num>
  <w:num w:numId="14" w16cid:durableId="1548104280">
    <w:abstractNumId w:val="1"/>
  </w:num>
  <w:num w:numId="15" w16cid:durableId="1642926689">
    <w:abstractNumId w:val="18"/>
  </w:num>
  <w:num w:numId="16" w16cid:durableId="424226796">
    <w:abstractNumId w:val="11"/>
  </w:num>
  <w:num w:numId="17" w16cid:durableId="1029183471">
    <w:abstractNumId w:val="3"/>
  </w:num>
  <w:num w:numId="18" w16cid:durableId="469591917">
    <w:abstractNumId w:val="17"/>
  </w:num>
  <w:num w:numId="19" w16cid:durableId="1413313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3"/>
    <w:rsid w:val="000136E3"/>
    <w:rsid w:val="00060CC2"/>
    <w:rsid w:val="000828B6"/>
    <w:rsid w:val="000951B6"/>
    <w:rsid w:val="000A3FC4"/>
    <w:rsid w:val="000E6377"/>
    <w:rsid w:val="000F3941"/>
    <w:rsid w:val="00102FAB"/>
    <w:rsid w:val="00103B00"/>
    <w:rsid w:val="00106062"/>
    <w:rsid w:val="00112563"/>
    <w:rsid w:val="00122F01"/>
    <w:rsid w:val="00142C60"/>
    <w:rsid w:val="00163F13"/>
    <w:rsid w:val="00166ED6"/>
    <w:rsid w:val="0018637B"/>
    <w:rsid w:val="00193D64"/>
    <w:rsid w:val="00197361"/>
    <w:rsid w:val="001977CF"/>
    <w:rsid w:val="001A70D4"/>
    <w:rsid w:val="001B48B0"/>
    <w:rsid w:val="001C2A61"/>
    <w:rsid w:val="001C7A40"/>
    <w:rsid w:val="001D0862"/>
    <w:rsid w:val="001F326B"/>
    <w:rsid w:val="00200768"/>
    <w:rsid w:val="0020296B"/>
    <w:rsid w:val="00202B00"/>
    <w:rsid w:val="00222701"/>
    <w:rsid w:val="00222E5C"/>
    <w:rsid w:val="00233241"/>
    <w:rsid w:val="00243DCE"/>
    <w:rsid w:val="0024567B"/>
    <w:rsid w:val="00247D4D"/>
    <w:rsid w:val="00254988"/>
    <w:rsid w:val="00255226"/>
    <w:rsid w:val="00255A19"/>
    <w:rsid w:val="00257B88"/>
    <w:rsid w:val="0026138A"/>
    <w:rsid w:val="002709ED"/>
    <w:rsid w:val="002803CF"/>
    <w:rsid w:val="00287A98"/>
    <w:rsid w:val="0029769E"/>
    <w:rsid w:val="002A224B"/>
    <w:rsid w:val="002A3289"/>
    <w:rsid w:val="002A3DDA"/>
    <w:rsid w:val="002A50F5"/>
    <w:rsid w:val="002C06EF"/>
    <w:rsid w:val="002C1D16"/>
    <w:rsid w:val="002D124A"/>
    <w:rsid w:val="002E0C41"/>
    <w:rsid w:val="002F5F52"/>
    <w:rsid w:val="00303E2D"/>
    <w:rsid w:val="00304122"/>
    <w:rsid w:val="00304166"/>
    <w:rsid w:val="00306D3F"/>
    <w:rsid w:val="00310C2E"/>
    <w:rsid w:val="00311066"/>
    <w:rsid w:val="0031755C"/>
    <w:rsid w:val="00320147"/>
    <w:rsid w:val="003256DE"/>
    <w:rsid w:val="003268C0"/>
    <w:rsid w:val="00333F96"/>
    <w:rsid w:val="00347735"/>
    <w:rsid w:val="00352BC7"/>
    <w:rsid w:val="00355EB7"/>
    <w:rsid w:val="00366E2E"/>
    <w:rsid w:val="003802F7"/>
    <w:rsid w:val="00391884"/>
    <w:rsid w:val="003A2D9F"/>
    <w:rsid w:val="003A7B0B"/>
    <w:rsid w:val="003B33EF"/>
    <w:rsid w:val="003B34EB"/>
    <w:rsid w:val="003B3E6C"/>
    <w:rsid w:val="003C0911"/>
    <w:rsid w:val="003C70EE"/>
    <w:rsid w:val="003D488B"/>
    <w:rsid w:val="003D4BCF"/>
    <w:rsid w:val="003F147C"/>
    <w:rsid w:val="004240E6"/>
    <w:rsid w:val="004274D8"/>
    <w:rsid w:val="00430549"/>
    <w:rsid w:val="004325E1"/>
    <w:rsid w:val="00437219"/>
    <w:rsid w:val="0044006F"/>
    <w:rsid w:val="00473A75"/>
    <w:rsid w:val="0047484E"/>
    <w:rsid w:val="00486B49"/>
    <w:rsid w:val="004B0C65"/>
    <w:rsid w:val="004B24F3"/>
    <w:rsid w:val="004D19B9"/>
    <w:rsid w:val="004E6887"/>
    <w:rsid w:val="004F03C5"/>
    <w:rsid w:val="004F5E84"/>
    <w:rsid w:val="00500041"/>
    <w:rsid w:val="00513CA4"/>
    <w:rsid w:val="005147FC"/>
    <w:rsid w:val="00515D17"/>
    <w:rsid w:val="00517E82"/>
    <w:rsid w:val="00521A08"/>
    <w:rsid w:val="00523919"/>
    <w:rsid w:val="00534802"/>
    <w:rsid w:val="0053491F"/>
    <w:rsid w:val="00546F72"/>
    <w:rsid w:val="00547446"/>
    <w:rsid w:val="00547C10"/>
    <w:rsid w:val="005506AB"/>
    <w:rsid w:val="005572E8"/>
    <w:rsid w:val="00577BCF"/>
    <w:rsid w:val="00587243"/>
    <w:rsid w:val="00594E76"/>
    <w:rsid w:val="005A0DAA"/>
    <w:rsid w:val="005A7A05"/>
    <w:rsid w:val="005B67AF"/>
    <w:rsid w:val="005C132A"/>
    <w:rsid w:val="005E12DC"/>
    <w:rsid w:val="005F76B5"/>
    <w:rsid w:val="005F7A05"/>
    <w:rsid w:val="0060708E"/>
    <w:rsid w:val="00610AD1"/>
    <w:rsid w:val="0061226D"/>
    <w:rsid w:val="00622B29"/>
    <w:rsid w:val="006432F8"/>
    <w:rsid w:val="006448E2"/>
    <w:rsid w:val="006611BD"/>
    <w:rsid w:val="006651D8"/>
    <w:rsid w:val="0067203D"/>
    <w:rsid w:val="006724EC"/>
    <w:rsid w:val="00674090"/>
    <w:rsid w:val="0068489D"/>
    <w:rsid w:val="006D4F18"/>
    <w:rsid w:val="006D6A61"/>
    <w:rsid w:val="007127E2"/>
    <w:rsid w:val="0071394B"/>
    <w:rsid w:val="00721F98"/>
    <w:rsid w:val="007221CF"/>
    <w:rsid w:val="007419A5"/>
    <w:rsid w:val="00746E92"/>
    <w:rsid w:val="00754E7C"/>
    <w:rsid w:val="00775B6D"/>
    <w:rsid w:val="00786621"/>
    <w:rsid w:val="007A2DA9"/>
    <w:rsid w:val="007A7EBD"/>
    <w:rsid w:val="007B22A9"/>
    <w:rsid w:val="007B50BE"/>
    <w:rsid w:val="007E35C4"/>
    <w:rsid w:val="007E7ACF"/>
    <w:rsid w:val="007F1B82"/>
    <w:rsid w:val="0081333B"/>
    <w:rsid w:val="00815616"/>
    <w:rsid w:val="00816C07"/>
    <w:rsid w:val="00822FFD"/>
    <w:rsid w:val="008260CD"/>
    <w:rsid w:val="008279F4"/>
    <w:rsid w:val="00851D05"/>
    <w:rsid w:val="00864C1F"/>
    <w:rsid w:val="0087038B"/>
    <w:rsid w:val="00875219"/>
    <w:rsid w:val="00894DDB"/>
    <w:rsid w:val="00897500"/>
    <w:rsid w:val="008B35BD"/>
    <w:rsid w:val="008C718F"/>
    <w:rsid w:val="008D3E68"/>
    <w:rsid w:val="008D58EB"/>
    <w:rsid w:val="008E4FD7"/>
    <w:rsid w:val="008F2B2B"/>
    <w:rsid w:val="008F7138"/>
    <w:rsid w:val="009033D8"/>
    <w:rsid w:val="0091080D"/>
    <w:rsid w:val="009162F8"/>
    <w:rsid w:val="0093344B"/>
    <w:rsid w:val="00940F8B"/>
    <w:rsid w:val="00971178"/>
    <w:rsid w:val="00971886"/>
    <w:rsid w:val="00981435"/>
    <w:rsid w:val="009854AE"/>
    <w:rsid w:val="00987B9A"/>
    <w:rsid w:val="0099250E"/>
    <w:rsid w:val="009A1319"/>
    <w:rsid w:val="009A5F89"/>
    <w:rsid w:val="009B3AAD"/>
    <w:rsid w:val="009B5C9D"/>
    <w:rsid w:val="009C1D7B"/>
    <w:rsid w:val="009D32FB"/>
    <w:rsid w:val="009D3C19"/>
    <w:rsid w:val="009E40EA"/>
    <w:rsid w:val="009F2617"/>
    <w:rsid w:val="009F6213"/>
    <w:rsid w:val="00A013C5"/>
    <w:rsid w:val="00A2433D"/>
    <w:rsid w:val="00A528AE"/>
    <w:rsid w:val="00A53AB2"/>
    <w:rsid w:val="00A674EF"/>
    <w:rsid w:val="00A928CA"/>
    <w:rsid w:val="00AA5C79"/>
    <w:rsid w:val="00AA753A"/>
    <w:rsid w:val="00AB4F67"/>
    <w:rsid w:val="00AB6CBF"/>
    <w:rsid w:val="00AC5221"/>
    <w:rsid w:val="00AC5860"/>
    <w:rsid w:val="00AD297D"/>
    <w:rsid w:val="00AD2A28"/>
    <w:rsid w:val="00AE5982"/>
    <w:rsid w:val="00AE775E"/>
    <w:rsid w:val="00AF05A3"/>
    <w:rsid w:val="00AF1170"/>
    <w:rsid w:val="00B01B4A"/>
    <w:rsid w:val="00B33E3C"/>
    <w:rsid w:val="00B41D6B"/>
    <w:rsid w:val="00B7428B"/>
    <w:rsid w:val="00B76BA7"/>
    <w:rsid w:val="00B83F99"/>
    <w:rsid w:val="00B840D6"/>
    <w:rsid w:val="00B871D8"/>
    <w:rsid w:val="00BA5F92"/>
    <w:rsid w:val="00BA6A94"/>
    <w:rsid w:val="00BA7EA4"/>
    <w:rsid w:val="00BB754A"/>
    <w:rsid w:val="00BC52A4"/>
    <w:rsid w:val="00BC778A"/>
    <w:rsid w:val="00BD4C26"/>
    <w:rsid w:val="00BD51BA"/>
    <w:rsid w:val="00BD573C"/>
    <w:rsid w:val="00BE0B2B"/>
    <w:rsid w:val="00BF0AB9"/>
    <w:rsid w:val="00BF380C"/>
    <w:rsid w:val="00C01CBF"/>
    <w:rsid w:val="00C17023"/>
    <w:rsid w:val="00C45DA8"/>
    <w:rsid w:val="00C633A9"/>
    <w:rsid w:val="00C87F82"/>
    <w:rsid w:val="00C92B43"/>
    <w:rsid w:val="00CB2E1C"/>
    <w:rsid w:val="00CC357C"/>
    <w:rsid w:val="00CD29D3"/>
    <w:rsid w:val="00CD5D01"/>
    <w:rsid w:val="00CF1C22"/>
    <w:rsid w:val="00CF2278"/>
    <w:rsid w:val="00CF4CDF"/>
    <w:rsid w:val="00D05995"/>
    <w:rsid w:val="00D14738"/>
    <w:rsid w:val="00D431A4"/>
    <w:rsid w:val="00D628BA"/>
    <w:rsid w:val="00D633DD"/>
    <w:rsid w:val="00D640B2"/>
    <w:rsid w:val="00D738EA"/>
    <w:rsid w:val="00DB0BFA"/>
    <w:rsid w:val="00DB7BDB"/>
    <w:rsid w:val="00DC4BC2"/>
    <w:rsid w:val="00DF7701"/>
    <w:rsid w:val="00E0031F"/>
    <w:rsid w:val="00E00758"/>
    <w:rsid w:val="00E23041"/>
    <w:rsid w:val="00E2599E"/>
    <w:rsid w:val="00E26CC8"/>
    <w:rsid w:val="00E34B95"/>
    <w:rsid w:val="00E36726"/>
    <w:rsid w:val="00E40DD1"/>
    <w:rsid w:val="00E60F9A"/>
    <w:rsid w:val="00E646A8"/>
    <w:rsid w:val="00E67825"/>
    <w:rsid w:val="00E70FC6"/>
    <w:rsid w:val="00E729FD"/>
    <w:rsid w:val="00E7392F"/>
    <w:rsid w:val="00E876D6"/>
    <w:rsid w:val="00EA0A0D"/>
    <w:rsid w:val="00EB57DE"/>
    <w:rsid w:val="00EB600F"/>
    <w:rsid w:val="00EC36DE"/>
    <w:rsid w:val="00ED3EB8"/>
    <w:rsid w:val="00ED53B6"/>
    <w:rsid w:val="00EE050A"/>
    <w:rsid w:val="00EE2204"/>
    <w:rsid w:val="00EF23B2"/>
    <w:rsid w:val="00EF4872"/>
    <w:rsid w:val="00F06451"/>
    <w:rsid w:val="00F075B7"/>
    <w:rsid w:val="00F3063A"/>
    <w:rsid w:val="00F4081B"/>
    <w:rsid w:val="00F44942"/>
    <w:rsid w:val="00F66D3D"/>
    <w:rsid w:val="00F67C0E"/>
    <w:rsid w:val="00F76C5F"/>
    <w:rsid w:val="00F777BA"/>
    <w:rsid w:val="00F86C4D"/>
    <w:rsid w:val="00F9463F"/>
    <w:rsid w:val="00F96892"/>
    <w:rsid w:val="00FB1F11"/>
    <w:rsid w:val="00FB6995"/>
    <w:rsid w:val="00FB7B22"/>
    <w:rsid w:val="00FC19BA"/>
    <w:rsid w:val="00FD290E"/>
    <w:rsid w:val="00FE6659"/>
    <w:rsid w:val="00FF501F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40A3E"/>
  <w15:docId w15:val="{94096E43-D75F-A046-82E9-B33C6C0A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02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71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11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1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1178"/>
    <w:rPr>
      <w:sz w:val="18"/>
      <w:szCs w:val="18"/>
    </w:rPr>
  </w:style>
  <w:style w:type="character" w:customStyle="1" w:styleId="shorttext">
    <w:name w:val="short_text"/>
    <w:basedOn w:val="DefaultParagraphFont"/>
    <w:rsid w:val="002E0C41"/>
  </w:style>
  <w:style w:type="character" w:styleId="CommentReference">
    <w:name w:val="annotation reference"/>
    <w:basedOn w:val="DefaultParagraphFont"/>
    <w:uiPriority w:val="99"/>
    <w:semiHidden/>
    <w:unhideWhenUsed/>
    <w:rsid w:val="00FD290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90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9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9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0E"/>
    <w:rPr>
      <w:sz w:val="18"/>
      <w:szCs w:val="18"/>
    </w:rPr>
  </w:style>
  <w:style w:type="table" w:styleId="TableGrid">
    <w:name w:val="Table Grid"/>
    <w:basedOn w:val="TableNormal"/>
    <w:uiPriority w:val="59"/>
    <w:unhideWhenUsed/>
    <w:rsid w:val="00D05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70E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739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94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3GB007788" TargetMode="External"/><Relationship Id="rId13" Type="http://schemas.openxmlformats.org/officeDocument/2006/relationships/hyperlink" Target="https://doi.org/10.6043/j.issn.0438-0479.20200711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liangocean.com" TargetMode="External"/><Relationship Id="rId12" Type="http://schemas.openxmlformats.org/officeDocument/2006/relationships/hyperlink" Target="https://doi.org/10.1016/j.scitotenv.2021.14888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26008/1912/bco-dmo.855139.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9/2022GB0073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43/j.issn.0438-0479.202007116" TargetMode="External"/><Relationship Id="rId10" Type="http://schemas.openxmlformats.org/officeDocument/2006/relationships/hyperlink" Target="https://doi.org/10.1038/s41561-022-00988-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7-022-01873-7" TargetMode="External"/><Relationship Id="rId14" Type="http://schemas.openxmlformats.org/officeDocument/2006/relationships/hyperlink" Target="https://doi.org/10.6043/j.issn.0438-0479.20200711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liuxiaotong</dc:creator>
  <cp:lastModifiedBy>Zhou Liang</cp:lastModifiedBy>
  <cp:revision>9</cp:revision>
  <cp:lastPrinted>2024-01-11T20:00:00Z</cp:lastPrinted>
  <dcterms:created xsi:type="dcterms:W3CDTF">2024-01-10T17:03:00Z</dcterms:created>
  <dcterms:modified xsi:type="dcterms:W3CDTF">2024-01-19T03:47:00Z</dcterms:modified>
</cp:coreProperties>
</file>