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{contractNo}</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{userName}</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{userBirthday}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{userSex}</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{userNation}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{userCensus}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{skillsCertificateNo}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{userTelephone}</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{%image1}</w:t>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t>{%image2}</w:t>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{DateWhichNo}</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{months}</w:t>
      </w:r>
      <w:bookmarkStart w:id="0" w:name="_GoBack"/>
      <w:bookmarkEnd w:id="0"/>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{contractBegin}</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{contractEnd}</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{contractBegin2}</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Months2</w:t>
      </w:r>
      <w:r>
        <w:rPr>
          <w:rFonts w:hint="eastAsia"/>
          <w:sz w:val="28"/>
          <w:szCs w:val="36"/>
          <w:u w:val="single"/>
          <w:lang w:val="en-US" w:eastAsia="zh-CN"/>
        </w:rPr>
        <w:t>}</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Begin2</w:t>
      </w:r>
      <w:r>
        <w:rPr>
          <w:rFonts w:hint="eastAsia"/>
          <w:sz w:val="28"/>
          <w:szCs w:val="36"/>
          <w:u w:val="single"/>
          <w:lang w:val="en-US" w:eastAsia="zh-CN"/>
        </w:rPr>
        <w:t>}</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qualifying</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End</w:t>
      </w:r>
      <w:r>
        <w:rPr>
          <w:rFonts w:hint="eastAsia"/>
          <w:sz w:val="28"/>
          <w:szCs w:val="36"/>
          <w:u w:val="single"/>
          <w:lang w:val="en-US" w:eastAsia="zh-CN"/>
        </w:rPr>
        <w:t>}</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{projectName}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{userJob}</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{jobContent}</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{jobPosition}</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{SalaryWhichNo}</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{workHoursOneDay}</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{workDaysOneWeek}</w:t>
      </w:r>
      <w:r>
        <w:rPr>
          <w:rFonts w:hint="eastAsia"/>
          <w:sz w:val="28"/>
          <w:szCs w:val="36"/>
        </w:rPr>
        <w:t xml:space="preserve">  天。甲方根据乙方当月的实际出勤天数，工资结算按 </w:t>
      </w:r>
      <w:r>
        <w:rPr>
          <w:rFonts w:hint="eastAsia"/>
          <w:sz w:val="28"/>
          <w:szCs w:val="36"/>
          <w:lang w:val="en-US" w:eastAsia="zh-CN"/>
        </w:rPr>
        <w:t>{salaryOneDay}</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{qualityType}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{extend4}</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{openingBank}</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{userBankAccount}</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{signingDate}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1376</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2019-08-28T06:58:36Z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