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《生死不离》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知识目标：了解《生死不离》是2008年汶川地震官方赈灾歌曲，词作者王平久、曲作者舒楠；认识歌曲主歌与副歌的结构特点，以及情感从沉痛到希望的升华过程。</w:t>
              <w:br/>
              <w:t>能力目标：能够用深情、有力的声音演唱《生死不离》；能够分析主歌（叙述沉痛）与副歌（情感升华呼喊）的情感对比；理解歌曲在特定历史事件中的社会功能。</w:t>
              <w:br/>
              <w:t>情感目标：深切感受2008年汶川地震中中国人民的骨肉情深与坚强意志，体会在巨大灾难面前人与人之间的生死相依，增强民族凝聚力与人文关怀。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重点：演唱《生死不离》，把握主歌与副歌的情感对比与升华；感受音乐在特殊历史时期凝聚人心的力量。</w:t>
              <w:br/>
              <w:t>难点：副歌处情感爆发点的演唱控制——既要有力度，又不能喊叫失声；情感真挚而不造作。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播放2008年5月12日汶川地震的纪录片片段（山体崩塌、救援队伍、幸存者被救出）或展示图片。</w:t>
              <w:br/>
              <w:t xml:space="preserve">    2008年5月12日14时28分，8.0级地震袭击四川汶川，近7万人罹难，37万余人受伤，举国哀痛。</w:t>
              <w:br/>
              <w:t xml:space="preserve">    提问：『在那样的灾难面前，音乐能做什么？』</w:t>
              <w:br/>
              <w:t xml:space="preserve">    播放《生死不离》的开头，无需介绍，直接感受。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王平久：词作者，电影策划人，汶川地震发生后连夜写下这首词，全文没有一句口号，都是真实的情感。</w:t>
              <w:br/>
              <w:t>2. 舒楠（1972—）：作曲家，为歌词谱曲，旋律从沉痛到激昂，最终升华到『生死不离』的坚定信念。</w:t>
              <w:br/>
              <w:t>3. 《生死不离》：2008年汶川地震后全国哀悼期间首发，成为那个特殊时期凝聚全国人心的精神纽带，由成龙领衔全球华人演唱。</w:t>
              <w:br/>
              <w:t>4. 歌曲结构：主歌（A）+ 副歌（B）</w:t>
              <w:br/>
              <w:t xml:space="preserve">   主歌：叙述灾难现场，情绪沉痛低沉；</w:t>
              <w:br/>
              <w:t xml:space="preserve">   副歌：升华为对生命与同胞的呼唤，情感爆发。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学唱与情感体验</w:t>
              <w:br/>
              <w:t xml:space="preserve">    ① 完整聆听，感受情感的走向（沉痛—呼唤—坚强）；</w:t>
              <w:br/>
              <w:t xml:space="preserve">    ② 主歌学唱：</w:t>
              <w:br/>
              <w:t xml:space="preserve">       声音较沉，内敛深情，不要唱成平白无情的叙述；</w:t>
              <w:br/>
              <w:t xml:space="preserve">       每一句都要有画面感（灾难现场、失去的人……）；</w:t>
              <w:br/>
              <w:t xml:space="preserve">    ③ 副歌学唱：</w:t>
              <w:br/>
              <w:t xml:space="preserve">       旋律上扬，情感爆发，『生死不离』四个字要唱出重量；</w:t>
              <w:br/>
              <w:t xml:space="preserve">       声音有力，气息充足，不可用喊的方式；</w:t>
              <w:br/>
              <w:t xml:space="preserve">       『你的梦，我的心，我们一起走』——充满力量与希望；</w:t>
              <w:br/>
              <w:t xml:space="preserve">    ④ 情感升华处理：</w:t>
              <w:br/>
              <w:t xml:space="preserve">       第一遍副歌与第二遍副歌的情感要有递进，越来越充沛；</w:t>
              <w:br/>
              <w:t xml:space="preserve">       结尾的『生死不离』渐渐坚定而温柔地结束。</w:t>
              <w:br/>
              <w:t xml:space="preserve">    ⑤ 完整演唱，带入情感。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全班完整演唱《生死不离》，教师钢琴伴奏。</w:t>
              <w:br/>
              <w:t>分享：这首歌让你想起了什么？音乐在灾难面前能给人什么样的力量？</w:t>
              <w:br/>
              <w:t>总结第六单元《中国精神》：从抗战年代到建设时代，从灾难中的凝聚到当代英模的颂扬，中国精神贯穿其中，音乐是传递这种精神最有力的载体之一。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《生死不离》</w:t>
              <w:br/>
              <w:t>词：王平久  曲：舒楠（2008）</w:t>
              <w:br/>
              <w:t>背景：汶川地震  5·12全国哀悼</w:t>
              <w:br/>
              <w:t>结构：主歌（沉痛叙述）+ 副歌（情感升华）</w:t>
              <w:br/>
              <w:t>情感走向：沉痛 → 呼唤 → 坚强 → 希望</w:t>
              <w:br/>
              <w:t>意义：凝聚人心  以音乐传递生命力量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