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5CB70E">
      <w:pPr>
        <w:spacing w:line="500" w:lineRule="exact"/>
        <w:jc w:val="center"/>
        <w:rPr>
          <w:rFonts w:ascii="黑体" w:hAnsi="黑体" w:eastAsia="黑体"/>
          <w:sz w:val="32"/>
          <w:szCs w:val="32"/>
        </w:rPr>
      </w:pPr>
      <w:r>
        <w:t xml:space="preserve"> </w:t>
      </w:r>
      <w:r>
        <w:rPr>
          <w:rFonts w:hint="eastAsia" w:ascii="黑体" w:hAnsi="黑体" w:eastAsia="黑体"/>
          <w:sz w:val="32"/>
          <w:szCs w:val="32"/>
        </w:rPr>
        <w:t>德兴市二中</w:t>
      </w:r>
      <w:r>
        <w:rPr>
          <w:rFonts w:hint="eastAsia" w:ascii="黑体" w:hAnsi="黑体" w:eastAsia="黑体"/>
          <w:sz w:val="32"/>
          <w:szCs w:val="32"/>
          <w:lang w:eastAsia="zh-CN"/>
        </w:rPr>
        <w:t>（</w:t>
      </w:r>
      <w:r>
        <w:rPr>
          <w:rFonts w:hint="eastAsia" w:ascii="黑体" w:hAnsi="黑体" w:eastAsia="黑体"/>
          <w:sz w:val="32"/>
          <w:szCs w:val="32"/>
          <w:lang w:val="en-US" w:eastAsia="zh-CN"/>
        </w:rPr>
        <w:t xml:space="preserve">    音乐   </w:t>
      </w:r>
      <w:r>
        <w:rPr>
          <w:rFonts w:hint="eastAsia" w:ascii="黑体" w:hAnsi="黑体" w:eastAsia="黑体"/>
          <w:sz w:val="32"/>
          <w:szCs w:val="32"/>
          <w:lang w:eastAsia="zh-CN"/>
        </w:rPr>
        <w:t>）</w:t>
      </w:r>
      <w:r>
        <w:rPr>
          <w:rFonts w:hint="eastAsia" w:ascii="黑体" w:hAnsi="黑体" w:eastAsia="黑体"/>
          <w:sz w:val="32"/>
          <w:szCs w:val="32"/>
        </w:rPr>
        <w:t>电子集体备课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7"/>
        <w:gridCol w:w="644"/>
        <w:gridCol w:w="849"/>
        <w:gridCol w:w="847"/>
        <w:gridCol w:w="1247"/>
        <w:gridCol w:w="1680"/>
        <w:gridCol w:w="2023"/>
        <w:gridCol w:w="775"/>
      </w:tblGrid>
      <w:tr w14:paraId="257373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610" w:type="pct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CCCCC"/>
            <w:vAlign w:val="center"/>
          </w:tcPr>
          <w:p w14:paraId="3B9D078E">
            <w:pPr>
              <w:widowControl/>
              <w:snapToGrid w:val="0"/>
              <w:spacing w:line="315" w:lineRule="atLeast"/>
              <w:ind w:firstLine="420"/>
              <w:jc w:val="center"/>
              <w:rPr>
                <w:rFonts w:ascii="宋体" w:hAnsi="宋体"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基本信息</w:t>
            </w:r>
          </w:p>
        </w:tc>
        <w:tc>
          <w:tcPr>
            <w:tcW w:w="3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CCCCC"/>
            <w:vAlign w:val="center"/>
          </w:tcPr>
          <w:p w14:paraId="449BC8CA">
            <w:pPr>
              <w:widowControl/>
              <w:snapToGrid w:val="0"/>
              <w:spacing w:line="315" w:lineRule="atLeast"/>
              <w:ind w:firstLine="420"/>
              <w:jc w:val="center"/>
              <w:rPr>
                <w:rFonts w:hint="eastAsia" w:ascii="宋体" w:hAnsi="宋体"/>
                <w:b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BF4DD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5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E117B9">
            <w:pPr>
              <w:widowControl/>
              <w:snapToGrid w:val="0"/>
              <w:spacing w:line="315" w:lineRule="atLeast"/>
              <w:jc w:val="center"/>
              <w:rPr>
                <w:rFonts w:hint="eastAsia" w:ascii="黑体" w:hAnsi="黑体" w:eastAsia="黑体" w:cs="黑体"/>
                <w:b/>
                <w:bCs w:val="0"/>
                <w:color w:val="000000" w:themeColor="text1"/>
                <w:kern w:val="0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b/>
                <w:bCs w:val="0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年级</w:t>
            </w:r>
          </w:p>
        </w:tc>
        <w:tc>
          <w:tcPr>
            <w:tcW w:w="32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A47AECC">
            <w:pPr>
              <w:widowControl/>
              <w:snapToGrid w:val="0"/>
              <w:spacing w:line="315" w:lineRule="atLeast"/>
              <w:rPr>
                <w:rFonts w:hint="eastAsia" w:ascii="黑体" w:hAnsi="黑体" w:eastAsia="黑体" w:cs="黑体"/>
                <w:b/>
                <w:bCs w:val="0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b/>
                <w:bCs w:val="0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八</w:t>
            </w:r>
          </w:p>
        </w:tc>
        <w:tc>
          <w:tcPr>
            <w:tcW w:w="42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0AD7513">
            <w:pPr>
              <w:widowControl/>
              <w:snapToGrid w:val="0"/>
              <w:spacing w:line="315" w:lineRule="atLeast"/>
              <w:jc w:val="center"/>
              <w:rPr>
                <w:rFonts w:hint="eastAsia" w:ascii="黑体" w:hAnsi="黑体" w:eastAsia="黑体" w:cs="黑体"/>
                <w:b/>
                <w:bCs w:val="0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b/>
                <w:bCs w:val="0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学科</w:t>
            </w:r>
          </w:p>
        </w:tc>
        <w:tc>
          <w:tcPr>
            <w:tcW w:w="42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4459CD9">
            <w:pPr>
              <w:widowControl/>
              <w:snapToGrid w:val="0"/>
              <w:spacing w:line="315" w:lineRule="atLeast"/>
              <w:rPr>
                <w:rFonts w:hint="default" w:ascii="黑体" w:hAnsi="黑体" w:eastAsia="黑体" w:cs="黑体"/>
                <w:b/>
                <w:bCs w:val="0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b/>
                <w:bCs w:val="0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音乐</w:t>
            </w:r>
          </w:p>
        </w:tc>
        <w:tc>
          <w:tcPr>
            <w:tcW w:w="62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A3730F9">
            <w:pPr>
              <w:widowControl/>
              <w:snapToGrid w:val="0"/>
              <w:spacing w:line="315" w:lineRule="atLeast"/>
              <w:rPr>
                <w:rFonts w:hint="eastAsia" w:ascii="黑体" w:hAnsi="黑体" w:eastAsia="黑体" w:cs="黑体"/>
                <w:b/>
                <w:bCs w:val="0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b/>
                <w:bCs w:val="0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主备教师</w:t>
            </w:r>
          </w:p>
        </w:tc>
        <w:tc>
          <w:tcPr>
            <w:tcW w:w="8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84FD0E2">
            <w:pPr>
              <w:widowControl/>
              <w:snapToGrid w:val="0"/>
              <w:spacing w:line="315" w:lineRule="atLeast"/>
              <w:ind w:firstLine="420"/>
              <w:rPr>
                <w:rFonts w:hint="eastAsia" w:ascii="宋体" w:hAnsi="宋体" w:eastAsia="宋体"/>
                <w:color w:val="000000" w:themeColor="text1"/>
                <w:kern w:val="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kern w:val="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林辰钰</w:t>
            </w:r>
          </w:p>
        </w:tc>
        <w:tc>
          <w:tcPr>
            <w:tcW w:w="10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EBDA8C">
            <w:pPr>
              <w:widowControl/>
              <w:snapToGrid w:val="0"/>
              <w:spacing w:line="315" w:lineRule="atLeast"/>
              <w:ind w:firstLine="420"/>
              <w:rPr>
                <w:rFonts w:ascii="宋体" w:hAnsi="宋体"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附备教师</w:t>
            </w:r>
          </w:p>
        </w:tc>
        <w:tc>
          <w:tcPr>
            <w:tcW w:w="3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DA3AB3">
            <w:pPr>
              <w:widowControl/>
              <w:snapToGrid w:val="0"/>
              <w:spacing w:line="315" w:lineRule="atLeast"/>
              <w:ind w:firstLine="420"/>
              <w:rPr>
                <w:rFonts w:hint="default" w:ascii="黑体" w:hAnsi="黑体" w:eastAsia="黑体"/>
                <w:sz w:val="32"/>
                <w:szCs w:val="32"/>
                <w:u w:val="single"/>
                <w:lang w:val="en-US" w:eastAsia="zh-CN"/>
              </w:rPr>
            </w:pPr>
          </w:p>
        </w:tc>
      </w:tr>
      <w:tr w14:paraId="2FAA01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01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4A2E6C6">
            <w:pPr>
              <w:widowControl/>
              <w:snapToGrid w:val="0"/>
              <w:spacing w:line="315" w:lineRule="atLeast"/>
              <w:jc w:val="center"/>
              <w:rPr>
                <w:rFonts w:ascii="宋体" w:hAnsi="宋体"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课题</w:t>
            </w:r>
          </w:p>
        </w:tc>
        <w:tc>
          <w:tcPr>
            <w:tcW w:w="2908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98DF52">
            <w:pPr>
              <w:snapToGrid w:val="0"/>
              <w:ind w:firstLine="420" w:firstLineChars="200"/>
              <w:jc w:val="both"/>
              <w:rPr>
                <w:rFonts w:ascii="楷体_GB2312" w:hAnsi="宋体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cs="宋体"/>
                <w:kern w:val="10"/>
              </w:rPr>
              <w:t>《</w:t>
            </w:r>
            <w:r>
              <w:rPr>
                <w:rFonts w:hint="eastAsia" w:ascii="宋体" w:hAnsi="宋体" w:cs="宋体"/>
                <w:kern w:val="10"/>
              </w:rPr>
              <w:t>鼓乐》《鼓声》</w:t>
            </w:r>
          </w:p>
        </w:tc>
        <w:tc>
          <w:tcPr>
            <w:tcW w:w="3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66083F">
            <w:pPr>
              <w:snapToGrid w:val="0"/>
              <w:ind w:firstLine="420" w:firstLineChars="200"/>
              <w:jc w:val="both"/>
              <w:rPr>
                <w:rFonts w:ascii="楷体_GB2312" w:hAnsi="宋体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FDAFF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610" w:type="pct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CCCCC"/>
            <w:vAlign w:val="center"/>
          </w:tcPr>
          <w:p w14:paraId="0AC4F3D8">
            <w:pPr>
              <w:snapToGrid w:val="0"/>
              <w:spacing w:line="500" w:lineRule="exact"/>
              <w:jc w:val="center"/>
              <w:rPr>
                <w:rFonts w:ascii="黑体" w:hAnsi="黑体" w:eastAsia="黑体"/>
                <w:color w:val="000000" w:themeColor="text1"/>
                <w:sz w:val="32"/>
                <w:szCs w:val="3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/>
                <w:color w:val="000000" w:themeColor="text1"/>
                <w:kern w:val="0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素养</w:t>
            </w:r>
            <w:r>
              <w:rPr>
                <w:rFonts w:hint="eastAsia" w:ascii="宋体" w:hAnsi="宋体"/>
                <w:b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目标</w:t>
            </w:r>
          </w:p>
        </w:tc>
        <w:tc>
          <w:tcPr>
            <w:tcW w:w="3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CCCCC"/>
            <w:vAlign w:val="center"/>
          </w:tcPr>
          <w:p w14:paraId="665DCC74">
            <w:pPr>
              <w:snapToGrid w:val="0"/>
              <w:spacing w:line="500" w:lineRule="exact"/>
              <w:jc w:val="center"/>
              <w:rPr>
                <w:rFonts w:hint="eastAsia" w:ascii="宋体" w:hAnsi="宋体"/>
                <w:b/>
                <w:color w:val="000000" w:themeColor="text1"/>
                <w:kern w:val="0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b/>
                <w:bCs/>
                <w:sz w:val="24"/>
                <w:szCs w:val="24"/>
                <w:u w:val="none"/>
                <w:lang w:val="en-US" w:eastAsia="zh-CN"/>
              </w:rPr>
              <w:t>二次备课</w:t>
            </w:r>
          </w:p>
        </w:tc>
      </w:tr>
      <w:tr w14:paraId="2A6329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610" w:type="pct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2C9E715">
            <w:pPr>
              <w:snapToGrid w:val="0"/>
              <w:ind w:firstLine="102" w:firstLineChars="49"/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3127F07D">
            <w:pPr>
              <w:pStyle w:val="3"/>
              <w:widowControl/>
              <w:shd w:val="clear" w:color="auto" w:fill="FFFFFF"/>
              <w:snapToGrid w:val="0"/>
              <w:spacing w:beforeAutospacing="0" w:afterAutospacing="0" w:line="320" w:lineRule="exact"/>
              <w:rPr>
                <w:rStyle w:val="6"/>
                <w:rFonts w:ascii="Segoe UI" w:hAnsi="Segoe UI" w:cs="Segoe UI"/>
                <w:b w:val="0"/>
                <w:color w:val="404040"/>
                <w:shd w:val="clear" w:color="auto" w:fill="FFFFFF"/>
              </w:rPr>
            </w:pPr>
            <w:r>
              <w:rPr>
                <w:rStyle w:val="6"/>
                <w:rFonts w:hint="eastAsia" w:ascii="Segoe UI" w:hAnsi="Segoe UI" w:cs="Segoe UI"/>
                <w:b w:val="0"/>
                <w:color w:val="404040"/>
                <w:shd w:val="clear" w:color="auto" w:fill="FFFFFF"/>
              </w:rPr>
              <w:t>1、审美感知:在聆听加纳民间乐曲《鼓乐》，随乐学唱《鼓声》等活动中，感受非洲鼓乐、木琴的相关知识及重要地位。</w:t>
            </w:r>
          </w:p>
          <w:p w14:paraId="3E57DC66">
            <w:pPr>
              <w:pStyle w:val="3"/>
              <w:widowControl/>
              <w:shd w:val="clear" w:color="auto" w:fill="FFFFFF"/>
              <w:snapToGrid w:val="0"/>
              <w:spacing w:beforeAutospacing="0" w:afterAutospacing="0" w:line="320" w:lineRule="exact"/>
              <w:rPr>
                <w:rStyle w:val="6"/>
                <w:rFonts w:ascii="Segoe UI" w:hAnsi="Segoe UI" w:cs="Segoe UI"/>
                <w:b w:val="0"/>
                <w:color w:val="404040"/>
                <w:shd w:val="clear" w:color="auto" w:fill="FFFFFF"/>
              </w:rPr>
            </w:pPr>
            <w:r>
              <w:rPr>
                <w:rStyle w:val="6"/>
                <w:rFonts w:hint="eastAsia" w:ascii="Segoe UI" w:hAnsi="Segoe UI" w:cs="Segoe UI"/>
                <w:b w:val="0"/>
                <w:color w:val="404040"/>
                <w:shd w:val="clear" w:color="auto" w:fill="FFFFFF"/>
              </w:rPr>
              <w:t>2、艺术表现:利用聆听、试奏、创编、合作、接龙等方式感受非洲音乐节奏特点和韵味。</w:t>
            </w:r>
          </w:p>
          <w:p w14:paraId="73F99202">
            <w:pPr>
              <w:snapToGrid w:val="0"/>
              <w:ind w:firstLine="102" w:firstLineChars="4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6"/>
                <w:rFonts w:hint="eastAsia" w:ascii="Segoe UI" w:hAnsi="Segoe UI" w:cs="Segoe UI"/>
                <w:b w:val="0"/>
                <w:color w:val="404040"/>
                <w:shd w:val="clear" w:color="auto" w:fill="FFFFFF"/>
              </w:rPr>
              <w:t xml:space="preserve">3、创意实践:直接观察及演奏非洲鼓、团队合作了解非洲音乐多声部节奏特征，体验多声部融合及跨节奏学习并参与创作尝试。  </w:t>
            </w:r>
          </w:p>
        </w:tc>
        <w:tc>
          <w:tcPr>
            <w:tcW w:w="3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6C30FE2">
            <w:pPr>
              <w:snapToGrid w:val="0"/>
              <w:ind w:firstLine="102" w:firstLineChars="49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416BC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610" w:type="pct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CCCCC"/>
            <w:vAlign w:val="center"/>
          </w:tcPr>
          <w:p w14:paraId="59FE1B8A">
            <w:pPr>
              <w:snapToGrid w:val="0"/>
              <w:spacing w:line="500" w:lineRule="exact"/>
              <w:jc w:val="center"/>
              <w:rPr>
                <w:rFonts w:ascii="黑体" w:hAnsi="黑体" w:eastAsia="黑体"/>
                <w:color w:val="000000" w:themeColor="text1"/>
                <w:sz w:val="32"/>
                <w:szCs w:val="3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教学重点和难点</w:t>
            </w:r>
          </w:p>
        </w:tc>
        <w:tc>
          <w:tcPr>
            <w:tcW w:w="3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CCCCC"/>
            <w:vAlign w:val="center"/>
          </w:tcPr>
          <w:p w14:paraId="4460CA4B">
            <w:pPr>
              <w:snapToGrid w:val="0"/>
              <w:spacing w:line="500" w:lineRule="exact"/>
              <w:jc w:val="center"/>
              <w:rPr>
                <w:rFonts w:hint="eastAsia" w:ascii="宋体" w:hAnsi="宋体"/>
                <w:b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BE509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610" w:type="pct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777FE36">
            <w:pPr>
              <w:pStyle w:val="3"/>
              <w:widowControl/>
              <w:shd w:val="clear" w:color="auto" w:fill="FFFFFF"/>
              <w:snapToGrid w:val="0"/>
              <w:spacing w:beforeAutospacing="0" w:afterAutospacing="0" w:line="320" w:lineRule="exact"/>
              <w:rPr>
                <w:rStyle w:val="6"/>
                <w:rFonts w:ascii="Segoe UI" w:hAnsi="Segoe UI" w:cs="Segoe UI"/>
                <w:b w:val="0"/>
                <w:color w:val="404040"/>
                <w:sz w:val="24"/>
                <w:szCs w:val="24"/>
                <w:shd w:val="clear" w:color="auto" w:fill="FFFFFF"/>
              </w:rPr>
            </w:pPr>
            <w:r>
              <w:rPr>
                <w:rStyle w:val="6"/>
                <w:rFonts w:hint="eastAsia" w:ascii="Segoe UI" w:hAnsi="Segoe UI" w:cs="Segoe UI"/>
                <w:b w:val="0"/>
                <w:color w:val="404040"/>
                <w:sz w:val="24"/>
                <w:szCs w:val="24"/>
                <w:shd w:val="clear" w:color="auto" w:fill="FFFFFF"/>
              </w:rPr>
              <w:t xml:space="preserve">1.重点：非洲音乐的多声部协作特点；马林巴的音色。  </w:t>
            </w:r>
          </w:p>
          <w:p w14:paraId="2A1F816E">
            <w:pPr>
              <w:autoSpaceDE w:val="0"/>
              <w:autoSpaceDN w:val="0"/>
              <w:snapToGrid w:val="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6"/>
                <w:rFonts w:hint="eastAsia" w:ascii="Segoe UI" w:hAnsi="Segoe UI" w:cs="Segoe UI"/>
                <w:b w:val="0"/>
                <w:color w:val="404040"/>
                <w:sz w:val="24"/>
                <w:szCs w:val="24"/>
                <w:shd w:val="clear" w:color="auto" w:fill="FFFFFF"/>
              </w:rPr>
              <w:t>2.难点：无伴奏合唱的音准控制；多声部节奏的配合。</w:t>
            </w:r>
          </w:p>
        </w:tc>
        <w:tc>
          <w:tcPr>
            <w:tcW w:w="3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46B7F49">
            <w:pPr>
              <w:autoSpaceDE w:val="0"/>
              <w:autoSpaceDN w:val="0"/>
              <w:snapToGrid w:val="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8B3C9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610" w:type="pct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CCCCC"/>
          </w:tcPr>
          <w:p w14:paraId="5E092BDD">
            <w:pPr>
              <w:snapToGrid w:val="0"/>
              <w:spacing w:line="500" w:lineRule="exact"/>
              <w:jc w:val="center"/>
              <w:rPr>
                <w:rFonts w:ascii="黑体" w:hAnsi="黑体" w:eastAsia="黑体"/>
                <w:color w:val="000000" w:themeColor="text1"/>
                <w:sz w:val="32"/>
                <w:szCs w:val="3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教学过程</w:t>
            </w:r>
          </w:p>
        </w:tc>
        <w:tc>
          <w:tcPr>
            <w:tcW w:w="3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CCCCC"/>
          </w:tcPr>
          <w:p w14:paraId="2294475E">
            <w:pPr>
              <w:snapToGrid w:val="0"/>
              <w:spacing w:line="500" w:lineRule="exact"/>
              <w:jc w:val="center"/>
              <w:rPr>
                <w:rFonts w:hint="eastAsia" w:ascii="宋体" w:hAnsi="宋体"/>
                <w:b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B14A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5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01048B">
            <w:pPr>
              <w:widowControl/>
              <w:snapToGrid w:val="0"/>
              <w:spacing w:line="315" w:lineRule="atLeast"/>
              <w:jc w:val="center"/>
              <w:rPr>
                <w:rFonts w:ascii="宋体" w:hAnsi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教学环节</w:t>
            </w:r>
          </w:p>
        </w:tc>
        <w:tc>
          <w:tcPr>
            <w:tcW w:w="3657" w:type="pct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685ACF">
            <w:pPr>
              <w:pStyle w:val="3"/>
              <w:widowControl/>
              <w:shd w:val="clear" w:color="auto" w:fill="FFFFFF"/>
              <w:snapToGrid w:val="0"/>
              <w:spacing w:beforeAutospacing="0" w:afterAutospacing="0" w:line="320" w:lineRule="exact"/>
              <w:rPr>
                <w:rStyle w:val="6"/>
                <w:rFonts w:ascii="Segoe UI" w:hAnsi="Segoe UI" w:cs="Segoe UI"/>
                <w:b w:val="0"/>
                <w:color w:val="404040"/>
                <w:shd w:val="clear" w:color="auto" w:fill="FFFFFF"/>
              </w:rPr>
            </w:pPr>
            <w:r>
              <w:rPr>
                <w:rStyle w:val="6"/>
                <w:rFonts w:hint="eastAsia" w:ascii="Segoe UI" w:hAnsi="Segoe UI" w:cs="Segoe UI"/>
                <w:b w:val="0"/>
                <w:color w:val="404040"/>
                <w:shd w:val="clear" w:color="auto" w:fill="FFFFFF"/>
              </w:rPr>
              <w:t xml:space="preserve">1. 导入  </w:t>
            </w:r>
          </w:p>
          <w:p w14:paraId="3F6C455B">
            <w:pPr>
              <w:pStyle w:val="3"/>
              <w:widowControl/>
              <w:shd w:val="clear" w:color="auto" w:fill="FFFFFF"/>
              <w:snapToGrid w:val="0"/>
              <w:spacing w:beforeAutospacing="0" w:afterAutospacing="0" w:line="320" w:lineRule="exact"/>
              <w:rPr>
                <w:rStyle w:val="6"/>
                <w:rFonts w:ascii="Segoe UI" w:hAnsi="Segoe UI" w:cs="Segoe UI"/>
                <w:b w:val="0"/>
                <w:color w:val="404040"/>
                <w:shd w:val="clear" w:color="auto" w:fill="FFFFFF"/>
              </w:rPr>
            </w:pPr>
            <w:r>
              <w:rPr>
                <w:rStyle w:val="6"/>
                <w:rFonts w:hint="eastAsia" w:ascii="Segoe UI" w:hAnsi="Segoe UI" w:cs="Segoe UI"/>
                <w:b w:val="0"/>
                <w:color w:val="404040"/>
                <w:shd w:val="clear" w:color="auto" w:fill="FFFFFF"/>
              </w:rPr>
              <w:t xml:space="preserve">情境创设：播放PPT中《鼓乐》片段，提问：  </w:t>
            </w:r>
          </w:p>
          <w:p w14:paraId="58E8705E">
            <w:pPr>
              <w:pStyle w:val="3"/>
              <w:widowControl/>
              <w:shd w:val="clear" w:color="auto" w:fill="FFFFFF"/>
              <w:snapToGrid w:val="0"/>
              <w:spacing w:beforeAutospacing="0" w:afterAutospacing="0" w:line="320" w:lineRule="exact"/>
              <w:rPr>
                <w:rStyle w:val="6"/>
                <w:rFonts w:ascii="Segoe UI" w:hAnsi="Segoe UI" w:cs="Segoe UI"/>
                <w:b w:val="0"/>
                <w:color w:val="404040"/>
                <w:shd w:val="clear" w:color="auto" w:fill="FFFFFF"/>
              </w:rPr>
            </w:pPr>
            <w:r>
              <w:rPr>
                <w:rStyle w:val="6"/>
                <w:rFonts w:hint="eastAsia" w:ascii="Segoe UI" w:hAnsi="Segoe UI" w:cs="Segoe UI"/>
                <w:b w:val="0"/>
                <w:color w:val="404040"/>
                <w:shd w:val="clear" w:color="auto" w:fill="FFFFFF"/>
              </w:rPr>
              <w:t xml:space="preserve">“这段音乐是单声部还是多声部？除了鼓，还听到哪些乐器？”  </w:t>
            </w:r>
          </w:p>
          <w:p w14:paraId="07DCEEA2">
            <w:pPr>
              <w:widowControl/>
              <w:snapToGrid w:val="0"/>
              <w:spacing w:line="315" w:lineRule="atLeast"/>
              <w:jc w:val="center"/>
              <w:rPr>
                <w:rFonts w:ascii="宋体" w:hAnsi="宋体"/>
                <w:color w:val="000000" w:themeColor="text1"/>
                <w:kern w:val="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6"/>
                <w:rFonts w:hint="eastAsia" w:ascii="Segoe UI" w:hAnsi="Segoe UI" w:cs="Segoe UI"/>
                <w:b w:val="0"/>
                <w:color w:val="404040"/>
                <w:shd w:val="clear" w:color="auto" w:fill="FFFFFF"/>
              </w:rPr>
              <w:t>“鼓声在非洲文化中可能传递什么信息？”（结合PPT中“召集部落”“宣告战争”等内容引导思考）。</w:t>
            </w:r>
          </w:p>
        </w:tc>
        <w:tc>
          <w:tcPr>
            <w:tcW w:w="3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B4CFA9">
            <w:pPr>
              <w:widowControl/>
              <w:snapToGrid w:val="0"/>
              <w:spacing w:line="315" w:lineRule="atLeast"/>
              <w:jc w:val="center"/>
              <w:rPr>
                <w:rFonts w:hint="eastAsia" w:ascii="宋体" w:hAnsi="宋体"/>
                <w:b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5AADE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5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F68D81">
            <w:pPr>
              <w:snapToGrid w:val="0"/>
              <w:rPr>
                <w:rFonts w:hint="eastAsia" w:ascii="宋体" w:hAnsi="宋体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创设情境</w:t>
            </w:r>
          </w:p>
          <w:p w14:paraId="29D8B68B">
            <w:pPr>
              <w:snapToGrid w:val="0"/>
              <w:rPr>
                <w:rFonts w:hint="eastAsia" w:ascii="宋体" w:hAnsi="宋体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27FB4104">
            <w:pPr>
              <w:snapToGrid w:val="0"/>
              <w:rPr>
                <w:rFonts w:ascii="宋体" w:hAnsi="宋体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引入课题</w:t>
            </w:r>
          </w:p>
        </w:tc>
        <w:tc>
          <w:tcPr>
            <w:tcW w:w="3657" w:type="pct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F066426">
            <w:pPr>
              <w:pStyle w:val="3"/>
              <w:widowControl/>
              <w:shd w:val="clear" w:color="auto" w:fill="FFFFFF"/>
              <w:snapToGrid w:val="0"/>
              <w:spacing w:beforeAutospacing="0" w:afterAutospacing="0" w:line="320" w:lineRule="exact"/>
              <w:rPr>
                <w:rStyle w:val="6"/>
                <w:rFonts w:ascii="Segoe UI" w:hAnsi="Segoe UI" w:cs="Segoe UI"/>
                <w:b w:val="0"/>
                <w:color w:val="404040"/>
                <w:shd w:val="clear" w:color="auto" w:fill="FFFFFF"/>
              </w:rPr>
            </w:pPr>
            <w:r>
              <w:rPr>
                <w:rStyle w:val="6"/>
                <w:rFonts w:hint="eastAsia" w:ascii="Segoe UI" w:hAnsi="Segoe UI" w:cs="Segoe UI"/>
                <w:b w:val="0"/>
                <w:color w:val="404040"/>
                <w:shd w:val="clear" w:color="auto" w:fill="FFFFFF"/>
              </w:rPr>
              <w:t xml:space="preserve">2. 新课讲授  </w:t>
            </w:r>
          </w:p>
          <w:p w14:paraId="1F227F14">
            <w:pPr>
              <w:pStyle w:val="3"/>
              <w:widowControl/>
              <w:shd w:val="clear" w:color="auto" w:fill="FFFFFF"/>
              <w:snapToGrid w:val="0"/>
              <w:spacing w:beforeAutospacing="0" w:afterAutospacing="0" w:line="320" w:lineRule="exact"/>
              <w:rPr>
                <w:rStyle w:val="6"/>
                <w:rFonts w:ascii="Segoe UI" w:hAnsi="Segoe UI" w:cs="Segoe UI"/>
                <w:b w:val="0"/>
                <w:color w:val="404040"/>
                <w:shd w:val="clear" w:color="auto" w:fill="FFFFFF"/>
              </w:rPr>
            </w:pPr>
            <w:r>
              <w:rPr>
                <w:rStyle w:val="6"/>
                <w:rFonts w:hint="eastAsia" w:ascii="Segoe UI" w:hAnsi="Segoe UI" w:cs="Segoe UI"/>
                <w:b w:val="0"/>
                <w:color w:val="404040"/>
                <w:shd w:val="clear" w:color="auto" w:fill="FFFFFF"/>
              </w:rPr>
              <w:t xml:space="preserve">非洲鼓乐文化：  </w:t>
            </w:r>
          </w:p>
          <w:p w14:paraId="522FA4E7">
            <w:pPr>
              <w:pStyle w:val="3"/>
              <w:widowControl/>
              <w:shd w:val="clear" w:color="auto" w:fill="FFFFFF"/>
              <w:snapToGrid w:val="0"/>
              <w:spacing w:beforeAutospacing="0" w:afterAutospacing="0" w:line="320" w:lineRule="exact"/>
              <w:rPr>
                <w:rStyle w:val="6"/>
                <w:rFonts w:ascii="Segoe UI" w:hAnsi="Segoe UI" w:cs="Segoe UI"/>
                <w:b w:val="0"/>
                <w:color w:val="404040"/>
                <w:shd w:val="clear" w:color="auto" w:fill="FFFFFF"/>
              </w:rPr>
            </w:pPr>
            <w:r>
              <w:rPr>
                <w:rStyle w:val="6"/>
                <w:rFonts w:hint="eastAsia" w:ascii="Segoe UI" w:hAnsi="Segoe UI" w:cs="Segoe UI"/>
                <w:b w:val="0"/>
                <w:color w:val="404040"/>
                <w:shd w:val="clear" w:color="auto" w:fill="FFFFFF"/>
              </w:rPr>
              <w:t xml:space="preserve">展示PPT内容，讲解鼓是“非洲音乐的灵魂”，及其社会功能（信息传递、舞蹈伴奏等）。  </w:t>
            </w:r>
          </w:p>
          <w:p w14:paraId="087BD416">
            <w:pPr>
              <w:pStyle w:val="3"/>
              <w:widowControl/>
              <w:shd w:val="clear" w:color="auto" w:fill="FFFFFF"/>
              <w:snapToGrid w:val="0"/>
              <w:spacing w:beforeAutospacing="0" w:afterAutospacing="0" w:line="320" w:lineRule="exact"/>
              <w:rPr>
                <w:rStyle w:val="6"/>
                <w:rFonts w:ascii="Segoe UI" w:hAnsi="Segoe UI" w:cs="Segoe UI"/>
                <w:b w:val="0"/>
                <w:color w:val="404040"/>
                <w:shd w:val="clear" w:color="auto" w:fill="FFFFFF"/>
              </w:rPr>
            </w:pPr>
            <w:r>
              <w:rPr>
                <w:rStyle w:val="6"/>
                <w:rFonts w:hint="eastAsia" w:ascii="Segoe UI" w:hAnsi="Segoe UI" w:cs="Segoe UI"/>
                <w:b w:val="0"/>
                <w:color w:val="404040"/>
                <w:shd w:val="clear" w:color="auto" w:fill="FFFFFF"/>
              </w:rPr>
              <w:t xml:space="preserve">介绍马林巴琴作为“活化石”的文化意义（结合PPT图文）。  </w:t>
            </w:r>
          </w:p>
          <w:p w14:paraId="1128CB5E">
            <w:pPr>
              <w:pStyle w:val="3"/>
              <w:widowControl/>
              <w:shd w:val="clear" w:color="auto" w:fill="FFFFFF"/>
              <w:snapToGrid w:val="0"/>
              <w:spacing w:beforeAutospacing="0" w:afterAutospacing="0" w:line="320" w:lineRule="exact"/>
              <w:rPr>
                <w:rStyle w:val="6"/>
                <w:rFonts w:ascii="Segoe UI" w:hAnsi="Segoe UI" w:cs="Segoe UI"/>
                <w:b w:val="0"/>
                <w:color w:val="404040"/>
                <w:shd w:val="clear" w:color="auto" w:fill="FFFFFF"/>
              </w:rPr>
            </w:pPr>
            <w:r>
              <w:rPr>
                <w:rStyle w:val="6"/>
                <w:rFonts w:hint="eastAsia" w:ascii="Segoe UI" w:hAnsi="Segoe UI" w:cs="Segoe UI"/>
                <w:b w:val="0"/>
                <w:color w:val="404040"/>
                <w:shd w:val="clear" w:color="auto" w:fill="FFFFFF"/>
              </w:rPr>
              <w:t xml:space="preserve">多声部节奏解析：  </w:t>
            </w:r>
          </w:p>
          <w:p w14:paraId="6E3063A7">
            <w:pPr>
              <w:pStyle w:val="3"/>
              <w:widowControl/>
              <w:shd w:val="clear" w:color="auto" w:fill="FFFFFF"/>
              <w:snapToGrid w:val="0"/>
              <w:spacing w:beforeAutospacing="0" w:afterAutospacing="0" w:line="320" w:lineRule="exact"/>
              <w:rPr>
                <w:rStyle w:val="6"/>
                <w:rFonts w:ascii="Segoe UI" w:hAnsi="Segoe UI" w:cs="Segoe UI"/>
                <w:b w:val="0"/>
                <w:color w:val="404040"/>
                <w:shd w:val="clear" w:color="auto" w:fill="FFFFFF"/>
              </w:rPr>
            </w:pPr>
            <w:r>
              <w:rPr>
                <w:rStyle w:val="6"/>
                <w:rFonts w:hint="eastAsia" w:ascii="Segoe UI" w:hAnsi="Segoe UI" w:cs="Segoe UI"/>
                <w:b w:val="0"/>
                <w:color w:val="404040"/>
                <w:shd w:val="clear" w:color="auto" w:fill="FFFFFF"/>
              </w:rPr>
              <w:t xml:space="preserve">板书节奏型0XX | XX`，学生拍手模仿。  </w:t>
            </w:r>
          </w:p>
          <w:p w14:paraId="5B0E458C">
            <w:pPr>
              <w:snapToGrid w:val="0"/>
              <w:ind w:firstLine="435"/>
              <w:rPr>
                <w:rFonts w:ascii="宋体" w:hAnsi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43C186A">
            <w:pPr>
              <w:snapToGrid w:val="0"/>
              <w:ind w:firstLine="435"/>
              <w:rPr>
                <w:rFonts w:hint="eastAsia" w:ascii="宋体" w:hAnsi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3941B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5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31CBA4">
            <w:pPr>
              <w:snapToGrid w:val="0"/>
              <w:rPr>
                <w:rFonts w:hint="eastAsia" w:ascii="宋体" w:hAnsi="宋体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探究新知</w:t>
            </w:r>
          </w:p>
          <w:p w14:paraId="0F7B2254">
            <w:pPr>
              <w:snapToGrid w:val="0"/>
              <w:rPr>
                <w:rFonts w:hint="eastAsia" w:ascii="宋体" w:hAnsi="宋体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0FF580FF">
            <w:pPr>
              <w:snapToGrid w:val="0"/>
              <w:rPr>
                <w:rFonts w:hint="eastAsia" w:ascii="宋体" w:hAnsi="宋体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4066DB87">
            <w:pPr>
              <w:snapToGrid w:val="0"/>
              <w:rPr>
                <w:rFonts w:hint="eastAsia" w:ascii="宋体" w:hAnsi="宋体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4ABBC980">
            <w:pPr>
              <w:snapToGrid w:val="0"/>
              <w:rPr>
                <w:rFonts w:hint="eastAsia" w:ascii="宋体" w:hAnsi="宋体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55E78F91">
            <w:pPr>
              <w:snapToGrid w:val="0"/>
              <w:rPr>
                <w:rFonts w:hint="eastAsia" w:ascii="宋体" w:hAnsi="宋体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5EFB7E58">
            <w:pPr>
              <w:snapToGrid w:val="0"/>
              <w:rPr>
                <w:rFonts w:hint="eastAsia" w:ascii="宋体" w:hAnsi="宋体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1693DE66">
            <w:pPr>
              <w:snapToGrid w:val="0"/>
              <w:rPr>
                <w:rFonts w:ascii="宋体" w:hAnsi="宋体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讲授新课</w:t>
            </w:r>
          </w:p>
        </w:tc>
        <w:tc>
          <w:tcPr>
            <w:tcW w:w="3657" w:type="pct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A99F4A5">
            <w:pPr>
              <w:pStyle w:val="3"/>
              <w:widowControl/>
              <w:shd w:val="clear" w:color="auto" w:fill="FFFFFF"/>
              <w:snapToGrid w:val="0"/>
              <w:spacing w:beforeAutospacing="0" w:afterAutospacing="0" w:line="320" w:lineRule="exact"/>
              <w:rPr>
                <w:rStyle w:val="6"/>
                <w:rFonts w:ascii="Segoe UI" w:hAnsi="Segoe UI" w:cs="Segoe UI"/>
                <w:b w:val="0"/>
                <w:color w:val="404040"/>
                <w:shd w:val="clear" w:color="auto" w:fill="FFFFFF"/>
              </w:rPr>
            </w:pPr>
            <w:r>
              <w:rPr>
                <w:rStyle w:val="6"/>
                <w:rFonts w:hint="eastAsia" w:ascii="Segoe UI" w:hAnsi="Segoe UI" w:cs="Segoe UI"/>
                <w:b w:val="0"/>
                <w:color w:val="404040"/>
                <w:shd w:val="clear" w:color="auto" w:fill="FFFFFF"/>
              </w:rPr>
              <w:t xml:space="preserve">分组演示“跨节奏”：三组分别代表高、中、低音鼓，按A、B、C顺序进入，形成合奏（参考PPT活动设计）。  </w:t>
            </w:r>
          </w:p>
          <w:p w14:paraId="4875EF32">
            <w:pPr>
              <w:pStyle w:val="3"/>
              <w:widowControl/>
              <w:shd w:val="clear" w:color="auto" w:fill="FFFFFF"/>
              <w:snapToGrid w:val="0"/>
              <w:spacing w:beforeAutospacing="0" w:afterAutospacing="0" w:line="320" w:lineRule="exact"/>
              <w:rPr>
                <w:rStyle w:val="6"/>
                <w:rFonts w:ascii="Segoe UI" w:hAnsi="Segoe UI" w:cs="Segoe UI"/>
                <w:b w:val="0"/>
                <w:color w:val="404040"/>
                <w:shd w:val="clear" w:color="auto" w:fill="FFFFFF"/>
              </w:rPr>
            </w:pPr>
            <w:r>
              <w:rPr>
                <w:rStyle w:val="6"/>
                <w:rFonts w:hint="eastAsia" w:ascii="Segoe UI" w:hAnsi="Segoe UI" w:cs="Segoe UI"/>
                <w:b w:val="0"/>
                <w:color w:val="404040"/>
                <w:shd w:val="clear" w:color="auto" w:fill="FFFFFF"/>
              </w:rPr>
              <w:t xml:space="preserve">3. 实践活动  </w:t>
            </w:r>
          </w:p>
          <w:p w14:paraId="3F990A53">
            <w:pPr>
              <w:pStyle w:val="3"/>
              <w:widowControl/>
              <w:shd w:val="clear" w:color="auto" w:fill="FFFFFF"/>
              <w:snapToGrid w:val="0"/>
              <w:spacing w:beforeAutospacing="0" w:afterAutospacing="0" w:line="320" w:lineRule="exact"/>
              <w:rPr>
                <w:rStyle w:val="6"/>
                <w:rFonts w:ascii="Segoe UI" w:hAnsi="Segoe UI" w:cs="Segoe UI"/>
                <w:b w:val="0"/>
                <w:color w:val="404040"/>
                <w:shd w:val="clear" w:color="auto" w:fill="FFFFFF"/>
              </w:rPr>
            </w:pPr>
            <w:r>
              <w:rPr>
                <w:rStyle w:val="6"/>
                <w:rFonts w:hint="eastAsia" w:ascii="Segoe UI" w:hAnsi="Segoe UI" w:cs="Segoe UI"/>
                <w:b w:val="0"/>
                <w:color w:val="404040"/>
                <w:shd w:val="clear" w:color="auto" w:fill="FFFFFF"/>
              </w:rPr>
              <w:t xml:space="preserve">分组合奏：  </w:t>
            </w:r>
          </w:p>
          <w:p w14:paraId="07850182">
            <w:pPr>
              <w:pStyle w:val="3"/>
              <w:widowControl/>
              <w:shd w:val="clear" w:color="auto" w:fill="FFFFFF"/>
              <w:snapToGrid w:val="0"/>
              <w:spacing w:beforeAutospacing="0" w:afterAutospacing="0" w:line="320" w:lineRule="exact"/>
              <w:rPr>
                <w:rStyle w:val="6"/>
                <w:rFonts w:ascii="Segoe UI" w:hAnsi="Segoe UI" w:cs="Segoe UI"/>
                <w:b w:val="0"/>
                <w:color w:val="404040"/>
                <w:shd w:val="clear" w:color="auto" w:fill="FFFFFF"/>
              </w:rPr>
            </w:pPr>
            <w:r>
              <w:rPr>
                <w:rStyle w:val="6"/>
                <w:rFonts w:hint="eastAsia" w:ascii="Segoe UI" w:hAnsi="Segoe UI" w:cs="Segoe UI"/>
                <w:b w:val="0"/>
                <w:color w:val="404040"/>
                <w:shd w:val="clear" w:color="auto" w:fill="FFFFFF"/>
              </w:rPr>
              <w:t xml:space="preserve">1. 节奏模仿：教师击打基础节奏，学生逐组加入。  </w:t>
            </w:r>
          </w:p>
          <w:p w14:paraId="75A09E5F">
            <w:pPr>
              <w:pStyle w:val="3"/>
              <w:widowControl/>
              <w:shd w:val="clear" w:color="auto" w:fill="FFFFFF"/>
              <w:snapToGrid w:val="0"/>
              <w:spacing w:beforeAutospacing="0" w:afterAutospacing="0" w:line="320" w:lineRule="exact"/>
              <w:rPr>
                <w:rStyle w:val="6"/>
                <w:rFonts w:ascii="Segoe UI" w:hAnsi="Segoe UI" w:cs="Segoe UI"/>
                <w:b w:val="0"/>
                <w:color w:val="404040"/>
                <w:shd w:val="clear" w:color="auto" w:fill="FFFFFF"/>
              </w:rPr>
            </w:pPr>
            <w:r>
              <w:rPr>
                <w:rStyle w:val="6"/>
                <w:rFonts w:hint="eastAsia" w:ascii="Segoe UI" w:hAnsi="Segoe UI" w:cs="Segoe UI"/>
                <w:b w:val="0"/>
                <w:color w:val="404040"/>
                <w:shd w:val="clear" w:color="auto" w:fill="FFFFFF"/>
              </w:rPr>
              <w:t xml:space="preserve">2. 乐器分配：  </w:t>
            </w:r>
          </w:p>
          <w:p w14:paraId="7FEAE2BF">
            <w:pPr>
              <w:pStyle w:val="3"/>
              <w:widowControl/>
              <w:shd w:val="clear" w:color="auto" w:fill="FFFFFF"/>
              <w:snapToGrid w:val="0"/>
              <w:spacing w:beforeAutospacing="0" w:afterAutospacing="0" w:line="320" w:lineRule="exact"/>
              <w:rPr>
                <w:rStyle w:val="6"/>
                <w:rFonts w:ascii="Segoe UI" w:hAnsi="Segoe UI" w:cs="Segoe UI"/>
                <w:b w:val="0"/>
                <w:color w:val="404040"/>
                <w:shd w:val="clear" w:color="auto" w:fill="FFFFFF"/>
              </w:rPr>
            </w:pPr>
            <w:r>
              <w:rPr>
                <w:rStyle w:val="6"/>
                <w:rFonts w:hint="eastAsia" w:ascii="Segoe UI" w:hAnsi="Segoe UI" w:cs="Segoe UI"/>
                <w:b w:val="0"/>
                <w:color w:val="404040"/>
                <w:shd w:val="clear" w:color="auto" w:fill="FFFFFF"/>
              </w:rPr>
              <w:t xml:space="preserve">组1：高音鼓（桌面敲击）— 节奏A：`0XX 0XX`  </w:t>
            </w:r>
          </w:p>
          <w:p w14:paraId="6927DE5D">
            <w:pPr>
              <w:pStyle w:val="3"/>
              <w:widowControl/>
              <w:shd w:val="clear" w:color="auto" w:fill="FFFFFF"/>
              <w:snapToGrid w:val="0"/>
              <w:spacing w:beforeAutospacing="0" w:afterAutospacing="0" w:line="320" w:lineRule="exact"/>
              <w:rPr>
                <w:rStyle w:val="6"/>
                <w:rFonts w:ascii="Segoe UI" w:hAnsi="Segoe UI" w:cs="Segoe UI"/>
                <w:b w:val="0"/>
                <w:color w:val="404040"/>
                <w:shd w:val="clear" w:color="auto" w:fill="FFFFFF"/>
              </w:rPr>
            </w:pPr>
            <w:r>
              <w:rPr>
                <w:rStyle w:val="6"/>
                <w:rFonts w:hint="eastAsia" w:ascii="Segoe UI" w:hAnsi="Segoe UI" w:cs="Segoe UI"/>
                <w:b w:val="0"/>
                <w:color w:val="404040"/>
                <w:shd w:val="clear" w:color="auto" w:fill="FFFFFF"/>
              </w:rPr>
              <w:t xml:space="preserve">组2：中音鼓（拍腿）— 节奏B：`XX XX`  </w:t>
            </w:r>
          </w:p>
          <w:p w14:paraId="6E75EAD2">
            <w:pPr>
              <w:pStyle w:val="3"/>
              <w:widowControl/>
              <w:shd w:val="clear" w:color="auto" w:fill="FFFFFF"/>
              <w:snapToGrid w:val="0"/>
              <w:spacing w:beforeAutospacing="0" w:afterAutospacing="0" w:line="320" w:lineRule="exact"/>
              <w:rPr>
                <w:rStyle w:val="6"/>
                <w:rFonts w:ascii="Segoe UI" w:hAnsi="Segoe UI" w:cs="Segoe UI"/>
                <w:b w:val="0"/>
                <w:color w:val="404040"/>
                <w:shd w:val="clear" w:color="auto" w:fill="FFFFFF"/>
              </w:rPr>
            </w:pPr>
            <w:r>
              <w:rPr>
                <w:rStyle w:val="6"/>
                <w:rFonts w:hint="eastAsia" w:ascii="Segoe UI" w:hAnsi="Segoe UI" w:cs="Segoe UI"/>
                <w:b w:val="0"/>
                <w:color w:val="404040"/>
                <w:shd w:val="clear" w:color="auto" w:fill="FFFFFF"/>
              </w:rPr>
              <w:t xml:space="preserve">组3：低音鼓（跺脚）+ 铃铛 — 节奏C：长音“X—”  </w:t>
            </w:r>
          </w:p>
          <w:p w14:paraId="146C893F">
            <w:pPr>
              <w:pStyle w:val="3"/>
              <w:widowControl/>
              <w:shd w:val="clear" w:color="auto" w:fill="FFFFFF"/>
              <w:snapToGrid w:val="0"/>
              <w:spacing w:beforeAutospacing="0" w:afterAutospacing="0" w:line="320" w:lineRule="exact"/>
              <w:rPr>
                <w:rStyle w:val="6"/>
                <w:rFonts w:ascii="Segoe UI" w:hAnsi="Segoe UI" w:cs="Segoe UI"/>
                <w:b w:val="0"/>
                <w:color w:val="404040"/>
                <w:shd w:val="clear" w:color="auto" w:fill="FFFFFF"/>
              </w:rPr>
            </w:pPr>
            <w:r>
              <w:rPr>
                <w:rStyle w:val="6"/>
                <w:rFonts w:hint="eastAsia" w:ascii="Segoe UI" w:hAnsi="Segoe UI" w:cs="Segoe UI"/>
                <w:b w:val="0"/>
                <w:color w:val="404040"/>
                <w:shd w:val="clear" w:color="auto" w:fill="FFFFFF"/>
              </w:rPr>
              <w:t xml:space="preserve">3. 合奏挑战：尝试加入PPT提到的“非洲拉托”（可用沙锤模拟）。  </w:t>
            </w:r>
          </w:p>
          <w:p w14:paraId="266173A4">
            <w:pPr>
              <w:pStyle w:val="3"/>
              <w:widowControl/>
              <w:shd w:val="clear" w:color="auto" w:fill="FFFFFF"/>
              <w:snapToGrid w:val="0"/>
              <w:spacing w:beforeAutospacing="0" w:afterAutospacing="0" w:line="320" w:lineRule="exact"/>
              <w:rPr>
                <w:rStyle w:val="6"/>
                <w:rFonts w:ascii="Segoe UI" w:hAnsi="Segoe UI" w:cs="Segoe UI"/>
                <w:b w:val="0"/>
                <w:color w:val="404040"/>
                <w:shd w:val="clear" w:color="auto" w:fill="FFFFFF"/>
              </w:rPr>
            </w:pPr>
            <w:r>
              <w:rPr>
                <w:rStyle w:val="6"/>
                <w:rFonts w:hint="eastAsia" w:ascii="Segoe UI" w:hAnsi="Segoe UI" w:cs="Segoe UI"/>
                <w:b w:val="0"/>
                <w:color w:val="404040"/>
                <w:shd w:val="clear" w:color="auto" w:fill="FFFFFF"/>
              </w:rPr>
              <w:t xml:space="preserve">师生接唱：学唱几内亚民歌片段，师生交替演唱重复旋律（参考PPT“师生”互动模式）。  </w:t>
            </w:r>
          </w:p>
          <w:p w14:paraId="595160D6">
            <w:pPr>
              <w:snapToGrid w:val="0"/>
              <w:spacing w:line="360" w:lineRule="auto"/>
              <w:ind w:firstLine="420" w:firstLineChars="200"/>
              <w:jc w:val="left"/>
              <w:rPr>
                <w:rFonts w:ascii="宋体" w:hAnsi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B9A0D3C">
            <w:pPr>
              <w:snapToGrid w:val="0"/>
              <w:spacing w:line="360" w:lineRule="auto"/>
              <w:ind w:firstLine="420" w:firstLineChars="200"/>
              <w:jc w:val="left"/>
              <w:rPr>
                <w:rFonts w:ascii="宋体" w:hAnsi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59148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5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BDE29E">
            <w:pPr>
              <w:snapToGrid w:val="0"/>
              <w:rPr>
                <w:rFonts w:hint="eastAsia" w:ascii="宋体" w:hAnsi="宋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三</w:t>
            </w:r>
          </w:p>
          <w:p w14:paraId="01522F71">
            <w:pPr>
              <w:snapToGrid w:val="0"/>
              <w:rPr>
                <w:rFonts w:hint="eastAsia" w:ascii="宋体" w:hAnsi="宋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5B612EAA">
            <w:pPr>
              <w:snapToGrid w:val="0"/>
              <w:rPr>
                <w:rFonts w:ascii="宋体" w:hAnsi="宋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bookmarkStart w:id="0" w:name="_GoBack"/>
            <w:bookmarkEnd w:id="0"/>
            <w:r>
              <w:rPr>
                <w:rFonts w:hint="eastAsia" w:ascii="宋体" w:hAnsi="宋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巩固应用</w:t>
            </w:r>
          </w:p>
        </w:tc>
        <w:tc>
          <w:tcPr>
            <w:tcW w:w="3657" w:type="pct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31137F0">
            <w:pPr>
              <w:pStyle w:val="3"/>
              <w:widowControl/>
              <w:shd w:val="clear" w:color="auto" w:fill="FFFFFF"/>
              <w:snapToGrid w:val="0"/>
              <w:spacing w:beforeAutospacing="0" w:afterAutospacing="0" w:line="320" w:lineRule="exact"/>
              <w:rPr>
                <w:rStyle w:val="6"/>
                <w:rFonts w:ascii="Segoe UI" w:hAnsi="Segoe UI" w:cs="Segoe UI"/>
                <w:b w:val="0"/>
                <w:color w:val="404040"/>
                <w:shd w:val="clear" w:color="auto" w:fill="FFFFFF"/>
              </w:rPr>
            </w:pPr>
            <w:r>
              <w:rPr>
                <w:rStyle w:val="6"/>
                <w:rFonts w:hint="eastAsia" w:ascii="Segoe UI" w:hAnsi="Segoe UI" w:cs="Segoe UI"/>
                <w:b w:val="0"/>
                <w:color w:val="404040"/>
                <w:shd w:val="clear" w:color="auto" w:fill="FFFFFF"/>
              </w:rPr>
              <w:t xml:space="preserve">3. 实践活动  </w:t>
            </w:r>
          </w:p>
          <w:p w14:paraId="2D07B5B3">
            <w:pPr>
              <w:pStyle w:val="3"/>
              <w:widowControl/>
              <w:shd w:val="clear" w:color="auto" w:fill="FFFFFF"/>
              <w:snapToGrid w:val="0"/>
              <w:spacing w:beforeAutospacing="0" w:afterAutospacing="0" w:line="320" w:lineRule="exact"/>
              <w:rPr>
                <w:rStyle w:val="6"/>
                <w:rFonts w:ascii="Segoe UI" w:hAnsi="Segoe UI" w:cs="Segoe UI"/>
                <w:b w:val="0"/>
                <w:color w:val="404040"/>
                <w:shd w:val="clear" w:color="auto" w:fill="FFFFFF"/>
              </w:rPr>
            </w:pPr>
            <w:r>
              <w:rPr>
                <w:rStyle w:val="6"/>
                <w:rFonts w:hint="eastAsia" w:ascii="Segoe UI" w:hAnsi="Segoe UI" w:cs="Segoe UI"/>
                <w:b w:val="0"/>
                <w:color w:val="404040"/>
                <w:shd w:val="clear" w:color="auto" w:fill="FFFFFF"/>
              </w:rPr>
              <w:t xml:space="preserve">分组合奏：  </w:t>
            </w:r>
          </w:p>
          <w:p w14:paraId="54F1B9A0">
            <w:pPr>
              <w:pStyle w:val="3"/>
              <w:widowControl/>
              <w:shd w:val="clear" w:color="auto" w:fill="FFFFFF"/>
              <w:snapToGrid w:val="0"/>
              <w:spacing w:beforeAutospacing="0" w:afterAutospacing="0" w:line="320" w:lineRule="exact"/>
              <w:rPr>
                <w:rStyle w:val="6"/>
                <w:rFonts w:ascii="Segoe UI" w:hAnsi="Segoe UI" w:cs="Segoe UI"/>
                <w:b w:val="0"/>
                <w:color w:val="404040"/>
                <w:shd w:val="clear" w:color="auto" w:fill="FFFFFF"/>
              </w:rPr>
            </w:pPr>
            <w:r>
              <w:rPr>
                <w:rStyle w:val="6"/>
                <w:rFonts w:hint="eastAsia" w:ascii="Segoe UI" w:hAnsi="Segoe UI" w:cs="Segoe UI"/>
                <w:b w:val="0"/>
                <w:color w:val="404040"/>
                <w:shd w:val="clear" w:color="auto" w:fill="FFFFFF"/>
              </w:rPr>
              <w:t xml:space="preserve">1. 节奏模仿：教师击打基础节奏，学生逐组加入。  </w:t>
            </w:r>
          </w:p>
          <w:p w14:paraId="5957115D">
            <w:pPr>
              <w:pStyle w:val="3"/>
              <w:widowControl/>
              <w:shd w:val="clear" w:color="auto" w:fill="FFFFFF"/>
              <w:snapToGrid w:val="0"/>
              <w:spacing w:beforeAutospacing="0" w:afterAutospacing="0" w:line="320" w:lineRule="exact"/>
              <w:rPr>
                <w:rStyle w:val="6"/>
                <w:rFonts w:ascii="Segoe UI" w:hAnsi="Segoe UI" w:cs="Segoe UI"/>
                <w:b w:val="0"/>
                <w:color w:val="404040"/>
                <w:shd w:val="clear" w:color="auto" w:fill="FFFFFF"/>
              </w:rPr>
            </w:pPr>
            <w:r>
              <w:rPr>
                <w:rStyle w:val="6"/>
                <w:rFonts w:hint="eastAsia" w:ascii="Segoe UI" w:hAnsi="Segoe UI" w:cs="Segoe UI"/>
                <w:b w:val="0"/>
                <w:color w:val="404040"/>
                <w:shd w:val="clear" w:color="auto" w:fill="FFFFFF"/>
              </w:rPr>
              <w:t xml:space="preserve">2. 乐器分配：  </w:t>
            </w:r>
          </w:p>
          <w:p w14:paraId="4381A24A">
            <w:pPr>
              <w:pStyle w:val="3"/>
              <w:widowControl/>
              <w:shd w:val="clear" w:color="auto" w:fill="FFFFFF"/>
              <w:snapToGrid w:val="0"/>
              <w:spacing w:beforeAutospacing="0" w:afterAutospacing="0" w:line="320" w:lineRule="exact"/>
              <w:rPr>
                <w:rStyle w:val="6"/>
                <w:rFonts w:ascii="Segoe UI" w:hAnsi="Segoe UI" w:cs="Segoe UI"/>
                <w:b w:val="0"/>
                <w:color w:val="404040"/>
                <w:shd w:val="clear" w:color="auto" w:fill="FFFFFF"/>
              </w:rPr>
            </w:pPr>
            <w:r>
              <w:rPr>
                <w:rStyle w:val="6"/>
                <w:rFonts w:hint="eastAsia" w:ascii="Segoe UI" w:hAnsi="Segoe UI" w:cs="Segoe UI"/>
                <w:b w:val="0"/>
                <w:color w:val="404040"/>
                <w:shd w:val="clear" w:color="auto" w:fill="FFFFFF"/>
              </w:rPr>
              <w:t xml:space="preserve">组1：高音鼓（桌面敲击）— 节奏A：`0XX 0XX`  </w:t>
            </w:r>
          </w:p>
          <w:p w14:paraId="658B8DA0">
            <w:pPr>
              <w:pStyle w:val="3"/>
              <w:widowControl/>
              <w:shd w:val="clear" w:color="auto" w:fill="FFFFFF"/>
              <w:snapToGrid w:val="0"/>
              <w:spacing w:beforeAutospacing="0" w:afterAutospacing="0" w:line="320" w:lineRule="exact"/>
              <w:rPr>
                <w:rStyle w:val="6"/>
                <w:rFonts w:ascii="Segoe UI" w:hAnsi="Segoe UI" w:cs="Segoe UI"/>
                <w:b w:val="0"/>
                <w:color w:val="404040"/>
                <w:shd w:val="clear" w:color="auto" w:fill="FFFFFF"/>
              </w:rPr>
            </w:pPr>
            <w:r>
              <w:rPr>
                <w:rStyle w:val="6"/>
                <w:rFonts w:hint="eastAsia" w:ascii="Segoe UI" w:hAnsi="Segoe UI" w:cs="Segoe UI"/>
                <w:b w:val="0"/>
                <w:color w:val="404040"/>
                <w:shd w:val="clear" w:color="auto" w:fill="FFFFFF"/>
              </w:rPr>
              <w:t xml:space="preserve">组2：中音鼓（拍腿）— 节奏B：`XX XX`  </w:t>
            </w:r>
          </w:p>
          <w:p w14:paraId="6659337E">
            <w:pPr>
              <w:pStyle w:val="3"/>
              <w:widowControl/>
              <w:shd w:val="clear" w:color="auto" w:fill="FFFFFF"/>
              <w:snapToGrid w:val="0"/>
              <w:spacing w:beforeAutospacing="0" w:afterAutospacing="0" w:line="320" w:lineRule="exact"/>
              <w:rPr>
                <w:rStyle w:val="6"/>
                <w:rFonts w:ascii="Segoe UI" w:hAnsi="Segoe UI" w:cs="Segoe UI"/>
                <w:b w:val="0"/>
                <w:color w:val="404040"/>
                <w:shd w:val="clear" w:color="auto" w:fill="FFFFFF"/>
              </w:rPr>
            </w:pPr>
            <w:r>
              <w:rPr>
                <w:rStyle w:val="6"/>
                <w:rFonts w:hint="eastAsia" w:ascii="Segoe UI" w:hAnsi="Segoe UI" w:cs="Segoe UI"/>
                <w:b w:val="0"/>
                <w:color w:val="404040"/>
                <w:shd w:val="clear" w:color="auto" w:fill="FFFFFF"/>
              </w:rPr>
              <w:t xml:space="preserve">组3：低音鼓（跺脚）+ 铃铛 — 节奏C：长音“X—”  </w:t>
            </w:r>
          </w:p>
          <w:p w14:paraId="04F48017">
            <w:pPr>
              <w:pStyle w:val="3"/>
              <w:widowControl/>
              <w:shd w:val="clear" w:color="auto" w:fill="FFFFFF"/>
              <w:snapToGrid w:val="0"/>
              <w:spacing w:beforeAutospacing="0" w:afterAutospacing="0" w:line="320" w:lineRule="exact"/>
              <w:rPr>
                <w:rStyle w:val="6"/>
                <w:rFonts w:ascii="Segoe UI" w:hAnsi="Segoe UI" w:cs="Segoe UI"/>
                <w:b w:val="0"/>
                <w:color w:val="404040"/>
                <w:shd w:val="clear" w:color="auto" w:fill="FFFFFF"/>
              </w:rPr>
            </w:pPr>
            <w:r>
              <w:rPr>
                <w:rStyle w:val="6"/>
                <w:rFonts w:hint="eastAsia" w:ascii="Segoe UI" w:hAnsi="Segoe UI" w:cs="Segoe UI"/>
                <w:b w:val="0"/>
                <w:color w:val="404040"/>
                <w:shd w:val="clear" w:color="auto" w:fill="FFFFFF"/>
              </w:rPr>
              <w:t xml:space="preserve">3. 合奏挑战：尝试加入PPT提到的“非洲拉托”（可用沙锤模拟）。  </w:t>
            </w:r>
          </w:p>
          <w:p w14:paraId="1908B820">
            <w:pPr>
              <w:pStyle w:val="3"/>
              <w:widowControl/>
              <w:shd w:val="clear" w:color="auto" w:fill="FFFFFF"/>
              <w:snapToGrid w:val="0"/>
              <w:spacing w:beforeAutospacing="0" w:afterAutospacing="0" w:line="320" w:lineRule="exact"/>
              <w:rPr>
                <w:rStyle w:val="6"/>
                <w:rFonts w:ascii="Segoe UI" w:hAnsi="Segoe UI" w:cs="Segoe UI"/>
                <w:b w:val="0"/>
                <w:color w:val="404040"/>
                <w:shd w:val="clear" w:color="auto" w:fill="FFFFFF"/>
              </w:rPr>
            </w:pPr>
            <w:r>
              <w:rPr>
                <w:rStyle w:val="6"/>
                <w:rFonts w:hint="eastAsia" w:ascii="Segoe UI" w:hAnsi="Segoe UI" w:cs="Segoe UI"/>
                <w:b w:val="0"/>
                <w:color w:val="404040"/>
                <w:shd w:val="clear" w:color="auto" w:fill="FFFFFF"/>
              </w:rPr>
              <w:t xml:space="preserve">师生接唱：学唱几内亚民歌片段，师生交替演唱重复旋律（参考PPT“师生”互动模式）。  </w:t>
            </w:r>
          </w:p>
          <w:p w14:paraId="5B14831A">
            <w:pPr>
              <w:snapToGrid w:val="0"/>
              <w:ind w:firstLine="435"/>
              <w:rPr>
                <w:rFonts w:hint="default" w:ascii="宋体" w:hAnsi="宋体" w:eastAsia="宋体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2428EE7">
            <w:pPr>
              <w:snapToGrid w:val="0"/>
              <w:ind w:firstLine="435"/>
              <w:rPr>
                <w:rFonts w:hint="eastAsia" w:ascii="宋体" w:hAnsi="宋体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17043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5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1F6112">
            <w:pPr>
              <w:snapToGrid w:val="0"/>
              <w:ind w:firstLine="482" w:firstLineChars="200"/>
              <w:rPr>
                <w:rFonts w:ascii="宋体" w:hAnsi="宋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四</w:t>
            </w:r>
            <w:r>
              <w:rPr>
                <w:rFonts w:hint="eastAsia" w:ascii="宋体" w:hAnsi="宋体"/>
                <w:b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="宋体" w:hAnsi="宋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小结</w:t>
            </w:r>
          </w:p>
        </w:tc>
        <w:tc>
          <w:tcPr>
            <w:tcW w:w="3657" w:type="pct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8D885A9">
            <w:pPr>
              <w:pStyle w:val="3"/>
              <w:widowControl/>
              <w:shd w:val="clear" w:color="auto" w:fill="FFFFFF"/>
              <w:snapToGrid w:val="0"/>
              <w:spacing w:beforeAutospacing="0" w:afterAutospacing="0" w:line="320" w:lineRule="exact"/>
              <w:rPr>
                <w:rStyle w:val="6"/>
                <w:rFonts w:ascii="Segoe UI" w:hAnsi="Segoe UI" w:cs="Segoe UI"/>
                <w:b w:val="0"/>
                <w:color w:val="404040"/>
                <w:shd w:val="clear" w:color="auto" w:fill="FFFFFF"/>
              </w:rPr>
            </w:pPr>
            <w:r>
              <w:rPr>
                <w:rStyle w:val="6"/>
                <w:rFonts w:hint="eastAsia" w:ascii="Segoe UI" w:hAnsi="Segoe UI" w:cs="Segoe UI"/>
                <w:b w:val="0"/>
                <w:color w:val="404040"/>
                <w:shd w:val="clear" w:color="auto" w:fill="FFFFFF"/>
                <w:lang w:val="en-US" w:eastAsia="zh-CN"/>
              </w:rPr>
              <w:t>讨</w:t>
            </w:r>
            <w:r>
              <w:rPr>
                <w:rStyle w:val="6"/>
                <w:rFonts w:hint="eastAsia" w:ascii="Segoe UI" w:hAnsi="Segoe UI" w:cs="Segoe UI"/>
                <w:b w:val="0"/>
                <w:color w:val="404040"/>
                <w:shd w:val="clear" w:color="auto" w:fill="FFFFFF"/>
              </w:rPr>
              <w:t xml:space="preserve">论：非洲鼓乐与西方音乐的节奏差异（如跨节奏vs.规整节拍）。  </w:t>
            </w:r>
          </w:p>
          <w:p w14:paraId="7489B867">
            <w:pPr>
              <w:snapToGrid w:val="0"/>
              <w:ind w:firstLine="420" w:firstLineChars="200"/>
              <w:rPr>
                <w:rFonts w:hint="default" w:ascii="宋体" w:hAnsi="宋体" w:eastAsia="宋体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6"/>
                <w:rFonts w:hint="eastAsia" w:ascii="Segoe UI" w:hAnsi="Segoe UI" w:cs="Segoe UI"/>
                <w:b w:val="0"/>
                <w:color w:val="404040"/>
                <w:shd w:val="clear" w:color="auto" w:fill="FFFFFF"/>
                <w:lang w:val="en-US" w:eastAsia="zh-CN"/>
              </w:rPr>
              <w:t>教</w:t>
            </w:r>
            <w:r>
              <w:rPr>
                <w:rStyle w:val="6"/>
                <w:rFonts w:hint="eastAsia" w:ascii="Segoe UI" w:hAnsi="Segoe UI" w:cs="Segoe UI"/>
                <w:b w:val="0"/>
                <w:color w:val="404040"/>
                <w:shd w:val="clear" w:color="auto" w:fill="FFFFFF"/>
              </w:rPr>
              <w:t>师总结。</w:t>
            </w:r>
          </w:p>
        </w:tc>
        <w:tc>
          <w:tcPr>
            <w:tcW w:w="3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898E35F">
            <w:pPr>
              <w:snapToGrid w:val="0"/>
              <w:ind w:firstLine="480" w:firstLineChars="200"/>
              <w:rPr>
                <w:rFonts w:hint="eastAsia" w:ascii="宋体" w:hAnsi="宋体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12777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610" w:type="pct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CCCCC"/>
          </w:tcPr>
          <w:p w14:paraId="69D004CE">
            <w:pPr>
              <w:snapToGrid w:val="0"/>
              <w:spacing w:line="500" w:lineRule="exact"/>
              <w:jc w:val="left"/>
              <w:rPr>
                <w:rFonts w:hint="eastAsia" w:ascii="宋体" w:hAnsi="宋体"/>
                <w:b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板书设计</w:t>
            </w:r>
          </w:p>
          <w:p w14:paraId="2DCC09C9">
            <w:pPr>
              <w:snapToGrid w:val="0"/>
              <w:spacing w:line="500" w:lineRule="exact"/>
              <w:jc w:val="left"/>
              <w:rPr>
                <w:rFonts w:hint="eastAsia" w:ascii="宋体" w:hAnsi="宋体"/>
                <w:b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1. 鼓：信息传递、舞蹈伴奏  </w:t>
            </w:r>
          </w:p>
          <w:p w14:paraId="2DB4CD98">
            <w:pPr>
              <w:snapToGrid w:val="0"/>
              <w:spacing w:line="500" w:lineRule="exact"/>
              <w:jc w:val="left"/>
              <w:rPr>
                <w:rFonts w:hint="eastAsia" w:ascii="宋体" w:hAnsi="宋体"/>
                <w:b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2. 多声部节奏：  </w:t>
            </w:r>
          </w:p>
          <w:p w14:paraId="58A9EE86">
            <w:pPr>
              <w:snapToGrid w:val="0"/>
              <w:spacing w:line="500" w:lineRule="exact"/>
              <w:jc w:val="left"/>
              <w:rPr>
                <w:rFonts w:hint="eastAsia" w:ascii="宋体" w:hAnsi="宋体"/>
                <w:b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高音鼓：0XX | 0XX  </w:t>
            </w:r>
          </w:p>
          <w:p w14:paraId="72E2FE66">
            <w:pPr>
              <w:snapToGrid w:val="0"/>
              <w:spacing w:line="500" w:lineRule="exact"/>
              <w:jc w:val="left"/>
              <w:rPr>
                <w:rFonts w:hint="eastAsia" w:ascii="宋体" w:hAnsi="宋体"/>
                <w:b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中音鼓：XX  | XX  </w:t>
            </w:r>
          </w:p>
          <w:p w14:paraId="1C569FC3">
            <w:pPr>
              <w:snapToGrid w:val="0"/>
              <w:spacing w:line="500" w:lineRule="exact"/>
              <w:jc w:val="left"/>
              <w:rPr>
                <w:rFonts w:hint="eastAsia" w:ascii="宋体" w:hAnsi="宋体"/>
                <w:b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低音鼓：X— | X—  </w:t>
            </w:r>
          </w:p>
          <w:p w14:paraId="7DD7BC28">
            <w:pPr>
              <w:snapToGrid w:val="0"/>
              <w:spacing w:line="500" w:lineRule="exact"/>
              <w:jc w:val="left"/>
              <w:rPr>
                <w:rFonts w:hint="eastAsia" w:ascii="宋体" w:hAnsi="宋体"/>
                <w:b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3. 跨节奏：声部独立但和谐统一   </w:t>
            </w:r>
          </w:p>
        </w:tc>
        <w:tc>
          <w:tcPr>
            <w:tcW w:w="3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CCCCC"/>
          </w:tcPr>
          <w:p w14:paraId="0478EF68">
            <w:pPr>
              <w:snapToGrid w:val="0"/>
              <w:spacing w:line="500" w:lineRule="exact"/>
              <w:jc w:val="center"/>
              <w:rPr>
                <w:rFonts w:hint="eastAsia" w:ascii="宋体" w:hAnsi="宋体"/>
                <w:b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24D712E1"/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楷体_GB2312">
    <w:altName w:val="楷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liM2FlN2ZhOWRlY2VlMjYxMTViY2ExMzFmMzE4ODcifQ=="/>
  </w:docVars>
  <w:rsids>
    <w:rsidRoot w:val="46C7381F"/>
    <w:rsid w:val="41E43EC9"/>
    <w:rsid w:val="46C7381F"/>
    <w:rsid w:val="63827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qFormat/>
    <w:uiPriority w:val="0"/>
    <w:rPr>
      <w:rFonts w:ascii="宋体" w:hAnsi="Courier New" w:eastAsia="宋体" w:cs="Courier New"/>
      <w:kern w:val="0"/>
      <w:sz w:val="20"/>
      <w:szCs w:val="21"/>
      <w:lang w:val="en-US" w:eastAsia="zh-CN" w:bidi="ar-SA"/>
    </w:rPr>
  </w:style>
  <w:style w:type="paragraph" w:styleId="3">
    <w:name w:val="Normal (Web)"/>
    <w:basedOn w:val="1"/>
    <w:qFormat/>
    <w:uiPriority w:val="0"/>
    <w:pPr>
      <w:spacing w:beforeAutospacing="1" w:afterAutospacing="1"/>
      <w:jc w:val="left"/>
    </w:pPr>
    <w:rPr>
      <w:kern w:val="0"/>
      <w:sz w:val="24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334</Words>
  <Characters>342</Characters>
  <Lines>0</Lines>
  <Paragraphs>0</Paragraphs>
  <TotalTime>0</TotalTime>
  <ScaleCrop>false</ScaleCrop>
  <LinksUpToDate>false</LinksUpToDate>
  <CharactersWithSpaces>395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2024-11-05T06:19:00Z</dcterms:created>
  <dc:creator>肥肥妈咪</dc:creator>
  <cp:lastModifiedBy>鱼</cp:lastModifiedBy>
  <dcterms:modified xsi:type="dcterms:W3CDTF">2025-11-24T07:38:04Z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AA841D7A5F2C4CBCA7F53912B1D6A976_13</vt:lpwstr>
  </property>
  <property fmtid="{D5CDD505-2E9C-101B-9397-08002B2CF9AE}" pid="4" name="KSOTemplateDocerSaveRecord">
    <vt:lpwstr>eyJoZGlkIjoiYjk0MTkxMjk0MjcwN2ZmNzU5YjYxZDMyZmExODM4MzEiLCJ1c2VySWQiOiI2OTA2MjkxNzUifQ==</vt:lpwstr>
  </property>
</Properties>
</file>