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тестированию</w:t>
      </w:r>
    </w:p>
    <w:p>
      <w:pPr>
        <w:jc w:val="center"/>
      </w:pPr>
      <w:r>
        <w:rPr>
          <w:b/>
          <w:sz w:val="28"/>
        </w:rPr>
        <w:t>КТ № 5. Тестирование функционала сайта</w:t>
      </w:r>
    </w:p>
    <w:p>
      <w:pPr>
        <w:jc w:val="center"/>
      </w:pPr>
      <w:r>
        <w:rPr>
          <w:b/>
          <w:sz w:val="28"/>
        </w:rPr>
        <w:t>и составление тестовой документации</w:t>
      </w:r>
    </w:p>
    <w:p/>
    <w:p>
      <w:pPr>
        <w:jc w:val="center"/>
      </w:pPr>
      <w:r>
        <w:rPr>
          <w:sz w:val="24"/>
        </w:rPr>
        <w:t>Объект тестирования: тренировочный сайт The Internet (Heroku App)</w:t>
      </w:r>
    </w:p>
    <w:p>
      <w:pPr>
        <w:jc w:val="center"/>
      </w:pPr>
      <w:r>
        <w:rPr>
          <w:sz w:val="24"/>
        </w:rPr>
        <w:t>https://the-internet.herokuapp.com</w:t>
      </w:r>
    </w:p>
    <w:p/>
    <w:p>
      <w:pPr>
        <w:jc w:val="center"/>
      </w:pPr>
      <w:r>
        <w:rPr>
          <w:b/>
          <w:sz w:val="26"/>
        </w:rPr>
        <w:t>Выполнил: Печенкин Н. А.</w:t>
      </w:r>
    </w:p>
    <w:p>
      <w:pPr>
        <w:jc w:val="center"/>
      </w:pPr>
      <w:r>
        <w:rPr>
          <w:b/>
          <w:sz w:val="26"/>
        </w:rPr>
        <w:t>Группа: ИТ-СИП-23-24-ДР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Описание выбранного сайта</w:t>
      </w:r>
    </w:p>
    <w:p>
      <w:r>
        <w:t>Название: The Internet — тренировочный сайт для практики UI-тестирования (автор — Дейв Хёффнер).</w:t>
      </w:r>
    </w:p>
    <w:p>
      <w:r>
        <w:t>URL: https://the-internet.herokuapp.com</w:t>
      </w:r>
    </w:p>
    <w:p>
      <w:r>
        <w:t>Тип: Демонстрационное веб-приложение со специальными страницами под отработку различных тест-сценариев.</w:t>
      </w:r>
    </w:p>
    <w:p>
      <w:r>
        <w:t>The Internet — это набор изолированных страниц, каждая из которых демонстрирует отдельный аспект UI: форма авторизации, чекбоксы, выпадающие списки, JavaScript-алерты, динамически загружаемые элементы, наведение мыши, битые изображения, статус-коды и т. д. Сайт специально создан для отработки навыков автоматизированного тестирования и содержит ряд намеренно встроенных «дефектов» (например, страница /broken_images), что позволяет проверить способность тестировщика их обнаружить.</w:t>
      </w:r>
    </w:p>
    <w:p>
      <w:pPr>
        <w:pStyle w:val="Heading2"/>
      </w:pPr>
      <w:r>
        <w:rPr>
          <w:color w:val="000000"/>
        </w:rPr>
        <w:t>Обоснование выбора</w:t>
      </w:r>
    </w:p>
    <w:p>
      <w:pPr>
        <w:pStyle w:val="ListBullet"/>
      </w:pPr>
      <w:r>
        <w:t>Сайт стабильно доступен и предназначен именно для практики автоматизации</w:t>
      </w:r>
    </w:p>
    <w:p>
      <w:pPr>
        <w:pStyle w:val="ListBullet"/>
      </w:pPr>
      <w:r>
        <w:t>Содержит широкий спектр UI-элементов: формы, alert'ы, динамический контент, hover-эффекты</w:t>
      </w:r>
    </w:p>
    <w:p>
      <w:pPr>
        <w:pStyle w:val="ListBullet"/>
      </w:pPr>
      <w:r>
        <w:t>Возможность автоматизированного тестирования через Selenium WebDriver</w:t>
      </w:r>
    </w:p>
    <w:p>
      <w:pPr>
        <w:pStyle w:val="ListBullet"/>
      </w:pPr>
      <w:r>
        <w:t>Присутствуют намеренные дефекты, позволяющие отработать процесс баг-репортинга</w:t>
      </w:r>
    </w:p>
    <w:p>
      <w:pPr>
        <w:pStyle w:val="Heading1"/>
      </w:pPr>
      <w:r>
        <w:rPr>
          <w:color w:val="000000"/>
        </w:rPr>
        <w:t>2. Тестовый план</w:t>
      </w:r>
    </w:p>
    <w:p>
      <w:pPr>
        <w:pStyle w:val="Heading2"/>
      </w:pPr>
      <w:r>
        <w:rPr>
          <w:color w:val="000000"/>
        </w:rPr>
        <w:t>2.1 Объём тестирования</w:t>
      </w:r>
    </w:p>
    <w:p>
      <w:pPr>
        <w:pStyle w:val="ListBullet"/>
      </w:pPr>
      <w:r>
        <w:t>Авторизация (валидные данные, невалидный логин, невалидный пароль, пустые поля)</w:t>
      </w:r>
    </w:p>
    <w:p>
      <w:pPr>
        <w:pStyle w:val="ListBullet"/>
      </w:pPr>
      <w:r>
        <w:t>Работа с интерактивными элементами (чекбоксы, выпадающий список)</w:t>
      </w:r>
    </w:p>
    <w:p>
      <w:pPr>
        <w:pStyle w:val="ListBullet"/>
      </w:pPr>
      <w:r>
        <w:t>Динамическое добавление и удаление элементов на странице</w:t>
      </w:r>
    </w:p>
    <w:p>
      <w:pPr>
        <w:pStyle w:val="ListBullet"/>
      </w:pPr>
      <w:r>
        <w:t>Обработка JavaScript-диалогов (Confirm)</w:t>
      </w:r>
    </w:p>
    <w:p>
      <w:pPr>
        <w:pStyle w:val="ListBullet"/>
      </w:pPr>
      <w:r>
        <w:t>Ожидание динамически загружаемых элементов</w:t>
      </w:r>
    </w:p>
    <w:p>
      <w:pPr>
        <w:pStyle w:val="ListBullet"/>
      </w:pPr>
      <w:r>
        <w:t>Реакция UI на наведение курсора (hover)</w:t>
      </w:r>
    </w:p>
    <w:p>
      <w:pPr>
        <w:pStyle w:val="ListBullet"/>
      </w:pPr>
      <w:r>
        <w:t>Проверка корректности загрузки изображений</w:t>
      </w:r>
    </w:p>
    <w:p>
      <w:pPr>
        <w:pStyle w:val="Heading2"/>
      </w:pPr>
      <w:r>
        <w:rPr>
          <w:color w:val="000000"/>
        </w:rPr>
        <w:t>2.2 Подход к тестированию</w:t>
      </w:r>
    </w:p>
    <w:p>
      <w:r>
        <w:t>Автоматизированное тестирование с использованием Python + Selenium WebDriver. Техника чёрного ящика: тестирование на основе ожидаемого поведения без анализа исходного кода. Применены методики эквивалентного разделения (валидные/невалидные данные), негативного тестирования (пустые поля, неверные учётные данные) и проверки фактического состояния DOM.</w:t>
      </w:r>
    </w:p>
    <w:p>
      <w:pPr>
        <w:pStyle w:val="Heading2"/>
      </w:pPr>
      <w:r>
        <w:rPr>
          <w:color w:val="000000"/>
        </w:rPr>
        <w:t>2.3 Критерии начала тестирования</w:t>
      </w:r>
    </w:p>
    <w:p>
      <w:pPr>
        <w:pStyle w:val="ListBullet"/>
      </w:pPr>
      <w:r>
        <w:t>Сайт the-internet.herokuapp.com доступен</w:t>
      </w:r>
    </w:p>
    <w:p>
      <w:pPr>
        <w:pStyle w:val="ListBullet"/>
      </w:pPr>
      <w:r>
        <w:t>Selenium WebDriver и ChromeDriver установлены</w:t>
      </w:r>
    </w:p>
    <w:p>
      <w:pPr>
        <w:pStyle w:val="ListBullet"/>
      </w:pPr>
      <w:r>
        <w:t>Тестовые сценарии разработаны и оформлены в виде скрипта</w:t>
      </w:r>
    </w:p>
    <w:p>
      <w:pPr>
        <w:pStyle w:val="Heading2"/>
      </w:pPr>
      <w:r>
        <w:rPr>
          <w:color w:val="000000"/>
        </w:rPr>
        <w:t>2.4 Критерии завершения тестирования</w:t>
      </w:r>
    </w:p>
    <w:p>
      <w:pPr>
        <w:pStyle w:val="ListBullet"/>
      </w:pPr>
      <w:r>
        <w:t>Все 12 тестовых сценариев выполнены</w:t>
      </w:r>
    </w:p>
    <w:p>
      <w:pPr>
        <w:pStyle w:val="ListBullet"/>
      </w:pPr>
      <w:r>
        <w:t>Все найденные дефекты зафиксированы</w:t>
      </w:r>
    </w:p>
    <w:p>
      <w:pPr>
        <w:pStyle w:val="ListBullet"/>
      </w:pPr>
      <w:r>
        <w:t>Отчёт оформлен</w:t>
      </w:r>
    </w:p>
    <w:p>
      <w:pPr>
        <w:pStyle w:val="Heading2"/>
      </w:pPr>
      <w:r>
        <w:rPr>
          <w:color w:val="000000"/>
        </w:rPr>
        <w:t>2.5 Среда тестирования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ОС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Windows 11 (PyCharm IDE)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Браузер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Google Chrome (через Selenium WebDriver)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Язык автоматизации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Python 3 + Selenium + webdriver-manager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Разрешение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1920 × 1080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Тип тестирования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Автоматизированное функциональное (чёрный ящик)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Дата тестирования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28 мая 2026</w:t>
            </w:r>
          </w:p>
        </w:tc>
      </w:tr>
    </w:tbl>
    <w:p/>
    <w:p>
      <w:pPr>
        <w:pStyle w:val="Heading1"/>
      </w:pPr>
      <w:r>
        <w:rPr>
          <w:color w:val="000000"/>
        </w:rPr>
        <w:t>3. Тестовые сценарии и тест-кейсы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TC-001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Авторизация с валидными данными (tomsmith)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входа /login открыта, пользователь не авторизован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Ввести логин «tomsmith»</w:t>
              <w:br/>
              <w:t>2. Ввести пароль «SuperSecretPassword!»</w:t>
              <w:br/>
              <w:t>3. Нажать кнопку «Login»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Пользователь авторизован, перенаправлен на /secure, отображается сообщение «You logged into a secure area!»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Перенаправлен на https://the-internet.herokuapp.com/secure. Сообщение: «You logged into a secure area!»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Авторизация с невалидным логином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входа /login открыта, сессия пользователя сброшена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Ввести несуществующий логин «wrong_user»</w:t>
              <w:br/>
              <w:t>2. Ввести валидный пароль «SuperSecretPassword!»</w:t>
              <w:br/>
              <w:t>3. Нажать «Login»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Сообщение об ошибке: «Your username is invalid!»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Сообщение об ошибке: «Your username is invalid!»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TC-003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Авторизация с невалидным паролем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входа /login открыта, сессия сброшена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Ввести логин «tomsmith»</w:t>
              <w:br/>
              <w:t>2. Ввести неверный пароль «wrong_password»</w:t>
              <w:br/>
              <w:t>3. Нажать «Login»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Сообщение об ошибке: «Your password is invalid!»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Сообщение об ошибке: «Your password is invalid!»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TC-004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Авторизация с пустыми полями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входа /login открыта, сессия сброшена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Оставить поля логина и пароля пустыми</w:t>
              <w:br/>
              <w:t>2. Нажать «Login»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Валидация сработала: отображается сообщение об ошибке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Валидация сработала: «Your username is invalid!»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TC-005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Переключение состояния чекбоксов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/checkboxes открыта (на ней два чекбокса)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Зафиксировать начальное состояние чекбоксов</w:t>
              <w:br/>
              <w:t>2. Кликнуть на каждый чекбокс</w:t>
              <w:br/>
              <w:t>3. Проверить, что состояние инвертировано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Состояния всех чекбоксов инвертированы по отношению к начальным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До клика: [False, True], после клика: [True, False] — состояния инвертированы корректно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TC-006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Выбор значения в выпадающем списке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/dropdown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Открыть выпадающий список</w:t>
              <w:br/>
              <w:t>2. Выбрать пункт «Option 2»</w:t>
              <w:br/>
              <w:t>3. Проверить текущее 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Выбранное значение — «Option 2»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Выбрана опция: «Option 2»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TC-007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Динамическое добавление элементов на страницу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/add_remove_elements/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Нажать кнопку «Add Element» 3 раза</w:t>
              <w:br/>
              <w:t>2. Проверить количество появившихся кнопок «Delete»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На странице появилось 3 кнопки «Delete» (button.added-manually)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Добавлено 3 кнопок «Delete»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TC-008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Удаление динамически добавленного элемента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На странице /add_remove_elements/ присутствует 3 кнопки «Delete»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Нажать на первую кнопку «Delete»</w:t>
              <w:br/>
              <w:t>2. Проверить количество оставшихся кнопок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Количество кнопок «Delete» уменьшилось на 1 (стало 2)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Было 3 кнопок, после удаления стало 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TC-009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Принятие JavaScript Confirm-диалога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/javascript_alerts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Нажать кнопку «Click for JS Confirm»</w:t>
              <w:br/>
              <w:t>2. В появившемся диалоге нажать OK</w:t>
              <w:br/>
              <w:t>3. Проверить текст результата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Текст alert: «I am a JS Confirm». Результат на странице: «You clicked: Ok»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Текст alert: «I am a JS Confirm», результат: «You clicked: Ok»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Ожидание динамически загружаемого элемента (Dynamic Loading)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/dynamic_loading/2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Нажать кнопку «Start»</w:t>
              <w:br/>
              <w:t>2. Дождаться появления элемента #finish</w:t>
              <w:br/>
              <w:t>3. Прочитать его текст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После загрузки появляется элемент с текстом «Hello World!»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Элемент дождался отрисовки. Текст: «Hello World!»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TC-011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Появление информации о пользователе при наведении (Hovers)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/hovers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Навести курсор на первое изображение пользователя</w:t>
              <w:br/>
              <w:t>2. Проверить, что появилась подпись с именем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Отображается подпись «name: user1»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При наведении отобразилось имя: «name: user1»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C6EFCE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TC-012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Проверка корректности загрузки изображений на странице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Страница /broken_images открыта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 Получить все элементы &lt;img&gt; из примера</w:t>
              <w:br/>
              <w:t>2. Для каждого изображения проверить naturalWidth</w:t>
              <w:br/>
              <w:t>3. Зафиксировать изображения с naturalWidth = 0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Все изображения на странице загружены (naturalWidth &gt; 0)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Из 3 изображений 2 не загрузились (naturalWidth=0): asdf.jpg, hjkl.jpg. На странице присутствуют битые изображения.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803"/>
            <w:shd w:fill="FFC7CE"/>
          </w:tcPr>
          <w:p>
            <w:r/>
            <w:r>
              <w:rPr>
                <w:sz w:val="20"/>
              </w:rPr>
              <w:t>Провален</w:t>
            </w:r>
          </w:p>
        </w:tc>
      </w:tr>
    </w:tbl>
    <w:p/>
    <w:p>
      <w:pPr>
        <w:pStyle w:val="Heading1"/>
      </w:pPr>
      <w:r>
        <w:rPr>
          <w:color w:val="000000"/>
        </w:rPr>
        <w:t>4. Результаты тестирования</w:t>
      </w:r>
    </w:p>
    <w:p>
      <w:pPr>
        <w:pStyle w:val="Heading2"/>
      </w:pPr>
      <w:r>
        <w:rPr>
          <w:color w:val="000000"/>
        </w:rPr>
        <w:t>4.1 Сводка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Всего тест-кейсов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Пройдено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Провалено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Процент успешности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92%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Найдено дефектов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color w:val="000000"/>
        </w:rPr>
        <w:t>4.2 Найденные дефекты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3"/>
      </w:tblGrid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ID дефекта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BUG-001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Битые изображения на странице /broken_images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Связанный тест-кейс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TC-012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На странице https://the-internet.herokuapp.com/broken_images среди трёх изображений два не загружаются: asdf.jpg и hjkl.jpg (HTTP 404, naturalWidth = 0). Пользователю отображается стандартная иконка «битой картинки». Это нарушает восприятие контента и снижает доверие к сайту.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Серьёзность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b/>
                <w:sz w:val="20"/>
              </w:rPr>
              <w:t>Рекомендация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Заменить пути к изображениям asdf.jpg и hjkl.jpg на корректные URL существующих файлов. Дополнительно — реализовать обработчик onerror у тегов &lt;img&gt;, чтобы при ошибке загрузки отображалась заглушка.</w:t>
            </w:r>
          </w:p>
        </w:tc>
      </w:tr>
    </w:tbl>
    <w:p/>
    <w:p>
      <w:pPr>
        <w:pStyle w:val="Heading1"/>
      </w:pPr>
      <w:r>
        <w:rPr>
          <w:color w:val="000000"/>
        </w:rPr>
        <w:t>5. Рекомендации</w:t>
      </w:r>
    </w:p>
    <w:p>
      <w:r>
        <w:t>По результатам автоматизированного тестирования сайта the-internet.herokuapp.com выявлено 1 дефект(а):</w:t>
      </w:r>
    </w:p>
    <w:p>
      <w:pPr>
        <w:pStyle w:val="ListNumber"/>
      </w:pPr>
      <w:r>
        <w:t>Заменить пути к изображениям asdf.jpg и hjkl.jpg на корректные URL существующих файлов. Дополнительно — реализовать обработчик onerror у тегов &lt;img&gt;, чтобы при ошибке загрузки отображалась заглушка.</w:t>
      </w:r>
    </w:p>
    <w:p>
      <w:pPr>
        <w:pStyle w:val="ListNumber"/>
      </w:pPr>
      <w:r>
        <w:t>Провести регрессионное тестирование после устранения дефектов.</w:t>
      </w:r>
    </w:p>
    <w:p>
      <w:pPr>
        <w:pStyle w:val="Heading1"/>
      </w:pPr>
      <w:r>
        <w:rPr>
          <w:color w:val="000000"/>
        </w:rPr>
        <w:t>6. Заключение</w:t>
      </w:r>
    </w:p>
    <w:p>
      <w:r>
        <w:t>В ходе автоматизированного тестирования веб-приложения the-internet.herokuapp.com с использованием Python и Selenium WebDriver было выполнено 12 тест-кейсов, охватывающих авторизацию (4 сценария), работу с интерактивными элементами (4 сценария: чекбоксы, выпадающий список, добавление и удаление элементов), JavaScript-диалоги, динамическую загрузку, hover-эффекты и проверку изображений. 11 из 12 тестов пройдены успешно (92%). Обнаружено 1 дефект(а) средней серьёзности, все зафиксированы с подробным описанием и рекомендациями по исправлению. Тестирование проведено 28 мая 2026 года.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