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3B1" w:rsidRDefault="00FC03B1" w:rsidP="00FC03B1">
      <w:pPr>
        <w:pStyle w:val="a4"/>
      </w:pPr>
      <w:r w:rsidRPr="00FC03B1">
        <w:rPr>
          <w:rFonts w:hint="eastAsia"/>
        </w:rPr>
        <w:t>BR0101</w:t>
      </w:r>
      <w:r w:rsidRPr="00FC03B1">
        <w:rPr>
          <w:rFonts w:hint="eastAsia"/>
        </w:rPr>
        <w:t>固件开发——模数转换器</w:t>
      </w:r>
      <w:r w:rsidRPr="00FC03B1">
        <w:rPr>
          <w:rFonts w:hint="eastAsia"/>
        </w:rPr>
        <w:t>AD9715</w:t>
      </w:r>
    </w:p>
    <w:p w:rsidR="00FC03B1" w:rsidRDefault="0061287A" w:rsidP="00FC03B1">
      <w:pPr>
        <w:pStyle w:val="a4"/>
      </w:pPr>
      <w:r>
        <w:rPr>
          <w:rFonts w:hint="eastAsia"/>
        </w:rPr>
        <w:t>（第七</w:t>
      </w:r>
      <w:r w:rsidR="00FC03B1" w:rsidRPr="00FC03B1">
        <w:rPr>
          <w:rFonts w:hint="eastAsia"/>
        </w:rPr>
        <w:t>周）</w:t>
      </w:r>
    </w:p>
    <w:p w:rsidR="00D23D46" w:rsidRPr="00D23D46" w:rsidRDefault="0061287A" w:rsidP="00A95942">
      <w:pPr>
        <w:pStyle w:val="a6"/>
        <w:ind w:firstLine="440"/>
      </w:pPr>
      <w:r>
        <w:rPr>
          <w:rFonts w:hint="eastAsia"/>
        </w:rPr>
        <w:t>本周主要进行了振铃现象的学习、了解和</w:t>
      </w:r>
      <w:r>
        <w:rPr>
          <w:rFonts w:hint="eastAsia"/>
        </w:rPr>
        <w:t>Xilinx</w:t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核以及</w:t>
      </w:r>
      <w:r>
        <w:rPr>
          <w:rFonts w:hint="eastAsia"/>
        </w:rPr>
        <w:t>FSI</w:t>
      </w:r>
      <w:r>
        <w:rPr>
          <w:rFonts w:hint="eastAsia"/>
        </w:rPr>
        <w:t>总线的学习。</w:t>
      </w:r>
    </w:p>
    <w:p w:rsidR="006734BB" w:rsidRDefault="006734BB" w:rsidP="009944E0">
      <w:pPr>
        <w:pStyle w:val="1"/>
      </w:pPr>
      <w:r>
        <w:rPr>
          <w:rFonts w:hint="eastAsia"/>
        </w:rPr>
        <w:t>1</w:t>
      </w:r>
      <w:r w:rsidR="009944E0">
        <w:t xml:space="preserve"> </w:t>
      </w:r>
      <w:r w:rsidR="0061287A">
        <w:rPr>
          <w:rFonts w:hint="eastAsia"/>
        </w:rPr>
        <w:t>振铃现象的讨论</w:t>
      </w:r>
    </w:p>
    <w:p w:rsidR="0061287A" w:rsidRDefault="0061287A" w:rsidP="00A95942">
      <w:pPr>
        <w:pStyle w:val="a6"/>
        <w:ind w:firstLine="440"/>
      </w:pPr>
      <w:r>
        <w:rPr>
          <w:rFonts w:hint="eastAsia"/>
        </w:rPr>
        <w:t>在前面的上板测试实验中，我们发现</w:t>
      </w:r>
      <w:r>
        <w:rPr>
          <w:rFonts w:hint="eastAsia"/>
        </w:rPr>
        <w:t>AD9715</w:t>
      </w:r>
      <w:r>
        <w:rPr>
          <w:rFonts w:hint="eastAsia"/>
        </w:rPr>
        <w:t>通过输出驱动电路输出的信号存在显著的噪声，特别是在拐点处有明显的振动，如下图所示：</w:t>
      </w:r>
    </w:p>
    <w:p w:rsidR="0061287A" w:rsidRDefault="0061287A" w:rsidP="0061287A">
      <w:pPr>
        <w:keepNext/>
        <w:jc w:val="center"/>
      </w:pPr>
      <w:r>
        <w:rPr>
          <w:noProof/>
        </w:rPr>
        <w:drawing>
          <wp:inline distT="0" distB="0" distL="0" distR="0">
            <wp:extent cx="4178299" cy="3133725"/>
            <wp:effectExtent l="0" t="0" r="0" b="0"/>
            <wp:docPr id="3" name="图片 3" descr="C:\Users\admin\AppData\Local\Microsoft\Windows\INetCache\Content.Word\tek0000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tek00009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92" cy="31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7A" w:rsidRDefault="0061287A" w:rsidP="0061287A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实验中观察到振铃现象的波形图</w:t>
      </w:r>
    </w:p>
    <w:p w:rsidR="0061287A" w:rsidRDefault="0061287A" w:rsidP="00A95942">
      <w:pPr>
        <w:pStyle w:val="a6"/>
        <w:ind w:firstLine="440"/>
      </w:pPr>
      <w:r>
        <w:rPr>
          <w:rFonts w:hint="eastAsia"/>
        </w:rPr>
        <w:t>这属于信号处理中的振铃现象。为了消除这种噪声，我们进行了一些学习和调研。</w:t>
      </w:r>
    </w:p>
    <w:p w:rsidR="0061287A" w:rsidRDefault="0061287A" w:rsidP="0061287A">
      <w:pPr>
        <w:pStyle w:val="2"/>
        <w:numPr>
          <w:ilvl w:val="1"/>
          <w:numId w:val="4"/>
        </w:numPr>
      </w:pPr>
      <w:r>
        <w:rPr>
          <w:rFonts w:hint="eastAsia"/>
        </w:rPr>
        <w:t>定义</w:t>
      </w:r>
    </w:p>
    <w:p w:rsidR="0061287A" w:rsidRDefault="0061287A" w:rsidP="00A95942">
      <w:pPr>
        <w:pStyle w:val="a6"/>
        <w:ind w:firstLine="440"/>
      </w:pPr>
      <w:r>
        <w:rPr>
          <w:rFonts w:hint="eastAsia"/>
        </w:rPr>
        <w:t>振铃现象是指信号在</w:t>
      </w:r>
      <w:r w:rsidR="00A75657">
        <w:rPr>
          <w:rFonts w:hint="eastAsia"/>
        </w:rPr>
        <w:t>突变点附近发生的反常的振荡，在信号处理特别是数字图像处理领域很常见。</w:t>
      </w:r>
    </w:p>
    <w:p w:rsidR="00A75657" w:rsidRDefault="00A75657" w:rsidP="00A75657">
      <w:pPr>
        <w:pStyle w:val="2"/>
        <w:numPr>
          <w:ilvl w:val="1"/>
          <w:numId w:val="4"/>
        </w:numPr>
      </w:pPr>
      <w:r>
        <w:rPr>
          <w:rFonts w:hint="eastAsia"/>
        </w:rPr>
        <w:t>仿真</w:t>
      </w:r>
    </w:p>
    <w:p w:rsidR="00A75657" w:rsidRDefault="00A75657" w:rsidP="00A95942">
      <w:pPr>
        <w:pStyle w:val="a6"/>
        <w:ind w:firstLine="440"/>
      </w:pPr>
      <w:r>
        <w:rPr>
          <w:rFonts w:hint="eastAsia"/>
        </w:rPr>
        <w:t>我们尝试用仿真工具模拟这一现象，找到产生的原因。</w:t>
      </w:r>
    </w:p>
    <w:p w:rsidR="00A75657" w:rsidRDefault="00A75657" w:rsidP="00A95942">
      <w:pPr>
        <w:pStyle w:val="a6"/>
        <w:ind w:firstLine="440"/>
      </w:pPr>
      <w:r>
        <w:rPr>
          <w:rFonts w:hint="eastAsia"/>
        </w:rPr>
        <w:t>首先，对输出驱动电路部分进行仿真。用理想脉冲电流源替代</w:t>
      </w:r>
      <w:r>
        <w:rPr>
          <w:rFonts w:hint="eastAsia"/>
        </w:rPr>
        <w:t>AD9715</w:t>
      </w:r>
      <w:r>
        <w:rPr>
          <w:rFonts w:hint="eastAsia"/>
        </w:rPr>
        <w:t>的输出，模拟输出方波的情况，仿真电路图如下所示：</w:t>
      </w:r>
    </w:p>
    <w:p w:rsidR="00A75657" w:rsidRDefault="00A75657" w:rsidP="00A75657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324350" cy="2823222"/>
            <wp:effectExtent l="0" t="0" r="0" b="0"/>
            <wp:docPr id="23" name="图片 23" descr="OrCAD Capture CIS - &#10;File Design Edit &#10;Rect Wav Test-Timt &#10;- (Rect Wav Test : PAGEI)] &#10;uiew 1001s Place SI Analysis PSpice Accessories Qptions Window Help &#10;12 = 2mA &#10;12=0 &#10;PARAMETERS: &#10;cädence &#10;2017/9/2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CAD Capture CIS - &#10;File Design Edit &#10;Rect Wav Test-Timt &#10;- (Rect Wav Test : PAGEI)] &#10;uiew 1001s Place SI Analysis PSpice Accessories Qptions Window Help &#10;12 = 2mA &#10;12=0 &#10;PARAMETERS: &#10;cädence &#10;2017/9/25 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7" t="24095" r="21063" b="10040"/>
                    <a:stretch/>
                  </pic:blipFill>
                  <pic:spPr bwMode="auto">
                    <a:xfrm>
                      <a:off x="0" y="0"/>
                      <a:ext cx="4331911" cy="282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4E0" w:rsidRDefault="00A75657" w:rsidP="00A75657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输出驱动部分仿真电路图</w:t>
      </w:r>
    </w:p>
    <w:p w:rsidR="00A75657" w:rsidRDefault="00A75657" w:rsidP="00A95942">
      <w:pPr>
        <w:pStyle w:val="a6"/>
        <w:ind w:firstLine="440"/>
      </w:pPr>
      <w:r>
        <w:rPr>
          <w:rFonts w:hint="eastAsia"/>
        </w:rPr>
        <w:t>脉冲电流源的周期设为</w:t>
      </w:r>
      <w:r>
        <w:rPr>
          <w:rFonts w:hint="eastAsia"/>
        </w:rPr>
        <w:t>10.24us</w:t>
      </w:r>
      <w:r>
        <w:rPr>
          <w:rFonts w:hint="eastAsia"/>
        </w:rPr>
        <w:t>，占空比</w:t>
      </w:r>
      <w:r>
        <w:rPr>
          <w:rFonts w:hint="eastAsia"/>
        </w:rPr>
        <w:t>50%</w:t>
      </w:r>
      <w:r>
        <w:rPr>
          <w:rFonts w:hint="eastAsia"/>
        </w:rPr>
        <w:t>，模拟</w:t>
      </w:r>
      <w:r>
        <w:rPr>
          <w:rFonts w:hint="eastAsia"/>
        </w:rPr>
        <w:t>100kHz</w:t>
      </w:r>
      <w:r>
        <w:rPr>
          <w:rFonts w:hint="eastAsia"/>
        </w:rPr>
        <w:t>左右的方波。但是得到的输出信号中，并没有观察到振铃现象：</w:t>
      </w:r>
    </w:p>
    <w:p w:rsidR="00A75657" w:rsidRDefault="00A75657" w:rsidP="00A75657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5274310" cy="2965351"/>
            <wp:effectExtent l="0" t="0" r="2540" b="6985"/>
            <wp:docPr id="26" name="图片 26" descr="Rect Wav Test-Time Dom Test - PSpice A/D - [Time Ch3m Test.dat (active)] &#10;file Edit View' Simulation Irace Plot Tgols Window Help &#10;__J &#10;Sus &#10;-2S243 &#10;: Sus &#10;30us &#10;4 Ous &#10;4 Sus &#10;50us &#10;-2S244 &#10;1171280 &#10;cädence &#10;2017/9/25 &#10;é•3us &#10;v (vcp, VON) &#10;Trace Color Trace Name &#10;X Values &#10;- Y2(Cursor2) 1 171280 &#10;- &quot;(Cursor') Y2- Y2(Cursor2) Max Y &#10;-2S243 &#10;Min Avg &#10;-2S244 -2S24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ct Wav Test-Time Dom Test - PSpice A/D - [Time Ch3m Test.dat (active)] &#10;file Edit View' Simulation Irace Plot Tgols Window Help &#10;__J &#10;Sus &#10;-2S243 &#10;: Sus &#10;30us &#10;4 Ous &#10;4 Sus &#10;50us &#10;-2S244 &#10;1171280 &#10;cädence &#10;2017/9/25 &#10;é•3us &#10;v (vcp, VON) &#10;Trace Color Trace Name &#10;X Values &#10;- Y2(Cursor2) 1 171280 &#10;- &quot;(Cursor') Y2- Y2(Cursor2) Max Y &#10;-2S243 &#10;Min Avg &#10;-2S244 -2S243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657" w:rsidRDefault="00A75657" w:rsidP="00A75657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输出驱动电路输出信号仿真波形图</w:t>
      </w:r>
    </w:p>
    <w:p w:rsidR="00A75657" w:rsidRDefault="00A75657" w:rsidP="00A95942">
      <w:pPr>
        <w:pStyle w:val="a6"/>
        <w:ind w:firstLine="440"/>
      </w:pPr>
      <w:r>
        <w:rPr>
          <w:rFonts w:hint="eastAsia"/>
        </w:rPr>
        <w:t>这可能是因为仿真工具不够完美，没有考虑到导线电阻等寄生参数，也可能说明输出驱动电路并不是导致振铃现象的原因。</w:t>
      </w:r>
    </w:p>
    <w:p w:rsidR="00A75657" w:rsidRDefault="00A75657" w:rsidP="00A75657">
      <w:pPr>
        <w:pStyle w:val="2"/>
        <w:numPr>
          <w:ilvl w:val="1"/>
          <w:numId w:val="4"/>
        </w:numPr>
      </w:pPr>
      <w:r>
        <w:rPr>
          <w:rFonts w:hint="eastAsia"/>
        </w:rPr>
        <w:t>解决方法</w:t>
      </w:r>
    </w:p>
    <w:p w:rsidR="00A75657" w:rsidRDefault="00A75657" w:rsidP="00A95942">
      <w:pPr>
        <w:pStyle w:val="a6"/>
        <w:ind w:firstLine="440"/>
      </w:pPr>
      <w:r>
        <w:rPr>
          <w:rFonts w:hint="eastAsia"/>
        </w:rPr>
        <w:t>振铃现象产生的原因比较复杂，解决的方法也有很多种。</w:t>
      </w:r>
    </w:p>
    <w:p w:rsidR="00A75657" w:rsidRDefault="00A75657" w:rsidP="00A95942">
      <w:pPr>
        <w:pStyle w:val="a6"/>
        <w:ind w:firstLine="442"/>
        <w:rPr>
          <w:rStyle w:val="af3"/>
        </w:rPr>
      </w:pPr>
      <w:r>
        <w:rPr>
          <w:rStyle w:val="af3"/>
          <w:rFonts w:hint="eastAsia"/>
        </w:rPr>
        <w:t>低通滤波</w:t>
      </w:r>
    </w:p>
    <w:p w:rsidR="00A75657" w:rsidRDefault="00A75657" w:rsidP="00A95942">
      <w:pPr>
        <w:pStyle w:val="a6"/>
        <w:ind w:firstLine="440"/>
        <w:rPr>
          <w:rStyle w:val="af3"/>
          <w:b w:val="0"/>
          <w:bCs w:val="0"/>
        </w:rPr>
      </w:pPr>
      <w:r>
        <w:rPr>
          <w:rStyle w:val="af3"/>
          <w:rFonts w:hint="eastAsia"/>
          <w:b w:val="0"/>
          <w:bCs w:val="0"/>
        </w:rPr>
        <w:lastRenderedPageBreak/>
        <w:t>采用低通滤波是一种比较直接的思路，因为振铃主要是由高频的杂波产生的，如果可以把它们滤除掉，就可以简单地解决问题。但是</w:t>
      </w:r>
      <w:r w:rsidR="00A95942">
        <w:rPr>
          <w:rStyle w:val="af3"/>
          <w:rFonts w:hint="eastAsia"/>
          <w:b w:val="0"/>
          <w:bCs w:val="0"/>
        </w:rPr>
        <w:t>我们要考虑到</w:t>
      </w:r>
      <w:r w:rsidR="00A95942">
        <w:rPr>
          <w:rStyle w:val="af3"/>
          <w:rFonts w:hint="eastAsia"/>
          <w:b w:val="0"/>
          <w:bCs w:val="0"/>
        </w:rPr>
        <w:t>AD9715</w:t>
      </w:r>
      <w:r w:rsidR="00A95942">
        <w:rPr>
          <w:rStyle w:val="af3"/>
          <w:rFonts w:hint="eastAsia"/>
          <w:b w:val="0"/>
          <w:bCs w:val="0"/>
        </w:rPr>
        <w:t>系统需要产生的信号范围比较大，设计预期的最高采样率为</w:t>
      </w:r>
      <w:r w:rsidR="00A95942">
        <w:rPr>
          <w:rStyle w:val="af3"/>
          <w:rFonts w:hint="eastAsia"/>
          <w:b w:val="0"/>
          <w:bCs w:val="0"/>
        </w:rPr>
        <w:t>125MSPS</w:t>
      </w:r>
      <w:r w:rsidR="00A95942">
        <w:rPr>
          <w:rStyle w:val="af3"/>
          <w:rFonts w:hint="eastAsia"/>
          <w:b w:val="0"/>
          <w:bCs w:val="0"/>
        </w:rPr>
        <w:t>，因此也可能产生很高频的信号。所以滤波器的截止频率很难确定。</w:t>
      </w:r>
    </w:p>
    <w:p w:rsidR="00A95942" w:rsidRDefault="00A95942" w:rsidP="00A95942">
      <w:pPr>
        <w:pStyle w:val="a6"/>
        <w:ind w:firstLine="440"/>
        <w:rPr>
          <w:rStyle w:val="af3"/>
          <w:b w:val="0"/>
          <w:bCs w:val="0"/>
        </w:rPr>
      </w:pPr>
      <w:r>
        <w:rPr>
          <w:rStyle w:val="af3"/>
          <w:rFonts w:hint="eastAsia"/>
          <w:b w:val="0"/>
          <w:bCs w:val="0"/>
        </w:rPr>
        <w:t>在前期的分析过程中我们也发现，如果在输出驱动电路中加入滤波电容，会对系统的频率特性产生很大影响。我们又针对方波信号进行了一下仿真：</w:t>
      </w:r>
    </w:p>
    <w:p w:rsidR="00A95942" w:rsidRDefault="00A95942" w:rsidP="00A95942">
      <w:pPr>
        <w:keepNext/>
        <w:jc w:val="center"/>
      </w:pPr>
      <w:r>
        <w:rPr>
          <w:noProof/>
        </w:rPr>
        <w:drawing>
          <wp:inline distT="0" distB="0" distL="0" distR="0">
            <wp:extent cx="5274310" cy="2965351"/>
            <wp:effectExtent l="0" t="0" r="2540" b="6985"/>
            <wp:docPr id="27" name="图片 27" descr="Rect Wav Test-Time Dom Test - PSpice A/D - [Time Ch3m Test.dat (active)] &#10;file Edit View' Simulation Irace Plot Tgols Window Help &#10;Sus &#10;v (vcp, VON) &#10;: Sus &#10;30us &#10;4 Ous &#10;4 Sus &#10;50us &#10;cädence &#10;10:51 &#10;2017/9/25 &#10;é•3u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ct Wav Test-Time Dom Test - PSpice A/D - [Time Ch3m Test.dat (active)] &#10;file Edit View' Simulation Irace Plot Tgols Window Help &#10;Sus &#10;v (vcp, VON) &#10;: Sus &#10;30us &#10;4 Ous &#10;4 Sus &#10;50us &#10;cädence &#10;10:51 &#10;2017/9/25 &#10;é•3us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942" w:rsidRDefault="00A95942" w:rsidP="00A95942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滤波电路存在情况下方波信号的输出波形图</w:t>
      </w:r>
    </w:p>
    <w:p w:rsidR="00A95942" w:rsidRDefault="00A95942" w:rsidP="00A95942">
      <w:pPr>
        <w:pStyle w:val="a6"/>
        <w:ind w:firstLine="440"/>
      </w:pPr>
      <w:r>
        <w:rPr>
          <w:rFonts w:hint="eastAsia"/>
        </w:rPr>
        <w:t>此时旁路电容</w:t>
      </w:r>
      <w:r>
        <w:t>C</w:t>
      </w:r>
      <w:r>
        <w:rPr>
          <w:vertAlign w:val="subscript"/>
        </w:rPr>
        <w:t>2</w:t>
      </w:r>
      <w:r>
        <w:t>=0.2nF</w:t>
      </w:r>
      <w:r>
        <w:rPr>
          <w:rFonts w:hint="eastAsia"/>
        </w:rPr>
        <w:t>。可见，低通滤波电路对方波的影响很大，这种方法可能不太适合用于模拟通道系统的振铃现象消除。</w:t>
      </w:r>
    </w:p>
    <w:p w:rsidR="00A95942" w:rsidRDefault="00A95942" w:rsidP="00A95942">
      <w:pPr>
        <w:pStyle w:val="2"/>
        <w:numPr>
          <w:ilvl w:val="1"/>
          <w:numId w:val="4"/>
        </w:numPr>
      </w:pPr>
      <w:r>
        <w:rPr>
          <w:rFonts w:hint="eastAsia"/>
        </w:rPr>
        <w:t>后续思路</w:t>
      </w:r>
    </w:p>
    <w:p w:rsidR="00A95942" w:rsidRDefault="00A95942" w:rsidP="00A95942">
      <w:pPr>
        <w:pStyle w:val="a6"/>
        <w:ind w:firstLine="440"/>
      </w:pPr>
      <w:r>
        <w:rPr>
          <w:rFonts w:hint="eastAsia"/>
        </w:rPr>
        <w:t>我们后续可能还是需要再进行一些上板调试。</w:t>
      </w:r>
    </w:p>
    <w:p w:rsidR="00A95942" w:rsidRDefault="00A95942" w:rsidP="00A95942">
      <w:pPr>
        <w:pStyle w:val="a6"/>
        <w:ind w:firstLine="442"/>
        <w:rPr>
          <w:rStyle w:val="af3"/>
        </w:rPr>
      </w:pPr>
      <w:r>
        <w:rPr>
          <w:rStyle w:val="af3"/>
          <w:rFonts w:hint="eastAsia"/>
        </w:rPr>
        <w:t>输出驱动电路的测试</w:t>
      </w:r>
    </w:p>
    <w:p w:rsidR="00A95942" w:rsidRDefault="00A95942" w:rsidP="00A95942">
      <w:pPr>
        <w:pStyle w:val="a6"/>
        <w:ind w:firstLine="440"/>
        <w:rPr>
          <w:rStyle w:val="af3"/>
          <w:b w:val="0"/>
          <w:bCs w:val="0"/>
        </w:rPr>
      </w:pPr>
      <w:r>
        <w:rPr>
          <w:rStyle w:val="af3"/>
          <w:rFonts w:hint="eastAsia"/>
          <w:b w:val="0"/>
          <w:bCs w:val="0"/>
        </w:rPr>
        <w:t>首先，我们计划先把输出驱动电路移除，观察振铃现象是否有变化。这样可以大致确定振铃现象是前端的</w:t>
      </w:r>
      <w:r>
        <w:rPr>
          <w:rStyle w:val="af3"/>
          <w:rFonts w:hint="eastAsia"/>
          <w:b w:val="0"/>
          <w:bCs w:val="0"/>
        </w:rPr>
        <w:t>DAC</w:t>
      </w:r>
      <w:r>
        <w:rPr>
          <w:rStyle w:val="af3"/>
          <w:rFonts w:hint="eastAsia"/>
          <w:b w:val="0"/>
          <w:bCs w:val="0"/>
        </w:rPr>
        <w:t>还是后端的运放等器件造成的。</w:t>
      </w:r>
    </w:p>
    <w:p w:rsidR="00A95942" w:rsidRDefault="00A95942" w:rsidP="00A95942">
      <w:pPr>
        <w:pStyle w:val="1"/>
        <w:numPr>
          <w:ilvl w:val="0"/>
          <w:numId w:val="4"/>
        </w:numPr>
        <w:rPr>
          <w:rStyle w:val="af3"/>
          <w:b/>
          <w:bCs/>
        </w:rPr>
      </w:pPr>
      <w:r>
        <w:rPr>
          <w:rStyle w:val="af3"/>
          <w:rFonts w:hint="eastAsia"/>
          <w:b/>
          <w:bCs/>
        </w:rPr>
        <w:t>任意波形产生的讨论</w:t>
      </w:r>
    </w:p>
    <w:p w:rsidR="00A95942" w:rsidRDefault="00A95942" w:rsidP="00A95942">
      <w:pPr>
        <w:pStyle w:val="a6"/>
        <w:ind w:firstLine="440"/>
      </w:pPr>
      <w:r>
        <w:rPr>
          <w:rFonts w:hint="eastAsia"/>
        </w:rPr>
        <w:t>我们对任意波形产生的方法进行了一些讨论。</w:t>
      </w:r>
    </w:p>
    <w:p w:rsidR="00C275DA" w:rsidRDefault="00C275DA" w:rsidP="00C275DA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固件结构的改进</w:t>
      </w:r>
    </w:p>
    <w:p w:rsidR="00C275DA" w:rsidRDefault="00C275DA" w:rsidP="00C275DA">
      <w:pPr>
        <w:pStyle w:val="a6"/>
        <w:ind w:firstLine="440"/>
      </w:pPr>
      <w:r>
        <w:rPr>
          <w:rFonts w:hint="eastAsia"/>
        </w:rPr>
        <w:t>为了实现任意波形产生，固件系统必须存储一定的数据，并且要用到一些</w:t>
      </w:r>
      <w:r>
        <w:rPr>
          <w:rFonts w:hint="eastAsia"/>
        </w:rPr>
        <w:t>Xilinx</w:t>
      </w:r>
      <w:r>
        <w:rPr>
          <w:rFonts w:hint="eastAsia"/>
        </w:rPr>
        <w:t>的</w:t>
      </w:r>
      <w:r w:rsidR="00C43509">
        <w:rPr>
          <w:rFonts w:hint="eastAsia"/>
        </w:rPr>
        <w:t>IP</w:t>
      </w:r>
      <w:r w:rsidR="00C43509">
        <w:rPr>
          <w:rFonts w:hint="eastAsia"/>
        </w:rPr>
        <w:t>核</w:t>
      </w:r>
      <w:r w:rsidR="00BB75DC">
        <w:rPr>
          <w:rFonts w:hint="eastAsia"/>
        </w:rPr>
        <w:t>。我们初步考虑的固件结构如下：</w:t>
      </w:r>
    </w:p>
    <w:p w:rsidR="00BB75DC" w:rsidRDefault="00BB75DC" w:rsidP="00BB75DC">
      <w:pPr>
        <w:pStyle w:val="a6"/>
        <w:keepNext/>
        <w:ind w:firstLine="440"/>
      </w:pPr>
      <w:r>
        <w:object w:dxaOrig="11595" w:dyaOrig="10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35pt;height:389.2pt" o:ole="">
            <v:imagedata r:id="rId12" o:title=""/>
          </v:shape>
          <o:OLEObject Type="Embed" ProgID="Visio.Drawing.15" ShapeID="_x0000_i1025" DrawAspect="Content" ObjectID="_1568305141" r:id="rId13"/>
        </w:object>
      </w:r>
    </w:p>
    <w:p w:rsidR="00A95942" w:rsidRPr="00A95942" w:rsidRDefault="00BB75DC" w:rsidP="00BB75D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设想的固件结构</w:t>
      </w:r>
    </w:p>
    <w:p w:rsidR="00A95942" w:rsidRDefault="0056504E" w:rsidP="0056504E">
      <w:pPr>
        <w:pStyle w:val="a6"/>
        <w:ind w:firstLine="440"/>
      </w:pPr>
      <w:r>
        <w:rPr>
          <w:rFonts w:hint="eastAsia"/>
        </w:rPr>
        <w:t>可能要在固件中添加</w:t>
      </w:r>
      <w:r>
        <w:rPr>
          <w:rFonts w:hint="eastAsia"/>
        </w:rPr>
        <w:t>Xilinx DDS IP</w:t>
      </w:r>
      <w:r>
        <w:rPr>
          <w:rFonts w:hint="eastAsia"/>
        </w:rPr>
        <w:t>核和</w:t>
      </w:r>
      <w:r>
        <w:rPr>
          <w:rFonts w:hint="eastAsia"/>
        </w:rPr>
        <w:t>BRAM</w:t>
      </w:r>
      <w:r>
        <w:rPr>
          <w:rFonts w:hint="eastAsia"/>
        </w:rPr>
        <w:t>等部件。</w:t>
      </w:r>
    </w:p>
    <w:p w:rsidR="0056504E" w:rsidRDefault="0056504E" w:rsidP="0056504E">
      <w:pPr>
        <w:pStyle w:val="2"/>
        <w:numPr>
          <w:ilvl w:val="1"/>
          <w:numId w:val="4"/>
        </w:numPr>
      </w:pP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 w:rsidR="009F1439">
        <w:rPr>
          <w:rFonts w:hint="eastAsia"/>
        </w:rPr>
        <w:t>核的调研和仿真</w:t>
      </w:r>
    </w:p>
    <w:p w:rsidR="000F4CCE" w:rsidRPr="000F4CCE" w:rsidRDefault="000F4CCE" w:rsidP="000F4CCE">
      <w:pPr>
        <w:pStyle w:val="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结构原理</w:t>
      </w:r>
    </w:p>
    <w:p w:rsidR="0056504E" w:rsidRDefault="0056504E" w:rsidP="0056504E">
      <w:pPr>
        <w:pStyle w:val="a6"/>
        <w:ind w:firstLine="440"/>
      </w:pP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核是一个直接数字综合器，可以用于数控振荡、相位综合和正弦信号产生等方面。</w:t>
      </w:r>
      <w:r w:rsidR="000F4CCE">
        <w:t>Vertex-4</w:t>
      </w:r>
      <w:r w:rsidR="000F4CCE">
        <w:rPr>
          <w:rFonts w:hint="eastAsia"/>
        </w:rPr>
        <w:t>系列中，可用的</w:t>
      </w:r>
      <w:r w:rsidR="000F4CCE">
        <w:rPr>
          <w:rFonts w:hint="eastAsia"/>
        </w:rPr>
        <w:t>IP</w:t>
      </w:r>
      <w:r w:rsidR="000F4CCE">
        <w:rPr>
          <w:rFonts w:hint="eastAsia"/>
        </w:rPr>
        <w:t>核型号是</w:t>
      </w:r>
      <w:r w:rsidR="000F4CCE">
        <w:rPr>
          <w:rFonts w:hint="eastAsia"/>
        </w:rPr>
        <w:t>DDS v</w:t>
      </w:r>
      <w:r w:rsidR="000F4CCE">
        <w:t>4.0</w:t>
      </w:r>
      <w:r w:rsidR="000F4CCE">
        <w:rPr>
          <w:rFonts w:hint="eastAsia"/>
        </w:rPr>
        <w:t>，它的大致结构如下图所示：</w:t>
      </w:r>
    </w:p>
    <w:p w:rsidR="000F4CCE" w:rsidRDefault="000F4CCE" w:rsidP="000F4CC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1DCCBA" wp14:editId="668CFB84">
            <wp:extent cx="5274310" cy="1342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CE" w:rsidRDefault="000F4CCE" w:rsidP="000F4CC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核结构示意图</w:t>
      </w:r>
      <w:r w:rsidR="000A579E">
        <w:fldChar w:fldCharType="begin"/>
      </w:r>
      <w:r w:rsidR="000A579E">
        <w:instrText xml:space="preserve"> </w:instrText>
      </w:r>
      <w:r w:rsidR="000A579E">
        <w:rPr>
          <w:rFonts w:hint="eastAsia"/>
        </w:rPr>
        <w:instrText>REF _Ref494541503 \r \h</w:instrText>
      </w:r>
      <w:r w:rsidR="000A579E">
        <w:instrText xml:space="preserve"> </w:instrText>
      </w:r>
      <w:r w:rsidR="000A579E">
        <w:fldChar w:fldCharType="separate"/>
      </w:r>
      <w:r w:rsidR="000A579E">
        <w:t xml:space="preserve">[1] </w:t>
      </w:r>
      <w:r w:rsidR="000A579E">
        <w:fldChar w:fldCharType="end"/>
      </w:r>
    </w:p>
    <w:p w:rsidR="006A74AC" w:rsidRDefault="006A74AC" w:rsidP="006A74AC">
      <w:pPr>
        <w:pStyle w:val="a6"/>
        <w:ind w:firstLine="440"/>
      </w:pPr>
      <w:r>
        <w:rPr>
          <w:rFonts w:hint="eastAsia"/>
        </w:rPr>
        <w:t>其中，积分器产生相位角，量化器将高精度的相位角转换成适合于查找表的低精度表示，查找表通过寻址产生输出信号。量化器的输出</w:t>
      </w:r>
      <w:r w:rsidR="00CA5F47">
        <w:rPr>
          <w:rFonts w:hint="eastAsia"/>
        </w:rPr>
        <w:t>相位</w:t>
      </w:r>
      <w:r>
        <w:rPr>
          <w:rFonts w:hint="eastAsia"/>
        </w:rPr>
        <w:t>位宽为</w:t>
      </w:r>
      <w:r w:rsidRPr="0093225F">
        <w:rPr>
          <w:position w:val="-14"/>
        </w:rPr>
        <w:object w:dxaOrig="520" w:dyaOrig="380">
          <v:shape id="_x0000_i1026" type="#_x0000_t75" style="width:25.8pt;height:19pt" o:ole="">
            <v:imagedata r:id="rId15" o:title=""/>
          </v:shape>
          <o:OLEObject Type="Embed" ProgID="Equation.DSMT4" ShapeID="_x0000_i1026" DrawAspect="Content" ObjectID="_1568305142" r:id="rId16"/>
        </w:object>
      </w:r>
      <w:r>
        <w:rPr>
          <w:rFonts w:hint="eastAsia"/>
        </w:rPr>
        <w:t>，则</w:t>
      </w:r>
      <w:r w:rsidR="00636DFD">
        <w:rPr>
          <w:rFonts w:hint="eastAsia"/>
        </w:rPr>
        <w:t>表示单周期的样本个数为</w:t>
      </w:r>
      <w:r w:rsidR="00636DFD" w:rsidRPr="0093225F">
        <w:rPr>
          <w:position w:val="-6"/>
        </w:rPr>
        <w:object w:dxaOrig="980" w:dyaOrig="340">
          <v:shape id="_x0000_i1027" type="#_x0000_t75" style="width:48.9pt;height:17pt" o:ole="">
            <v:imagedata r:id="rId17" o:title=""/>
          </v:shape>
          <o:OLEObject Type="Embed" ProgID="Equation.DSMT4" ShapeID="_x0000_i1027" DrawAspect="Content" ObjectID="_1568305143" r:id="rId18"/>
        </w:object>
      </w:r>
      <w:r w:rsidR="00636DFD">
        <w:rPr>
          <w:rFonts w:hint="eastAsia"/>
        </w:rPr>
        <w:t>，</w:t>
      </w:r>
      <w:r>
        <w:rPr>
          <w:rFonts w:hint="eastAsia"/>
        </w:rPr>
        <w:t>用于查找的相位角</w:t>
      </w:r>
      <w:r w:rsidRPr="0093225F">
        <w:rPr>
          <w:position w:val="-24"/>
        </w:rPr>
        <w:object w:dxaOrig="1260" w:dyaOrig="620">
          <v:shape id="_x0000_i1028" type="#_x0000_t75" style="width:62.5pt;height:31.25pt" o:ole="">
            <v:imagedata r:id="rId19" o:title=""/>
          </v:shape>
          <o:OLEObject Type="Embed" ProgID="Equation.DSMT4" ShapeID="_x0000_i1028" DrawAspect="Content" ObjectID="_1568305144" r:id="rId20"/>
        </w:object>
      </w:r>
      <w:r>
        <w:rPr>
          <w:rFonts w:hint="eastAsia"/>
        </w:rPr>
        <w:t>。</w:t>
      </w:r>
    </w:p>
    <w:p w:rsidR="00CA5F47" w:rsidRDefault="00CA5F47" w:rsidP="00CA5F47">
      <w:pPr>
        <w:pStyle w:val="4"/>
      </w:pPr>
      <w:r>
        <w:rPr>
          <w:rFonts w:hint="eastAsia"/>
        </w:rPr>
        <w:t>输出频率</w:t>
      </w:r>
    </w:p>
    <w:p w:rsidR="00CA5F47" w:rsidRDefault="00CA5F47" w:rsidP="00CA5F47">
      <w:pPr>
        <w:pStyle w:val="a6"/>
        <w:ind w:firstLine="440"/>
      </w:pPr>
      <w:r>
        <w:rPr>
          <w:rFonts w:hint="eastAsia"/>
        </w:rPr>
        <w:t>输出频率</w:t>
      </w:r>
      <w:r w:rsidRPr="0093225F">
        <w:rPr>
          <w:position w:val="-12"/>
        </w:rPr>
        <w:object w:dxaOrig="380" w:dyaOrig="360">
          <v:shape id="_x0000_i1029" type="#_x0000_t75" style="width:19pt;height:17.65pt" o:ole="">
            <v:imagedata r:id="rId21" o:title=""/>
          </v:shape>
          <o:OLEObject Type="Embed" ProgID="Equation.DSMT4" ShapeID="_x0000_i1029" DrawAspect="Content" ObjectID="_1568305145" r:id="rId22"/>
        </w:object>
      </w:r>
      <w:r>
        <w:rPr>
          <w:rFonts w:hint="eastAsia"/>
        </w:rPr>
        <w:t>与系统时钟</w:t>
      </w:r>
      <w:r w:rsidRPr="0093225F">
        <w:rPr>
          <w:position w:val="-12"/>
        </w:rPr>
        <w:object w:dxaOrig="380" w:dyaOrig="360">
          <v:shape id="_x0000_i1030" type="#_x0000_t75" style="width:19pt;height:17.65pt" o:ole="">
            <v:imagedata r:id="rId23" o:title=""/>
          </v:shape>
          <o:OLEObject Type="Embed" ProgID="Equation.DSMT4" ShapeID="_x0000_i1030" DrawAspect="Content" ObjectID="_1568305146" r:id="rId24"/>
        </w:object>
      </w:r>
      <w:r>
        <w:rPr>
          <w:rFonts w:hint="eastAsia"/>
        </w:rPr>
        <w:t>，相位位宽</w:t>
      </w:r>
      <w:r w:rsidRPr="0093225F">
        <w:rPr>
          <w:position w:val="-14"/>
        </w:rPr>
        <w:object w:dxaOrig="499" w:dyaOrig="380">
          <v:shape id="_x0000_i1031" type="#_x0000_t75" style="width:24.45pt;height:19pt" o:ole="">
            <v:imagedata r:id="rId25" o:title=""/>
          </v:shape>
          <o:OLEObject Type="Embed" ProgID="Equation.DSMT4" ShapeID="_x0000_i1031" DrawAspect="Content" ObjectID="_1568305147" r:id="rId26"/>
        </w:object>
      </w:r>
      <w:r>
        <w:rPr>
          <w:rFonts w:hint="eastAsia"/>
        </w:rPr>
        <w:t>，相位增量</w:t>
      </w:r>
      <w:r w:rsidRPr="0093225F">
        <w:rPr>
          <w:position w:val="-6"/>
        </w:rPr>
        <w:object w:dxaOrig="380" w:dyaOrig="279">
          <v:shape id="_x0000_i1032" type="#_x0000_t75" style="width:19pt;height:13.6pt" o:ole="">
            <v:imagedata r:id="rId27" o:title=""/>
          </v:shape>
          <o:OLEObject Type="Embed" ProgID="Equation.DSMT4" ShapeID="_x0000_i1032" DrawAspect="Content" ObjectID="_1568305148" r:id="rId28"/>
        </w:object>
      </w:r>
      <w:r>
        <w:rPr>
          <w:rFonts w:hint="eastAsia"/>
        </w:rPr>
        <w:t>有关，具体关系为：</w:t>
      </w:r>
    </w:p>
    <w:p w:rsidR="00CA5F47" w:rsidRDefault="00CA5F47" w:rsidP="00CA5F47">
      <w:pPr>
        <w:pStyle w:val="a6"/>
        <w:ind w:firstLine="440"/>
        <w:jc w:val="center"/>
      </w:pPr>
      <w:r w:rsidRPr="0093225F">
        <w:rPr>
          <w:position w:val="-26"/>
        </w:rPr>
        <w:object w:dxaOrig="1300" w:dyaOrig="639">
          <v:shape id="_x0000_i1033" type="#_x0000_t75" style="width:65.2pt;height:31.9pt" o:ole="">
            <v:imagedata r:id="rId29" o:title=""/>
          </v:shape>
          <o:OLEObject Type="Embed" ProgID="Equation.DSMT4" ShapeID="_x0000_i1033" DrawAspect="Content" ObjectID="_1568305149" r:id="rId30"/>
        </w:object>
      </w:r>
    </w:p>
    <w:p w:rsidR="00CA5F47" w:rsidRDefault="00B75880" w:rsidP="00CA5F47">
      <w:pPr>
        <w:pStyle w:val="a6"/>
        <w:ind w:firstLine="440"/>
      </w:pPr>
      <w:r>
        <w:rPr>
          <w:rFonts w:hint="eastAsia"/>
        </w:rPr>
        <w:t>相位增量可表示为</w:t>
      </w:r>
      <w:r w:rsidR="0071160D">
        <w:rPr>
          <w:rFonts w:hint="eastAsia"/>
        </w:rPr>
        <w:t>：</w:t>
      </w:r>
    </w:p>
    <w:p w:rsidR="0071160D" w:rsidRDefault="0071160D" w:rsidP="0071160D">
      <w:pPr>
        <w:pStyle w:val="a6"/>
        <w:ind w:firstLine="440"/>
        <w:jc w:val="center"/>
      </w:pPr>
      <w:r w:rsidRPr="0093225F">
        <w:rPr>
          <w:position w:val="-30"/>
        </w:rPr>
        <w:object w:dxaOrig="1460" w:dyaOrig="740">
          <v:shape id="_x0000_i1034" type="#_x0000_t75" style="width:73.35pt;height:36.7pt" o:ole="">
            <v:imagedata r:id="rId31" o:title=""/>
          </v:shape>
          <o:OLEObject Type="Embed" ProgID="Equation.DSMT4" ShapeID="_x0000_i1034" DrawAspect="Content" ObjectID="_1568305150" r:id="rId32"/>
        </w:object>
      </w:r>
    </w:p>
    <w:p w:rsidR="0071160D" w:rsidRDefault="0071160D" w:rsidP="0071160D">
      <w:pPr>
        <w:pStyle w:val="a6"/>
        <w:ind w:firstLine="440"/>
      </w:pPr>
      <w:r>
        <w:rPr>
          <w:rFonts w:hint="eastAsia"/>
        </w:rPr>
        <w:t>如果采用时分多路复用，可以将</w:t>
      </w:r>
      <w:r>
        <w:rPr>
          <w:rFonts w:hint="eastAsia"/>
        </w:rPr>
        <w:t>DDS</w:t>
      </w:r>
      <w:r>
        <w:rPr>
          <w:rFonts w:hint="eastAsia"/>
        </w:rPr>
        <w:t>分为多个通道，每个通道的有效时钟频率减小。对于</w:t>
      </w:r>
      <w:r>
        <w:rPr>
          <w:rFonts w:hint="eastAsia"/>
        </w:rPr>
        <w:t>C</w:t>
      </w:r>
      <w:r>
        <w:rPr>
          <w:rFonts w:hint="eastAsia"/>
        </w:rPr>
        <w:t>个通道的情况，相位增量可以表示为：</w:t>
      </w:r>
    </w:p>
    <w:p w:rsidR="0071160D" w:rsidRDefault="0071160D" w:rsidP="0071160D">
      <w:pPr>
        <w:pStyle w:val="a6"/>
        <w:ind w:firstLine="440"/>
        <w:jc w:val="center"/>
      </w:pPr>
      <w:r w:rsidRPr="0093225F">
        <w:rPr>
          <w:position w:val="-30"/>
        </w:rPr>
        <w:object w:dxaOrig="1560" w:dyaOrig="740">
          <v:shape id="_x0000_i1035" type="#_x0000_t75" style="width:77.45pt;height:36.7pt" o:ole="">
            <v:imagedata r:id="rId33" o:title=""/>
          </v:shape>
          <o:OLEObject Type="Embed" ProgID="Equation.DSMT4" ShapeID="_x0000_i1035" DrawAspect="Content" ObjectID="_1568305151" r:id="rId34"/>
        </w:object>
      </w:r>
    </w:p>
    <w:p w:rsidR="0071160D" w:rsidRDefault="00215E83" w:rsidP="00215E83">
      <w:pPr>
        <w:pStyle w:val="4"/>
      </w:pPr>
      <w:r>
        <w:rPr>
          <w:rFonts w:hint="eastAsia"/>
        </w:rPr>
        <w:t>频率分辨率</w:t>
      </w:r>
    </w:p>
    <w:p w:rsidR="00215E83" w:rsidRDefault="00215E83" w:rsidP="00215E83">
      <w:pPr>
        <w:pStyle w:val="a6"/>
        <w:ind w:firstLine="440"/>
      </w:pPr>
      <w:r>
        <w:rPr>
          <w:rFonts w:hint="eastAsia"/>
        </w:rPr>
        <w:t>输出频率</w:t>
      </w:r>
      <w:r w:rsidRPr="0093225F">
        <w:rPr>
          <w:position w:val="-12"/>
        </w:rPr>
        <w:object w:dxaOrig="380" w:dyaOrig="360">
          <v:shape id="_x0000_i1036" type="#_x0000_t75" style="width:19pt;height:17.65pt" o:ole="">
            <v:imagedata r:id="rId21" o:title=""/>
          </v:shape>
          <o:OLEObject Type="Embed" ProgID="Equation.DSMT4" ShapeID="_x0000_i1036" DrawAspect="Content" ObjectID="_1568305152" r:id="rId35"/>
        </w:object>
      </w:r>
      <w:r>
        <w:rPr>
          <w:rFonts w:hint="eastAsia"/>
        </w:rPr>
        <w:t>可以通过相位增量</w:t>
      </w:r>
      <w:r w:rsidRPr="0093225F">
        <w:rPr>
          <w:position w:val="-6"/>
        </w:rPr>
        <w:object w:dxaOrig="380" w:dyaOrig="279">
          <v:shape id="_x0000_i1037" type="#_x0000_t75" style="width:19pt;height:13.6pt" o:ole="">
            <v:imagedata r:id="rId27" o:title=""/>
          </v:shape>
          <o:OLEObject Type="Embed" ProgID="Equation.DSMT4" ShapeID="_x0000_i1037" DrawAspect="Content" ObjectID="_1568305153" r:id="rId36"/>
        </w:object>
      </w:r>
      <w:r>
        <w:rPr>
          <w:rFonts w:hint="eastAsia"/>
        </w:rPr>
        <w:t>调节，最小的频率分辨率由与系统时钟</w:t>
      </w:r>
      <w:r w:rsidRPr="0093225F">
        <w:rPr>
          <w:position w:val="-12"/>
        </w:rPr>
        <w:object w:dxaOrig="380" w:dyaOrig="360">
          <v:shape id="_x0000_i1038" type="#_x0000_t75" style="width:19pt;height:17.65pt" o:ole="">
            <v:imagedata r:id="rId23" o:title=""/>
          </v:shape>
          <o:OLEObject Type="Embed" ProgID="Equation.DSMT4" ShapeID="_x0000_i1038" DrawAspect="Content" ObjectID="_1568305154" r:id="rId37"/>
        </w:object>
      </w:r>
      <w:r>
        <w:rPr>
          <w:rFonts w:hint="eastAsia"/>
        </w:rPr>
        <w:t>，相位位宽</w:t>
      </w:r>
      <w:r w:rsidRPr="0093225F">
        <w:rPr>
          <w:position w:val="-14"/>
        </w:rPr>
        <w:object w:dxaOrig="499" w:dyaOrig="380">
          <v:shape id="_x0000_i1039" type="#_x0000_t75" style="width:24.45pt;height:19pt" o:ole="">
            <v:imagedata r:id="rId25" o:title=""/>
          </v:shape>
          <o:OLEObject Type="Embed" ProgID="Equation.DSMT4" ShapeID="_x0000_i1039" DrawAspect="Content" ObjectID="_1568305155" r:id="rId38"/>
        </w:object>
      </w:r>
      <w:r>
        <w:rPr>
          <w:rFonts w:hint="eastAsia"/>
        </w:rPr>
        <w:t>决定，可表示为：</w:t>
      </w:r>
    </w:p>
    <w:p w:rsidR="00215E83" w:rsidRDefault="00215E83" w:rsidP="00215E83">
      <w:pPr>
        <w:pStyle w:val="a6"/>
        <w:ind w:firstLine="440"/>
        <w:jc w:val="center"/>
      </w:pPr>
      <w:r w:rsidRPr="0093225F">
        <w:rPr>
          <w:position w:val="-26"/>
        </w:rPr>
        <w:object w:dxaOrig="1260" w:dyaOrig="639">
          <v:shape id="_x0000_i1040" type="#_x0000_t75" style="width:62.5pt;height:31.9pt" o:ole="">
            <v:imagedata r:id="rId39" o:title=""/>
          </v:shape>
          <o:OLEObject Type="Embed" ProgID="Equation.DSMT4" ShapeID="_x0000_i1040" DrawAspect="Content" ObjectID="_1568305156" r:id="rId40"/>
        </w:object>
      </w:r>
    </w:p>
    <w:p w:rsidR="00215E83" w:rsidRDefault="00215E83" w:rsidP="00215E83">
      <w:pPr>
        <w:pStyle w:val="a6"/>
        <w:ind w:firstLine="440"/>
      </w:pPr>
      <w:r>
        <w:rPr>
          <w:rFonts w:hint="eastAsia"/>
        </w:rPr>
        <w:t>对于多通道的情况：</w:t>
      </w:r>
    </w:p>
    <w:p w:rsidR="00215E83" w:rsidRDefault="00215E83" w:rsidP="00215E83">
      <w:pPr>
        <w:pStyle w:val="a6"/>
        <w:ind w:firstLine="440"/>
        <w:jc w:val="center"/>
      </w:pPr>
      <w:r w:rsidRPr="0093225F">
        <w:rPr>
          <w:position w:val="-26"/>
        </w:rPr>
        <w:object w:dxaOrig="1420" w:dyaOrig="639">
          <v:shape id="_x0000_i1041" type="#_x0000_t75" style="width:70.65pt;height:31.9pt" o:ole="">
            <v:imagedata r:id="rId41" o:title=""/>
          </v:shape>
          <o:OLEObject Type="Embed" ProgID="Equation.DSMT4" ShapeID="_x0000_i1041" DrawAspect="Content" ObjectID="_1568305157" r:id="rId42"/>
        </w:object>
      </w:r>
    </w:p>
    <w:p w:rsidR="00215E83" w:rsidRDefault="00EE3CA5" w:rsidP="00EE3CA5">
      <w:pPr>
        <w:pStyle w:val="3"/>
      </w:pPr>
      <w:r>
        <w:rPr>
          <w:rFonts w:hint="eastAsia"/>
        </w:rPr>
        <w:lastRenderedPageBreak/>
        <w:t>2.2.2</w:t>
      </w:r>
      <w:r>
        <w:t xml:space="preserve"> </w:t>
      </w:r>
      <w:r>
        <w:rPr>
          <w:rFonts w:hint="eastAsia"/>
        </w:rPr>
        <w:t>配置方法</w:t>
      </w:r>
    </w:p>
    <w:p w:rsidR="00EE3CA5" w:rsidRDefault="00EE3CA5" w:rsidP="000A579E">
      <w:pPr>
        <w:pStyle w:val="a6"/>
        <w:ind w:firstLine="440"/>
      </w:pPr>
      <w:r>
        <w:rPr>
          <w:rFonts w:hint="eastAsia"/>
        </w:rPr>
        <w:t>尝试在</w:t>
      </w:r>
      <w:r>
        <w:rPr>
          <w:rFonts w:hint="eastAsia"/>
        </w:rPr>
        <w:t>ISE 14.7</w:t>
      </w:r>
      <w:r>
        <w:rPr>
          <w:rFonts w:hint="eastAsia"/>
        </w:rPr>
        <w:t>中添加并配置一个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核，采样率</w:t>
      </w:r>
      <w:r w:rsidRPr="0093225F">
        <w:rPr>
          <w:position w:val="-12"/>
        </w:rPr>
        <w:object w:dxaOrig="380" w:dyaOrig="360">
          <v:shape id="_x0000_i1042" type="#_x0000_t75" style="width:19pt;height:17.65pt" o:ole="">
            <v:imagedata r:id="rId23" o:title=""/>
          </v:shape>
          <o:OLEObject Type="Embed" ProgID="Equation.DSMT4" ShapeID="_x0000_i1042" DrawAspect="Content" ObjectID="_1568305158" r:id="rId43"/>
        </w:object>
      </w:r>
      <w:r>
        <w:rPr>
          <w:rFonts w:hint="eastAsia"/>
        </w:rPr>
        <w:t>为</w:t>
      </w:r>
      <w:r>
        <w:rPr>
          <w:rFonts w:hint="eastAsia"/>
        </w:rPr>
        <w:t>50</w:t>
      </w:r>
      <w:r>
        <w:t xml:space="preserve"> </w:t>
      </w:r>
      <w:r>
        <w:rPr>
          <w:rFonts w:hint="eastAsia"/>
        </w:rPr>
        <w:t>MHz</w:t>
      </w:r>
      <w:r>
        <w:rPr>
          <w:rFonts w:hint="eastAsia"/>
        </w:rPr>
        <w:t>，分辨率</w:t>
      </w:r>
      <w:r w:rsidRPr="0093225F">
        <w:rPr>
          <w:position w:val="-12"/>
        </w:rPr>
        <w:object w:dxaOrig="480" w:dyaOrig="360">
          <v:shape id="_x0000_i1043" type="#_x0000_t75" style="width:24.45pt;height:17.65pt" o:ole="">
            <v:imagedata r:id="rId44" o:title=""/>
          </v:shape>
          <o:OLEObject Type="Embed" ProgID="Equation.DSMT4" ShapeID="_x0000_i1043" DrawAspect="Content" ObjectID="_1568305159" r:id="rId45"/>
        </w:object>
      </w:r>
      <w:r>
        <w:rPr>
          <w:rFonts w:hint="eastAsia"/>
        </w:rPr>
        <w:t>不超过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Hz</w:t>
      </w:r>
      <w:r>
        <w:rPr>
          <w:rFonts w:hint="eastAsia"/>
        </w:rPr>
        <w:t>，输出数字信号位宽</w:t>
      </w:r>
      <w:r w:rsidRPr="0093225F">
        <w:rPr>
          <w:position w:val="-12"/>
        </w:rPr>
        <w:object w:dxaOrig="400" w:dyaOrig="360">
          <v:shape id="_x0000_i1044" type="#_x0000_t75" style="width:20.4pt;height:17.65pt" o:ole="">
            <v:imagedata r:id="rId46" o:title=""/>
          </v:shape>
          <o:OLEObject Type="Embed" ProgID="Equation.DSMT4" ShapeID="_x0000_i1044" DrawAspect="Content" ObjectID="_1568305160" r:id="rId47"/>
        </w:object>
      </w:r>
      <w:r>
        <w:rPr>
          <w:rFonts w:hint="eastAsia"/>
        </w:rPr>
        <w:t>为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EE3CA5" w:rsidRDefault="00EE3CA5" w:rsidP="00EE3CA5">
      <w:pPr>
        <w:pStyle w:val="a6"/>
        <w:ind w:firstLine="440"/>
      </w:pPr>
      <w:r>
        <w:rPr>
          <w:rFonts w:hint="eastAsia"/>
        </w:rPr>
        <w:t>在</w:t>
      </w:r>
      <w:r>
        <w:rPr>
          <w:rFonts w:hint="eastAsia"/>
        </w:rPr>
        <w:t>ISE</w:t>
      </w:r>
      <w:r>
        <w:t xml:space="preserve"> </w:t>
      </w:r>
      <w:r>
        <w:rPr>
          <w:rFonts w:hint="eastAsia"/>
        </w:rPr>
        <w:t>14.7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核配置向导中，可以对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核进行配置，如下图所示：</w:t>
      </w:r>
    </w:p>
    <w:p w:rsidR="00EE3CA5" w:rsidRDefault="00EE3CA5" w:rsidP="00EE3CA5">
      <w:pPr>
        <w:keepNext/>
        <w:jc w:val="center"/>
      </w:pPr>
      <w:r>
        <w:rPr>
          <w:noProof/>
        </w:rPr>
        <w:drawing>
          <wp:inline distT="0" distB="0" distL="0" distR="0" wp14:anchorId="138F8D1D" wp14:editId="6ED841C3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CA5" w:rsidRDefault="00EE3CA5" w:rsidP="00EE3CA5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核的配置过程（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E3CA5" w:rsidRDefault="00EE3CA5" w:rsidP="00EE3CA5">
      <w:pPr>
        <w:pStyle w:val="a6"/>
        <w:ind w:firstLine="440"/>
      </w:pPr>
      <w:r>
        <w:rPr>
          <w:rFonts w:hint="eastAsia"/>
        </w:rPr>
        <w:t>根据</w:t>
      </w:r>
      <w:r>
        <w:rPr>
          <w:rFonts w:hint="eastAsia"/>
        </w:rPr>
        <w:t>A/D</w:t>
      </w:r>
      <w:r>
        <w:rPr>
          <w:rFonts w:hint="eastAsia"/>
        </w:rPr>
        <w:t>转换的字长效应</w:t>
      </w:r>
      <w:r w:rsidR="000A579E">
        <w:rPr>
          <w:rFonts w:hint="eastAsia"/>
        </w:rPr>
        <w:t>，输出波形的位宽每增加</w:t>
      </w:r>
      <w:r w:rsidR="000A579E">
        <w:rPr>
          <w:rFonts w:hint="eastAsia"/>
        </w:rPr>
        <w:t>1</w:t>
      </w:r>
      <w:r w:rsidR="000A579E">
        <w:rPr>
          <w:rFonts w:hint="eastAsia"/>
        </w:rPr>
        <w:t>个比特，旁瓣抑制比（</w:t>
      </w:r>
      <w:r w:rsidR="000A579E">
        <w:rPr>
          <w:rFonts w:hint="eastAsia"/>
        </w:rPr>
        <w:t>SFDR,</w:t>
      </w:r>
      <w:r w:rsidR="000A579E">
        <w:t xml:space="preserve"> Spurious </w:t>
      </w:r>
      <w:r w:rsidR="000A579E">
        <w:rPr>
          <w:rFonts w:hint="eastAsia"/>
        </w:rPr>
        <w:t>Fre</w:t>
      </w:r>
      <w:r w:rsidR="000A579E">
        <w:t>e Dynamic Range</w:t>
      </w:r>
      <w:r w:rsidR="000A579E">
        <w:rPr>
          <w:rFonts w:hint="eastAsia"/>
        </w:rPr>
        <w:t>）就提升</w:t>
      </w:r>
      <w:r w:rsidR="000A579E">
        <w:rPr>
          <w:rFonts w:hint="eastAsia"/>
        </w:rPr>
        <w:t>6</w:t>
      </w:r>
      <w:r w:rsidR="000A579E">
        <w:t xml:space="preserve"> </w:t>
      </w:r>
      <w:r w:rsidR="000A579E">
        <w:rPr>
          <w:rFonts w:hint="eastAsia"/>
        </w:rPr>
        <w:t>dB</w:t>
      </w:r>
      <w:r w:rsidR="000A579E">
        <w:fldChar w:fldCharType="begin"/>
      </w:r>
      <w:r w:rsidR="000A579E">
        <w:instrText xml:space="preserve"> </w:instrText>
      </w:r>
      <w:r w:rsidR="000A579E">
        <w:rPr>
          <w:rFonts w:hint="eastAsia"/>
        </w:rPr>
        <w:instrText>REF _Ref494541595 \r \h</w:instrText>
      </w:r>
      <w:r w:rsidR="000A579E">
        <w:instrText xml:space="preserve"> </w:instrText>
      </w:r>
      <w:r w:rsidR="000A579E">
        <w:fldChar w:fldCharType="separate"/>
      </w:r>
      <w:r w:rsidR="000A579E">
        <w:t xml:space="preserve">[2] </w:t>
      </w:r>
      <w:r w:rsidR="000A579E">
        <w:fldChar w:fldCharType="end"/>
      </w:r>
      <w:r w:rsidR="000A579E">
        <w:rPr>
          <w:rFonts w:hint="eastAsia"/>
        </w:rPr>
        <w:t>。因此，为了使输出信号位宽达到</w:t>
      </w:r>
      <w:r w:rsidR="000A579E">
        <w:rPr>
          <w:rFonts w:hint="eastAsia"/>
        </w:rPr>
        <w:t>10</w:t>
      </w:r>
      <w:r w:rsidR="000A579E">
        <w:rPr>
          <w:rFonts w:hint="eastAsia"/>
        </w:rPr>
        <w:t>比特，我们要将</w:t>
      </w:r>
      <w:r w:rsidR="000A579E">
        <w:rPr>
          <w:rFonts w:hint="eastAsia"/>
        </w:rPr>
        <w:t>SFDR</w:t>
      </w:r>
      <w:r w:rsidR="000A579E">
        <w:rPr>
          <w:rFonts w:hint="eastAsia"/>
        </w:rPr>
        <w:t>参数设为</w:t>
      </w:r>
      <w:r w:rsidR="000A579E">
        <w:rPr>
          <w:rFonts w:hint="eastAsia"/>
        </w:rPr>
        <w:t>60</w:t>
      </w:r>
      <w:r w:rsidR="000A579E">
        <w:t xml:space="preserve"> </w:t>
      </w:r>
      <w:r w:rsidR="000A579E">
        <w:rPr>
          <w:rFonts w:hint="eastAsia"/>
        </w:rPr>
        <w:t>dB</w:t>
      </w:r>
      <w:r w:rsidR="000A579E">
        <w:rPr>
          <w:rFonts w:hint="eastAsia"/>
        </w:rPr>
        <w:t>。</w:t>
      </w:r>
      <w:r w:rsidR="003972A3">
        <w:rPr>
          <w:rFonts w:hint="eastAsia"/>
        </w:rPr>
        <w:t>分辨率设为</w:t>
      </w:r>
      <w:r w:rsidR="003972A3">
        <w:rPr>
          <w:rFonts w:hint="eastAsia"/>
        </w:rPr>
        <w:t>0.4</w:t>
      </w:r>
      <w:r w:rsidR="003972A3">
        <w:t xml:space="preserve"> </w:t>
      </w:r>
      <w:r w:rsidR="003972A3">
        <w:rPr>
          <w:rFonts w:hint="eastAsia"/>
        </w:rPr>
        <w:t>Hz</w:t>
      </w:r>
      <w:r w:rsidR="003972A3">
        <w:rPr>
          <w:rFonts w:hint="eastAsia"/>
        </w:rPr>
        <w:t>，此时输入信号位宽为</w:t>
      </w:r>
      <w:r w:rsidR="003972A3">
        <w:rPr>
          <w:rFonts w:hint="eastAsia"/>
        </w:rPr>
        <w:t>26</w:t>
      </w:r>
      <w:r w:rsidR="003972A3">
        <w:rPr>
          <w:rFonts w:hint="eastAsia"/>
        </w:rPr>
        <w:t>比特。</w:t>
      </w:r>
    </w:p>
    <w:p w:rsidR="000A579E" w:rsidRDefault="000A579E" w:rsidP="000A579E">
      <w:pPr>
        <w:keepNext/>
        <w:jc w:val="center"/>
      </w:pPr>
      <w:r>
        <w:rPr>
          <w:noProof/>
        </w:rPr>
        <w:drawing>
          <wp:inline distT="0" distB="0" distL="0" distR="0" wp14:anchorId="159CB450" wp14:editId="112C2D7D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9E" w:rsidRDefault="000A579E" w:rsidP="000A579E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8</w:t>
      </w:r>
      <w:r>
        <w:fldChar w:fldCharType="end"/>
      </w:r>
      <w:r w:rsidR="003972A3">
        <w:t xml:space="preserve"> </w:t>
      </w:r>
      <w:r w:rsidR="003972A3">
        <w:rPr>
          <w:rFonts w:hint="eastAsia"/>
        </w:rPr>
        <w:t>DDS</w:t>
      </w:r>
      <w:r w:rsidR="003972A3">
        <w:t xml:space="preserve"> </w:t>
      </w:r>
      <w:r w:rsidR="003972A3">
        <w:rPr>
          <w:rFonts w:hint="eastAsia"/>
        </w:rPr>
        <w:t>IP</w:t>
      </w:r>
      <w:r w:rsidR="003972A3">
        <w:rPr>
          <w:rFonts w:hint="eastAsia"/>
        </w:rPr>
        <w:t>核的配置过程（</w:t>
      </w:r>
      <w:r w:rsidR="003972A3">
        <w:rPr>
          <w:rFonts w:hint="eastAsia"/>
        </w:rPr>
        <w:t>2</w:t>
      </w:r>
      <w:r w:rsidR="003972A3">
        <w:rPr>
          <w:rFonts w:hint="eastAsia"/>
        </w:rPr>
        <w:t>）</w:t>
      </w:r>
    </w:p>
    <w:p w:rsidR="003972A3" w:rsidRDefault="003972A3" w:rsidP="003972A3">
      <w:pPr>
        <w:pStyle w:val="a6"/>
        <w:ind w:firstLine="440"/>
      </w:pPr>
      <w:r>
        <w:rPr>
          <w:rFonts w:hint="eastAsia"/>
        </w:rPr>
        <w:lastRenderedPageBreak/>
        <w:t>可以选择相位增量、相位偏置的可配置性，以及输出信号的类型和极性。这里选择相位增量可编程，相位偏置固定，输出</w:t>
      </w:r>
      <w:r>
        <w:rPr>
          <w:rFonts w:hint="eastAsia"/>
        </w:rPr>
        <w:t>正极性</w:t>
      </w:r>
      <w:r>
        <w:rPr>
          <w:rFonts w:hint="eastAsia"/>
        </w:rPr>
        <w:t>的正弦和余弦。</w:t>
      </w:r>
    </w:p>
    <w:p w:rsidR="003972A3" w:rsidRDefault="003972A3" w:rsidP="003972A3">
      <w:pPr>
        <w:keepNext/>
        <w:jc w:val="center"/>
      </w:pPr>
      <w:r>
        <w:rPr>
          <w:noProof/>
        </w:rPr>
        <w:drawing>
          <wp:inline distT="0" distB="0" distL="0" distR="0" wp14:anchorId="65F21B35" wp14:editId="39E115AF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A3" w:rsidRDefault="003972A3" w:rsidP="003972A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核的配置过程（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3972A3" w:rsidRDefault="003972A3" w:rsidP="003972A3">
      <w:pPr>
        <w:pStyle w:val="a6"/>
        <w:ind w:firstLine="440"/>
      </w:pPr>
      <w:r>
        <w:rPr>
          <w:rFonts w:hint="eastAsia"/>
        </w:rPr>
        <w:t>选择存储器类型、优化选项和</w:t>
      </w:r>
      <w:r>
        <w:rPr>
          <w:rFonts w:hint="eastAsia"/>
        </w:rPr>
        <w:t>DSP</w:t>
      </w:r>
      <w:r>
        <w:rPr>
          <w:rFonts w:hint="eastAsia"/>
        </w:rPr>
        <w:t>选项，可选管脚等，保持默认。</w:t>
      </w:r>
    </w:p>
    <w:p w:rsidR="003972A3" w:rsidRDefault="003972A3" w:rsidP="003972A3">
      <w:pPr>
        <w:keepNext/>
        <w:jc w:val="center"/>
      </w:pPr>
      <w:r>
        <w:rPr>
          <w:noProof/>
        </w:rPr>
        <w:drawing>
          <wp:inline distT="0" distB="0" distL="0" distR="0" wp14:anchorId="149C6C69" wp14:editId="0AA3890C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A3" w:rsidRDefault="003972A3" w:rsidP="003972A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核的配置过程（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3972A3" w:rsidRDefault="003972A3" w:rsidP="003972A3">
      <w:pPr>
        <w:pStyle w:val="a6"/>
        <w:ind w:firstLine="440"/>
      </w:pPr>
      <w:r>
        <w:rPr>
          <w:rFonts w:hint="eastAsia"/>
        </w:rPr>
        <w:t>设置个通道输出频率默认值，将通道</w:t>
      </w:r>
      <w:r>
        <w:rPr>
          <w:rFonts w:hint="eastAsia"/>
        </w:rPr>
        <w:t>1</w:t>
      </w:r>
      <w:r>
        <w:rPr>
          <w:rFonts w:hint="eastAsia"/>
        </w:rPr>
        <w:t>输出频率默认值配置为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MHz</w:t>
      </w:r>
      <w:r>
        <w:rPr>
          <w:rFonts w:hint="eastAsia"/>
        </w:rPr>
        <w:t>。</w:t>
      </w:r>
    </w:p>
    <w:p w:rsidR="003972A3" w:rsidRDefault="003972A3" w:rsidP="003972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5C2EF0" wp14:editId="0E1A92B9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A3" w:rsidRDefault="003972A3" w:rsidP="003972A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核的配置过程（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3972A3" w:rsidRDefault="003972A3" w:rsidP="003972A3">
      <w:pPr>
        <w:pStyle w:val="a6"/>
        <w:ind w:firstLine="440"/>
      </w:pPr>
      <w:r>
        <w:rPr>
          <w:rFonts w:hint="eastAsia"/>
        </w:rPr>
        <w:t>设置个通道</w:t>
      </w:r>
      <w:r>
        <w:rPr>
          <w:rFonts w:hint="eastAsia"/>
        </w:rPr>
        <w:t>相位偏置</w:t>
      </w:r>
      <w:r>
        <w:rPr>
          <w:rFonts w:hint="eastAsia"/>
        </w:rPr>
        <w:t>默认值，</w:t>
      </w:r>
      <w:r>
        <w:rPr>
          <w:rFonts w:hint="eastAsia"/>
        </w:rPr>
        <w:t>保持不变</w:t>
      </w:r>
      <w:r>
        <w:rPr>
          <w:rFonts w:hint="eastAsia"/>
        </w:rPr>
        <w:t>。</w:t>
      </w:r>
      <w:r w:rsidR="006E49D0">
        <w:rPr>
          <w:rFonts w:hint="eastAsia"/>
        </w:rPr>
        <w:t>然后就可以生成</w:t>
      </w:r>
      <w:r w:rsidR="006E49D0">
        <w:rPr>
          <w:rFonts w:hint="eastAsia"/>
        </w:rPr>
        <w:t>IP</w:t>
      </w:r>
      <w:r w:rsidR="006E49D0">
        <w:rPr>
          <w:rFonts w:hint="eastAsia"/>
        </w:rPr>
        <w:t>核了。</w:t>
      </w:r>
    </w:p>
    <w:p w:rsidR="00D5190D" w:rsidRDefault="00400906" w:rsidP="00400906">
      <w:pPr>
        <w:pStyle w:val="3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仿真测试</w:t>
      </w:r>
    </w:p>
    <w:p w:rsidR="00400906" w:rsidRDefault="00400906" w:rsidP="00400906">
      <w:pPr>
        <w:pStyle w:val="a6"/>
        <w:ind w:firstLine="440"/>
      </w:pPr>
      <w:r>
        <w:rPr>
          <w:rFonts w:hint="eastAsia"/>
        </w:rPr>
        <w:t>对上面配置好的</w:t>
      </w:r>
      <w:r>
        <w:rPr>
          <w:rFonts w:hint="eastAsia"/>
        </w:rPr>
        <w:t>IP</w:t>
      </w:r>
      <w:r>
        <w:rPr>
          <w:rFonts w:hint="eastAsia"/>
        </w:rPr>
        <w:t>核进行简单的仿真测试。首先要添加</w:t>
      </w:r>
      <w:r>
        <w:rPr>
          <w:rFonts w:hint="eastAsia"/>
        </w:rPr>
        <w:t>Testbench</w:t>
      </w:r>
      <w:r>
        <w:rPr>
          <w:rFonts w:hint="eastAsia"/>
        </w:rPr>
        <w:t>，在</w:t>
      </w:r>
      <w:r>
        <w:rPr>
          <w:rFonts w:hint="eastAsia"/>
        </w:rPr>
        <w:t>Testbench</w:t>
      </w:r>
      <w:r>
        <w:rPr>
          <w:rFonts w:hint="eastAsia"/>
        </w:rPr>
        <w:t>中实例化</w:t>
      </w:r>
      <w:r>
        <w:rPr>
          <w:rFonts w:hint="eastAsia"/>
        </w:rPr>
        <w:t>IP</w:t>
      </w:r>
      <w:r>
        <w:rPr>
          <w:rFonts w:hint="eastAsia"/>
        </w:rPr>
        <w:t>核，并产生时钟信号。尝试在</w:t>
      </w:r>
      <w:r>
        <w:rPr>
          <w:rFonts w:hint="eastAsia"/>
        </w:rPr>
        <w:t>Testbench</w:t>
      </w:r>
      <w:r>
        <w:rPr>
          <w:rFonts w:hint="eastAsia"/>
        </w:rPr>
        <w:t>中对相位增量进行修改，从而调整输出信号频率。</w:t>
      </w:r>
    </w:p>
    <w:p w:rsidR="00400906" w:rsidRDefault="00400906" w:rsidP="00400906">
      <w:pPr>
        <w:pStyle w:val="a6"/>
        <w:ind w:firstLine="440"/>
      </w:pPr>
      <w:r>
        <w:rPr>
          <w:rFonts w:hint="eastAsia"/>
        </w:rPr>
        <w:t>如果要使输出信号频率等于</w:t>
      </w:r>
      <w:r w:rsidR="00A42F6C">
        <w:rPr>
          <w:rFonts w:hint="eastAsia"/>
        </w:rPr>
        <w:t>500</w:t>
      </w:r>
      <w:r w:rsidR="00A42F6C">
        <w:t xml:space="preserve"> </w:t>
      </w:r>
      <w:r>
        <w:rPr>
          <w:rFonts w:hint="eastAsia"/>
        </w:rPr>
        <w:t>kHz</w:t>
      </w:r>
      <w:r>
        <w:rPr>
          <w:rFonts w:hint="eastAsia"/>
        </w:rPr>
        <w:t>，则相位增量应为：</w:t>
      </w:r>
    </w:p>
    <w:p w:rsidR="00400906" w:rsidRDefault="00A42F6C" w:rsidP="00400906">
      <w:pPr>
        <w:pStyle w:val="a6"/>
        <w:ind w:firstLine="440"/>
      </w:pPr>
      <w:r w:rsidRPr="0093225F">
        <w:rPr>
          <w:position w:val="-30"/>
        </w:rPr>
        <w:object w:dxaOrig="2420" w:dyaOrig="740">
          <v:shape id="_x0000_i1052" type="#_x0000_t75" style="width:120.9pt;height:36.7pt" o:ole="">
            <v:imagedata r:id="rId53" o:title=""/>
          </v:shape>
          <o:OLEObject Type="Embed" ProgID="Equation.DSMT4" ShapeID="_x0000_i1052" DrawAspect="Content" ObjectID="_1568305161" r:id="rId54"/>
        </w:object>
      </w:r>
    </w:p>
    <w:p w:rsidR="00402948" w:rsidRDefault="00402948" w:rsidP="00402948">
      <w:pPr>
        <w:pStyle w:val="a6"/>
        <w:ind w:firstLine="440"/>
      </w:pPr>
      <w:r>
        <w:rPr>
          <w:rFonts w:hint="eastAsia"/>
        </w:rPr>
        <w:t>如果要使输出信号频率等于</w:t>
      </w:r>
      <w:r>
        <w:rPr>
          <w:rFonts w:hint="eastAsia"/>
        </w:rPr>
        <w:t>500</w:t>
      </w:r>
      <w:r>
        <w:t xml:space="preserve"> </w:t>
      </w:r>
      <w:r>
        <w:rPr>
          <w:rFonts w:hint="eastAsia"/>
        </w:rPr>
        <w:t>kHz</w:t>
      </w:r>
      <w:r>
        <w:rPr>
          <w:rFonts w:hint="eastAsia"/>
        </w:rPr>
        <w:t>，则相位增量应为：</w:t>
      </w:r>
    </w:p>
    <w:p w:rsidR="00402948" w:rsidRDefault="00402948" w:rsidP="00402948">
      <w:pPr>
        <w:pStyle w:val="a6"/>
        <w:ind w:firstLine="440"/>
      </w:pPr>
      <w:r w:rsidRPr="0093225F">
        <w:rPr>
          <w:position w:val="-30"/>
        </w:rPr>
        <w:object w:dxaOrig="2520" w:dyaOrig="740">
          <v:shape id="_x0000_i1066" type="#_x0000_t75" style="width:126.35pt;height:36.7pt" o:ole="">
            <v:imagedata r:id="rId55" o:title=""/>
          </v:shape>
          <o:OLEObject Type="Embed" ProgID="Equation.DSMT4" ShapeID="_x0000_i1066" DrawAspect="Content" ObjectID="_1568305162" r:id="rId56"/>
        </w:object>
      </w:r>
    </w:p>
    <w:p w:rsidR="00A42F6C" w:rsidRDefault="00A42F6C" w:rsidP="00A42F6C">
      <w:pPr>
        <w:pStyle w:val="a6"/>
        <w:ind w:firstLine="440"/>
      </w:pPr>
      <w:r>
        <w:rPr>
          <w:rFonts w:hint="eastAsia"/>
        </w:rPr>
        <w:t>如果要使输出信号频率等于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M</w:t>
      </w:r>
      <w:r>
        <w:rPr>
          <w:rFonts w:hint="eastAsia"/>
        </w:rPr>
        <w:t>Hz</w:t>
      </w:r>
      <w:r>
        <w:rPr>
          <w:rFonts w:hint="eastAsia"/>
        </w:rPr>
        <w:t>，则相位增量应为：</w:t>
      </w:r>
    </w:p>
    <w:p w:rsidR="00A42F6C" w:rsidRDefault="00A42F6C" w:rsidP="00A42F6C">
      <w:pPr>
        <w:pStyle w:val="a6"/>
        <w:ind w:firstLine="440"/>
      </w:pPr>
      <w:r w:rsidRPr="0093225F">
        <w:rPr>
          <w:position w:val="-30"/>
        </w:rPr>
        <w:object w:dxaOrig="2540" w:dyaOrig="740">
          <v:shape id="_x0000_i1055" type="#_x0000_t75" style="width:127pt;height:36.7pt" o:ole="">
            <v:imagedata r:id="rId57" o:title=""/>
          </v:shape>
          <o:OLEObject Type="Embed" ProgID="Equation.DSMT4" ShapeID="_x0000_i1055" DrawAspect="Content" ObjectID="_1568305163" r:id="rId58"/>
        </w:object>
      </w:r>
    </w:p>
    <w:p w:rsidR="00400906" w:rsidRDefault="00400906" w:rsidP="00400906">
      <w:pPr>
        <w:pStyle w:val="a6"/>
        <w:ind w:firstLine="440"/>
      </w:pPr>
      <w:r>
        <w:rPr>
          <w:rFonts w:hint="eastAsia"/>
        </w:rPr>
        <w:t>在</w:t>
      </w:r>
      <w:r>
        <w:rPr>
          <w:rFonts w:hint="eastAsia"/>
        </w:rPr>
        <w:t>Testbench</w:t>
      </w:r>
      <w:r>
        <w:rPr>
          <w:rFonts w:hint="eastAsia"/>
        </w:rPr>
        <w:t>中，先保持默认状态，</w:t>
      </w:r>
      <w:r w:rsidR="00A42F6C">
        <w:rPr>
          <w:rFonts w:hint="eastAsia"/>
        </w:rPr>
        <w:t>4</w:t>
      </w:r>
      <w:r>
        <w:t xml:space="preserve"> </w:t>
      </w:r>
      <w:r>
        <w:rPr>
          <w:rFonts w:hint="eastAsia"/>
        </w:rPr>
        <w:t>us</w:t>
      </w:r>
      <w:r>
        <w:rPr>
          <w:rFonts w:hint="eastAsia"/>
        </w:rPr>
        <w:t>后将写使能</w:t>
      </w:r>
      <w:r>
        <w:rPr>
          <w:rFonts w:hint="eastAsia"/>
        </w:rPr>
        <w:t>WE</w:t>
      </w:r>
      <w:r>
        <w:rPr>
          <w:rFonts w:hint="eastAsia"/>
        </w:rPr>
        <w:t>拉高，将相位增量</w:t>
      </w:r>
      <w:r w:rsidR="00A42F6C" w:rsidRPr="005B0DD4">
        <w:rPr>
          <w:position w:val="-6"/>
        </w:rPr>
        <w:object w:dxaOrig="1340" w:dyaOrig="279">
          <v:shape id="_x0000_i1057" type="#_x0000_t75" style="width:67.25pt;height:14.25pt" o:ole="">
            <v:imagedata r:id="rId59" o:title=""/>
          </v:shape>
          <o:OLEObject Type="Embed" ProgID="Equation.DSMT4" ShapeID="_x0000_i1057" DrawAspect="Content" ObjectID="_1568305164" r:id="rId60"/>
        </w:object>
      </w:r>
      <w:r>
        <w:rPr>
          <w:rFonts w:hint="eastAsia"/>
        </w:rPr>
        <w:t>通过</w:t>
      </w:r>
      <w:r>
        <w:rPr>
          <w:rFonts w:hint="eastAsia"/>
        </w:rPr>
        <w:t>data</w:t>
      </w:r>
      <w:r>
        <w:rPr>
          <w:rFonts w:hint="eastAsia"/>
        </w:rPr>
        <w:t>口写入</w:t>
      </w:r>
      <w:r w:rsidR="00A42F6C">
        <w:rPr>
          <w:rFonts w:hint="eastAsia"/>
        </w:rPr>
        <w:t>；</w:t>
      </w:r>
      <w:r w:rsidR="00402948">
        <w:rPr>
          <w:rFonts w:hint="eastAsia"/>
        </w:rPr>
        <w:t>再过</w:t>
      </w:r>
      <w:r w:rsidR="00402948">
        <w:rPr>
          <w:rFonts w:hint="eastAsia"/>
        </w:rPr>
        <w:t>4us</w:t>
      </w:r>
      <w:r w:rsidR="00402948">
        <w:rPr>
          <w:rFonts w:hint="eastAsia"/>
        </w:rPr>
        <w:t>后，将</w:t>
      </w:r>
      <w:r w:rsidR="00402948" w:rsidRPr="005B0DD4">
        <w:rPr>
          <w:position w:val="-6"/>
        </w:rPr>
        <w:object w:dxaOrig="1440" w:dyaOrig="279">
          <v:shape id="_x0000_i1070" type="#_x0000_t75" style="width:1in;height:14.25pt" o:ole="">
            <v:imagedata r:id="rId61" o:title=""/>
          </v:shape>
          <o:OLEObject Type="Embed" ProgID="Equation.DSMT4" ShapeID="_x0000_i1070" DrawAspect="Content" ObjectID="_1568305165" r:id="rId62"/>
        </w:object>
      </w:r>
      <w:r w:rsidR="00402948">
        <w:rPr>
          <w:rFonts w:hint="eastAsia"/>
        </w:rPr>
        <w:t>通过</w:t>
      </w:r>
      <w:r w:rsidR="00402948">
        <w:rPr>
          <w:rFonts w:hint="eastAsia"/>
        </w:rPr>
        <w:t>data</w:t>
      </w:r>
      <w:r w:rsidR="00402948">
        <w:rPr>
          <w:rFonts w:hint="eastAsia"/>
        </w:rPr>
        <w:t>口写入</w:t>
      </w:r>
      <w:r w:rsidR="00402948">
        <w:rPr>
          <w:rFonts w:hint="eastAsia"/>
        </w:rPr>
        <w:t>，</w:t>
      </w:r>
      <w:r w:rsidR="00A42F6C">
        <w:rPr>
          <w:rFonts w:hint="eastAsia"/>
        </w:rPr>
        <w:t>再过</w:t>
      </w:r>
      <w:r w:rsidR="00A42F6C">
        <w:rPr>
          <w:rFonts w:hint="eastAsia"/>
        </w:rPr>
        <w:t>4us</w:t>
      </w:r>
      <w:r w:rsidR="00A42F6C">
        <w:rPr>
          <w:rFonts w:hint="eastAsia"/>
        </w:rPr>
        <w:t>后，将</w:t>
      </w:r>
      <w:r w:rsidR="00A42F6C" w:rsidRPr="005B0DD4">
        <w:rPr>
          <w:position w:val="-6"/>
        </w:rPr>
        <w:object w:dxaOrig="1460" w:dyaOrig="279">
          <v:shape id="_x0000_i1060" type="#_x0000_t75" style="width:72.7pt;height:14.25pt" o:ole="">
            <v:imagedata r:id="rId63" o:title=""/>
          </v:shape>
          <o:OLEObject Type="Embed" ProgID="Equation.DSMT4" ShapeID="_x0000_i1060" DrawAspect="Content" ObjectID="_1568305166" r:id="rId64"/>
        </w:object>
      </w:r>
      <w:r w:rsidR="00A42F6C">
        <w:rPr>
          <w:rFonts w:hint="eastAsia"/>
        </w:rPr>
        <w:t>通过</w:t>
      </w:r>
      <w:r w:rsidR="00A42F6C">
        <w:rPr>
          <w:rFonts w:hint="eastAsia"/>
        </w:rPr>
        <w:t>data</w:t>
      </w:r>
      <w:r w:rsidR="00A42F6C">
        <w:rPr>
          <w:rFonts w:hint="eastAsia"/>
        </w:rPr>
        <w:t>口写入</w:t>
      </w:r>
      <w:r w:rsidR="00A42F6C">
        <w:rPr>
          <w:rFonts w:hint="eastAsia"/>
        </w:rPr>
        <w:t>。</w:t>
      </w:r>
      <w:r>
        <w:rPr>
          <w:rFonts w:hint="eastAsia"/>
        </w:rPr>
        <w:t>在</w:t>
      </w:r>
      <w:proofErr w:type="spellStart"/>
      <w:r>
        <w:rPr>
          <w:rFonts w:hint="eastAsia"/>
        </w:rPr>
        <w:t>ISim</w:t>
      </w:r>
      <w:proofErr w:type="spellEnd"/>
      <w:r>
        <w:rPr>
          <w:rFonts w:hint="eastAsia"/>
        </w:rPr>
        <w:t>中仿真，得到波形如下图所示：</w:t>
      </w:r>
    </w:p>
    <w:p w:rsidR="00A42F6C" w:rsidRDefault="00A42F6C" w:rsidP="00A42F6C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303520" cy="7315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F6C" w:rsidRDefault="00A42F6C" w:rsidP="00A42F6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rPr>
          <w:rFonts w:hint="eastAsia"/>
        </w:rPr>
        <w:t>正弦余弦仿真波形图（</w:t>
      </w:r>
      <w:proofErr w:type="spellStart"/>
      <w:r>
        <w:rPr>
          <w:rFonts w:hint="eastAsia"/>
        </w:rPr>
        <w:t>ISim</w:t>
      </w:r>
      <w:proofErr w:type="spellEnd"/>
      <w:r>
        <w:rPr>
          <w:rFonts w:hint="eastAsia"/>
        </w:rPr>
        <w:t>）</w:t>
      </w:r>
    </w:p>
    <w:p w:rsidR="00402948" w:rsidRPr="00402948" w:rsidRDefault="00402948" w:rsidP="00402948">
      <w:pPr>
        <w:pStyle w:val="a6"/>
        <w:ind w:firstLine="440"/>
      </w:pPr>
      <w:r>
        <w:rPr>
          <w:rFonts w:hint="eastAsia"/>
        </w:rPr>
        <w:t>在</w:t>
      </w:r>
      <w:r>
        <w:rPr>
          <w:rFonts w:hint="eastAsia"/>
        </w:rPr>
        <w:t>ModelSim</w:t>
      </w:r>
      <w:r>
        <w:rPr>
          <w:rFonts w:hint="eastAsia"/>
        </w:rPr>
        <w:t>中仿真，可以设置为模拟格式输出，得到更加直观的波形</w:t>
      </w:r>
    </w:p>
    <w:p w:rsidR="00402948" w:rsidRDefault="00402948" w:rsidP="00402948">
      <w:pPr>
        <w:keepNext/>
        <w:jc w:val="center"/>
      </w:pPr>
      <w:r>
        <w:rPr>
          <w:noProof/>
        </w:rPr>
        <w:drawing>
          <wp:inline distT="0" distB="0" distL="0" distR="0">
            <wp:extent cx="5273675" cy="136080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948" w:rsidRDefault="00402948" w:rsidP="00402948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rPr>
          <w:rFonts w:hint="eastAsia"/>
        </w:rPr>
        <w:t>正弦余弦仿真波形图（</w:t>
      </w:r>
      <w:r w:rsidR="0076167D">
        <w:rPr>
          <w:rFonts w:hint="eastAsia"/>
        </w:rPr>
        <w:t>ModelSim</w:t>
      </w:r>
      <w:r>
        <w:rPr>
          <w:rFonts w:hint="eastAsia"/>
        </w:rPr>
        <w:t>）</w:t>
      </w:r>
    </w:p>
    <w:p w:rsidR="00402948" w:rsidRDefault="00991C9A" w:rsidP="00402948">
      <w:pPr>
        <w:pStyle w:val="a6"/>
        <w:ind w:firstLine="440"/>
      </w:pPr>
      <w:r>
        <w:rPr>
          <w:rFonts w:hint="eastAsia"/>
        </w:rPr>
        <w:t>由于输出的是有符号数，显示的波形有一些混乱，但是可以看出是比较理想的正弦、余弦波，而且频率是可调的。</w:t>
      </w:r>
    </w:p>
    <w:p w:rsidR="00991C9A" w:rsidRPr="00402948" w:rsidRDefault="00991C9A" w:rsidP="00991C9A">
      <w:pPr>
        <w:pStyle w:val="3"/>
        <w:rPr>
          <w:rFonts w:hint="eastAsia"/>
        </w:rPr>
      </w:pPr>
      <w:r>
        <w:t xml:space="preserve">2.2.4 </w:t>
      </w:r>
      <w:r>
        <w:rPr>
          <w:rFonts w:hint="eastAsia"/>
        </w:rPr>
        <w:t>任意波形</w:t>
      </w:r>
    </w:p>
    <w:p w:rsidR="00A42F6C" w:rsidRDefault="005B3A69" w:rsidP="00A42F6C">
      <w:pPr>
        <w:pStyle w:val="a6"/>
        <w:ind w:firstLine="440"/>
      </w:pPr>
      <w:r>
        <w:rPr>
          <w:rFonts w:hint="eastAsia"/>
        </w:rPr>
        <w:t>为了产生任意波形，</w:t>
      </w:r>
      <w:r w:rsidR="00702540">
        <w:rPr>
          <w:rFonts w:hint="eastAsia"/>
        </w:rPr>
        <w:t>只需要将</w:t>
      </w:r>
      <w:r w:rsidR="00702540">
        <w:rPr>
          <w:rFonts w:hint="eastAsia"/>
        </w:rPr>
        <w:t>DDS</w:t>
      </w:r>
      <w:r w:rsidR="00702540">
        <w:rPr>
          <w:rFonts w:hint="eastAsia"/>
        </w:rPr>
        <w:t>模块产生的相位信号输入到另外的数据查找表中即可。这种数据查找表的存储方式可以有很多种，只要可以通过相位信号寻址就可以。下面尝试用一个简单的数据选择器进行模拟和仿真。</w:t>
      </w:r>
    </w:p>
    <w:p w:rsidR="0076167D" w:rsidRDefault="003A10DE" w:rsidP="0076167D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70500" cy="147510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540" w:rsidRDefault="0076167D" w:rsidP="0076167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14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rPr>
          <w:rFonts w:hint="eastAsia"/>
        </w:rPr>
        <w:t>任意波形</w:t>
      </w:r>
      <w:r>
        <w:rPr>
          <w:rFonts w:hint="eastAsia"/>
        </w:rPr>
        <w:t>仿真波形图</w:t>
      </w:r>
      <w:r>
        <w:rPr>
          <w:rFonts w:hint="eastAsia"/>
        </w:rPr>
        <w:t>（</w:t>
      </w:r>
      <w:r>
        <w:rPr>
          <w:rFonts w:hint="eastAsia"/>
        </w:rPr>
        <w:t>ModelSim</w:t>
      </w:r>
      <w:r>
        <w:rPr>
          <w:rFonts w:hint="eastAsia"/>
        </w:rPr>
        <w:t>）</w:t>
      </w:r>
    </w:p>
    <w:p w:rsidR="00755465" w:rsidRDefault="00755465" w:rsidP="00755465">
      <w:pPr>
        <w:pStyle w:val="a6"/>
        <w:ind w:firstLine="440"/>
      </w:pPr>
      <w:r>
        <w:rPr>
          <w:rFonts w:hint="eastAsia"/>
        </w:rPr>
        <w:t>利用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核，我们可以方便地产生频率可调的任意波形。对于</w:t>
      </w:r>
      <w:r>
        <w:rPr>
          <w:rFonts w:hint="eastAsia"/>
        </w:rPr>
        <w:t>100</w:t>
      </w:r>
      <w:r>
        <w:t xml:space="preserve"> </w:t>
      </w:r>
      <w:r>
        <w:rPr>
          <w:rFonts w:hint="eastAsia"/>
        </w:rPr>
        <w:t>MHz</w:t>
      </w:r>
      <w:r>
        <w:rPr>
          <w:rFonts w:hint="eastAsia"/>
        </w:rPr>
        <w:t>的系统时钟，</w:t>
      </w:r>
      <w:r w:rsidR="00C33868">
        <w:rPr>
          <w:rFonts w:hint="eastAsia"/>
        </w:rPr>
        <w:t>如果</w:t>
      </w:r>
      <w:r>
        <w:rPr>
          <w:rFonts w:hint="eastAsia"/>
        </w:rPr>
        <w:t>查找表大小为</w:t>
      </w:r>
      <w:r w:rsidR="00C33868">
        <w:rPr>
          <w:rFonts w:hint="eastAsia"/>
        </w:rPr>
        <w:t>2KB</w:t>
      </w:r>
      <w:r w:rsidR="00C33868">
        <w:rPr>
          <w:rFonts w:hint="eastAsia"/>
        </w:rPr>
        <w:t>，则频率分辨率为</w:t>
      </w:r>
      <w:r>
        <w:rPr>
          <w:rFonts w:hint="eastAsia"/>
        </w:rPr>
        <w:t>（不考虑量化器的作用）：</w:t>
      </w:r>
    </w:p>
    <w:p w:rsidR="00C33868" w:rsidRDefault="00C33868" w:rsidP="00755465">
      <w:pPr>
        <w:pStyle w:val="a6"/>
        <w:ind w:firstLine="440"/>
      </w:pPr>
      <w:r w:rsidRPr="00C33868">
        <w:rPr>
          <w:position w:val="-26"/>
        </w:rPr>
        <w:object w:dxaOrig="4040" w:dyaOrig="639">
          <v:shape id="_x0000_i1074" type="#_x0000_t75" style="width:201.75pt;height:31.9pt" o:ole="">
            <v:imagedata r:id="rId68" o:title=""/>
          </v:shape>
          <o:OLEObject Type="Embed" ProgID="Equation.DSMT4" ShapeID="_x0000_i1074" DrawAspect="Content" ObjectID="_1568305167" r:id="rId69"/>
        </w:object>
      </w:r>
    </w:p>
    <w:p w:rsidR="00C33868" w:rsidRDefault="00C33868" w:rsidP="00755465">
      <w:pPr>
        <w:pStyle w:val="a6"/>
        <w:ind w:firstLine="440"/>
        <w:rPr>
          <w:rFonts w:hint="eastAsia"/>
        </w:rPr>
      </w:pPr>
      <w:r>
        <w:rPr>
          <w:rFonts w:hint="eastAsia"/>
        </w:rPr>
        <w:t>基本符合设计要求。如果需要的话，可以结合时钟管理单元</w:t>
      </w:r>
      <w:r>
        <w:rPr>
          <w:rFonts w:hint="eastAsia"/>
        </w:rPr>
        <w:t>DCM</w:t>
      </w:r>
      <w:r>
        <w:rPr>
          <w:rFonts w:hint="eastAsia"/>
        </w:rPr>
        <w:t>，可以使频率的条件范围更大，更加灵活。</w:t>
      </w:r>
    </w:p>
    <w:p w:rsidR="00755465" w:rsidRPr="00755465" w:rsidRDefault="00755465" w:rsidP="00755465">
      <w:pPr>
        <w:pStyle w:val="a6"/>
        <w:ind w:firstLine="440"/>
        <w:rPr>
          <w:rFonts w:hint="eastAsia"/>
        </w:rPr>
      </w:pPr>
    </w:p>
    <w:p w:rsidR="0076167D" w:rsidRDefault="00755465" w:rsidP="00755465">
      <w:pPr>
        <w:pStyle w:val="2"/>
        <w:numPr>
          <w:ilvl w:val="1"/>
          <w:numId w:val="4"/>
        </w:numPr>
      </w:pPr>
      <w:r>
        <w:rPr>
          <w:rFonts w:hint="eastAsia"/>
        </w:rPr>
        <w:lastRenderedPageBreak/>
        <w:t>固件内部存储单元的调研和</w:t>
      </w:r>
      <w:r w:rsidR="009F1439">
        <w:rPr>
          <w:rFonts w:hint="eastAsia"/>
        </w:rPr>
        <w:t>仿真</w:t>
      </w:r>
    </w:p>
    <w:p w:rsidR="009F1439" w:rsidRDefault="009F1439" w:rsidP="009F1439">
      <w:pPr>
        <w:pStyle w:val="a6"/>
        <w:ind w:firstLine="440"/>
      </w:pPr>
      <w:r>
        <w:rPr>
          <w:rFonts w:hint="eastAsia"/>
        </w:rPr>
        <w:t>另一个问题是如何将任意波形存储在固件中，使固件和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处理器都能够灵活快速地访问它。针对这个问题我们进行了一些调研和仿真。</w:t>
      </w:r>
    </w:p>
    <w:p w:rsidR="009F1439" w:rsidRDefault="009F1439" w:rsidP="009F1439">
      <w:pPr>
        <w:pStyle w:val="3"/>
        <w:numPr>
          <w:ilvl w:val="2"/>
          <w:numId w:val="4"/>
        </w:numPr>
      </w:pPr>
      <w:r>
        <w:rPr>
          <w:rFonts w:hint="eastAsia"/>
        </w:rPr>
        <w:t>固件存储空间</w:t>
      </w:r>
    </w:p>
    <w:p w:rsidR="00793275" w:rsidRDefault="00793275" w:rsidP="00793275">
      <w:pPr>
        <w:pStyle w:val="a6"/>
        <w:ind w:firstLine="440"/>
      </w:pPr>
      <w:r>
        <w:rPr>
          <w:rFonts w:hint="eastAsia"/>
        </w:rPr>
        <w:t>在新建</w:t>
      </w:r>
      <w:r w:rsidR="00F5571B">
        <w:rPr>
          <w:rFonts w:hint="eastAsia"/>
        </w:rPr>
        <w:t>固件的时候，可以选择添加用户逻辑存储空间，如下图所示：</w:t>
      </w:r>
    </w:p>
    <w:p w:rsidR="00F5571B" w:rsidRDefault="00F5571B" w:rsidP="00F5571B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3169800</wp:posOffset>
                </wp:positionH>
                <wp:positionV relativeFrom="paragraph">
                  <wp:posOffset>1137190</wp:posOffset>
                </wp:positionV>
                <wp:extent cx="741872" cy="120770"/>
                <wp:effectExtent l="0" t="0" r="20320" b="1270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872" cy="1207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0F5FA2" id="椭圆 14" o:spid="_x0000_s1026" style="position:absolute;margin-left:249.6pt;margin-top:89.55pt;width:58.4pt;height: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8BA567D" wp14:editId="7A821D60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1B" w:rsidRDefault="00F5571B" w:rsidP="00F5571B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43BC8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添加用户逻辑存储空间</w:t>
      </w:r>
    </w:p>
    <w:p w:rsidR="00243BC8" w:rsidRDefault="00243BC8" w:rsidP="00243BC8">
      <w:pPr>
        <w:keepNext/>
        <w:jc w:val="center"/>
      </w:pPr>
      <w:r>
        <w:rPr>
          <w:noProof/>
        </w:rPr>
        <w:drawing>
          <wp:inline distT="0" distB="0" distL="0" distR="0" wp14:anchorId="54DC5B62" wp14:editId="52234E0C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1B" w:rsidRPr="00F5571B" w:rsidRDefault="00243BC8" w:rsidP="00243BC8">
      <w:pPr>
        <w:pStyle w:val="ac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声明存储空间大小</w:t>
      </w:r>
      <w:bookmarkStart w:id="0" w:name="_GoBack"/>
      <w:bookmarkEnd w:id="0"/>
    </w:p>
    <w:p w:rsidR="009F1439" w:rsidRDefault="009F1439" w:rsidP="009F1439">
      <w:pPr>
        <w:pStyle w:val="3"/>
        <w:numPr>
          <w:ilvl w:val="2"/>
          <w:numId w:val="4"/>
        </w:numPr>
      </w:pPr>
      <w:r>
        <w:rPr>
          <w:rFonts w:hint="eastAsia"/>
        </w:rPr>
        <w:lastRenderedPageBreak/>
        <w:t>FIFO</w:t>
      </w:r>
    </w:p>
    <w:p w:rsidR="009F1439" w:rsidRDefault="009F1439" w:rsidP="009F1439">
      <w:pPr>
        <w:pStyle w:val="3"/>
        <w:numPr>
          <w:ilvl w:val="2"/>
          <w:numId w:val="4"/>
        </w:numPr>
      </w:pPr>
      <w:r>
        <w:rPr>
          <w:rFonts w:hint="eastAsia"/>
        </w:rPr>
        <w:t>BRAM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FSL</w:t>
      </w:r>
    </w:p>
    <w:p w:rsidR="009F1439" w:rsidRPr="009F1439" w:rsidRDefault="009F1439" w:rsidP="009F1439">
      <w:pPr>
        <w:rPr>
          <w:rFonts w:hint="eastAsia"/>
        </w:rPr>
      </w:pPr>
    </w:p>
    <w:p w:rsidR="003972A3" w:rsidRPr="003972A3" w:rsidRDefault="003972A3" w:rsidP="003972A3">
      <w:pPr>
        <w:pStyle w:val="a6"/>
        <w:ind w:firstLine="440"/>
        <w:rPr>
          <w:rFonts w:hint="eastAsia"/>
        </w:rPr>
      </w:pPr>
    </w:p>
    <w:p w:rsidR="00215E83" w:rsidRPr="00215E83" w:rsidRDefault="00215E83" w:rsidP="00215E83">
      <w:pPr>
        <w:pStyle w:val="a6"/>
        <w:ind w:firstLine="440"/>
      </w:pPr>
    </w:p>
    <w:p w:rsidR="00CA5F47" w:rsidRPr="000F4CCE" w:rsidRDefault="00CA5F47" w:rsidP="006A74AC">
      <w:pPr>
        <w:pStyle w:val="a6"/>
        <w:ind w:firstLine="440"/>
      </w:pPr>
    </w:p>
    <w:p w:rsidR="000F4CCE" w:rsidRPr="0056504E" w:rsidRDefault="000F4CCE" w:rsidP="0056504E">
      <w:pPr>
        <w:pStyle w:val="a6"/>
        <w:ind w:firstLine="440"/>
      </w:pPr>
    </w:p>
    <w:p w:rsidR="00A95942" w:rsidRPr="00A95942" w:rsidRDefault="00A95942" w:rsidP="00A95942">
      <w:pPr>
        <w:pStyle w:val="a6"/>
        <w:ind w:firstLine="440"/>
        <w:rPr>
          <w:rStyle w:val="af3"/>
          <w:b w:val="0"/>
          <w:bCs w:val="0"/>
        </w:rPr>
      </w:pPr>
    </w:p>
    <w:p w:rsidR="00A75657" w:rsidRPr="00A75657" w:rsidRDefault="00A75657" w:rsidP="00A75657">
      <w:pPr>
        <w:pStyle w:val="3"/>
      </w:pPr>
    </w:p>
    <w:p w:rsidR="006734BB" w:rsidRDefault="006734BB" w:rsidP="006734BB">
      <w:pPr>
        <w:pStyle w:val="1"/>
      </w:pPr>
      <w:r>
        <w:rPr>
          <w:rFonts w:hint="eastAsia"/>
        </w:rPr>
        <w:t>参考资料</w:t>
      </w:r>
    </w:p>
    <w:p w:rsidR="00EA172D" w:rsidRDefault="00F73D00" w:rsidP="004C6DEE">
      <w:pPr>
        <w:pStyle w:val="a"/>
        <w:numPr>
          <w:ilvl w:val="0"/>
          <w:numId w:val="2"/>
        </w:numPr>
        <w:spacing w:after="0"/>
        <w:rPr>
          <w:rStyle w:val="ad"/>
          <w:rFonts w:cstheme="minorHAnsi"/>
          <w:color w:val="auto"/>
          <w:u w:val="none"/>
        </w:rPr>
      </w:pPr>
      <w:bookmarkStart w:id="1" w:name="_Ref494541503"/>
      <w:r>
        <w:rPr>
          <w:rStyle w:val="ad"/>
          <w:rFonts w:cstheme="minorHAnsi" w:hint="eastAsia"/>
          <w:color w:val="auto"/>
          <w:u w:val="none"/>
        </w:rPr>
        <w:t>X</w:t>
      </w:r>
      <w:r>
        <w:rPr>
          <w:rStyle w:val="ad"/>
          <w:rFonts w:cstheme="minorHAnsi"/>
          <w:color w:val="auto"/>
          <w:u w:val="none"/>
        </w:rPr>
        <w:t xml:space="preserve">ilinx, </w:t>
      </w:r>
      <w:hyperlink r:id="rId72" w:history="1">
        <w:proofErr w:type="spellStart"/>
        <w:r w:rsidR="004C6DEE" w:rsidRPr="004C6DEE">
          <w:rPr>
            <w:rStyle w:val="ad"/>
            <w:rFonts w:cstheme="minorHAnsi"/>
          </w:rPr>
          <w:t>LogiCORE</w:t>
        </w:r>
        <w:proofErr w:type="spellEnd"/>
        <w:r w:rsidR="004C6DEE" w:rsidRPr="004C6DEE">
          <w:rPr>
            <w:rStyle w:val="ad"/>
            <w:rFonts w:cstheme="minorHAnsi"/>
          </w:rPr>
          <w:t xml:space="preserve"> IP DDS Compiler v4.0</w:t>
        </w:r>
      </w:hyperlink>
      <w:bookmarkEnd w:id="1"/>
    </w:p>
    <w:p w:rsidR="00EE3CA5" w:rsidRPr="00F73D00" w:rsidRDefault="00EE3CA5" w:rsidP="004C6DEE">
      <w:pPr>
        <w:pStyle w:val="a"/>
        <w:numPr>
          <w:ilvl w:val="0"/>
          <w:numId w:val="2"/>
        </w:numPr>
        <w:spacing w:after="0"/>
        <w:rPr>
          <w:rFonts w:cstheme="minorHAnsi"/>
        </w:rPr>
      </w:pPr>
      <w:bookmarkStart w:id="2" w:name="_Ref494541595"/>
      <w:r>
        <w:rPr>
          <w:rStyle w:val="ad"/>
          <w:rFonts w:cstheme="minorHAnsi" w:hint="eastAsia"/>
          <w:color w:val="auto"/>
          <w:u w:val="none"/>
        </w:rPr>
        <w:t>徐文波，田耘，</w:t>
      </w:r>
      <w:r w:rsidR="000A579E">
        <w:rPr>
          <w:rStyle w:val="ad"/>
          <w:rFonts w:cstheme="minorHAnsi" w:hint="eastAsia"/>
          <w:color w:val="auto"/>
          <w:u w:val="none"/>
        </w:rPr>
        <w:t>Xilinx</w:t>
      </w:r>
      <w:r w:rsidR="000A579E">
        <w:rPr>
          <w:rStyle w:val="ad"/>
          <w:rFonts w:cstheme="minorHAnsi"/>
          <w:color w:val="auto"/>
          <w:u w:val="none"/>
        </w:rPr>
        <w:t xml:space="preserve"> </w:t>
      </w:r>
      <w:r w:rsidR="000A579E">
        <w:rPr>
          <w:rStyle w:val="ad"/>
          <w:rFonts w:cstheme="minorHAnsi" w:hint="eastAsia"/>
          <w:color w:val="auto"/>
          <w:u w:val="none"/>
        </w:rPr>
        <w:t>FPGA</w:t>
      </w:r>
      <w:r w:rsidR="000A579E">
        <w:rPr>
          <w:rStyle w:val="ad"/>
          <w:rFonts w:cstheme="minorHAnsi" w:hint="eastAsia"/>
          <w:color w:val="auto"/>
          <w:u w:val="none"/>
        </w:rPr>
        <w:t>开发实用教程</w:t>
      </w:r>
      <w:bookmarkEnd w:id="2"/>
    </w:p>
    <w:p w:rsidR="003600BF" w:rsidRDefault="003600BF">
      <w:pPr>
        <w:ind w:firstLine="420"/>
      </w:pPr>
    </w:p>
    <w:sectPr w:rsidR="003600BF" w:rsidSect="00560CE9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594A" w:rsidRDefault="00A7594A" w:rsidP="0061287A">
      <w:pPr>
        <w:spacing w:after="0"/>
      </w:pPr>
      <w:r>
        <w:separator/>
      </w:r>
    </w:p>
  </w:endnote>
  <w:endnote w:type="continuationSeparator" w:id="0">
    <w:p w:rsidR="00A7594A" w:rsidRDefault="00A7594A" w:rsidP="006128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7A" w:rsidRDefault="0061287A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7A" w:rsidRDefault="0061287A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7A" w:rsidRDefault="0061287A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594A" w:rsidRDefault="00A7594A" w:rsidP="0061287A">
      <w:pPr>
        <w:spacing w:after="0"/>
      </w:pPr>
      <w:r>
        <w:separator/>
      </w:r>
    </w:p>
  </w:footnote>
  <w:footnote w:type="continuationSeparator" w:id="0">
    <w:p w:rsidR="00A7594A" w:rsidRDefault="00A7594A" w:rsidP="0061287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7A" w:rsidRDefault="0061287A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7A" w:rsidRDefault="0061287A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287A" w:rsidRDefault="0061287A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02F97"/>
    <w:multiLevelType w:val="multilevel"/>
    <w:tmpl w:val="C05ADDD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0CC23E6"/>
    <w:multiLevelType w:val="hybridMultilevel"/>
    <w:tmpl w:val="E78C9A28"/>
    <w:lvl w:ilvl="0" w:tplc="69F67858">
      <w:start w:val="1"/>
      <w:numFmt w:val="decimal"/>
      <w:lvlText w:val="[%1] 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A7383"/>
    <w:multiLevelType w:val="hybridMultilevel"/>
    <w:tmpl w:val="5972046C"/>
    <w:lvl w:ilvl="0" w:tplc="399EBFD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97305B"/>
    <w:multiLevelType w:val="hybridMultilevel"/>
    <w:tmpl w:val="9740F80C"/>
    <w:lvl w:ilvl="0" w:tplc="E78EEE62">
      <w:start w:val="1"/>
      <w:numFmt w:val="bullet"/>
      <w:pStyle w:val="4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B0338"/>
    <w:multiLevelType w:val="hybridMultilevel"/>
    <w:tmpl w:val="4EAEE6F2"/>
    <w:lvl w:ilvl="0" w:tplc="F61C2CE0">
      <w:start w:val="1"/>
      <w:numFmt w:val="bullet"/>
      <w:pStyle w:val="a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4BB"/>
    <w:rsid w:val="00023A70"/>
    <w:rsid w:val="00091D5E"/>
    <w:rsid w:val="000A579E"/>
    <w:rsid w:val="000F4CCE"/>
    <w:rsid w:val="001135BA"/>
    <w:rsid w:val="00141506"/>
    <w:rsid w:val="00215E83"/>
    <w:rsid w:val="00243BC8"/>
    <w:rsid w:val="002F42FD"/>
    <w:rsid w:val="00302F68"/>
    <w:rsid w:val="0033456D"/>
    <w:rsid w:val="00336C5E"/>
    <w:rsid w:val="003600BF"/>
    <w:rsid w:val="003972A3"/>
    <w:rsid w:val="003A10DE"/>
    <w:rsid w:val="003B7CBA"/>
    <w:rsid w:val="003E6C54"/>
    <w:rsid w:val="00400906"/>
    <w:rsid w:val="00402948"/>
    <w:rsid w:val="0043237B"/>
    <w:rsid w:val="004C6DEE"/>
    <w:rsid w:val="005408BA"/>
    <w:rsid w:val="00560CE9"/>
    <w:rsid w:val="0056504E"/>
    <w:rsid w:val="005B3A69"/>
    <w:rsid w:val="005D0681"/>
    <w:rsid w:val="0061287A"/>
    <w:rsid w:val="00627610"/>
    <w:rsid w:val="00636DFD"/>
    <w:rsid w:val="0066456C"/>
    <w:rsid w:val="006734BB"/>
    <w:rsid w:val="006A74AC"/>
    <w:rsid w:val="006C4AB1"/>
    <w:rsid w:val="006C76F7"/>
    <w:rsid w:val="006E49D0"/>
    <w:rsid w:val="006F28C8"/>
    <w:rsid w:val="00702540"/>
    <w:rsid w:val="0071160D"/>
    <w:rsid w:val="007356B9"/>
    <w:rsid w:val="00755465"/>
    <w:rsid w:val="0076167D"/>
    <w:rsid w:val="00772816"/>
    <w:rsid w:val="00793275"/>
    <w:rsid w:val="007D524A"/>
    <w:rsid w:val="008F416F"/>
    <w:rsid w:val="009420B5"/>
    <w:rsid w:val="00976DAB"/>
    <w:rsid w:val="00991C9A"/>
    <w:rsid w:val="009944E0"/>
    <w:rsid w:val="009F1439"/>
    <w:rsid w:val="00A34BEB"/>
    <w:rsid w:val="00A42F6C"/>
    <w:rsid w:val="00A64D43"/>
    <w:rsid w:val="00A75657"/>
    <w:rsid w:val="00A7594A"/>
    <w:rsid w:val="00A95942"/>
    <w:rsid w:val="00AF18FE"/>
    <w:rsid w:val="00B17834"/>
    <w:rsid w:val="00B75880"/>
    <w:rsid w:val="00BB75DC"/>
    <w:rsid w:val="00BE59A5"/>
    <w:rsid w:val="00C275DA"/>
    <w:rsid w:val="00C33868"/>
    <w:rsid w:val="00C43509"/>
    <w:rsid w:val="00C659EB"/>
    <w:rsid w:val="00CA5284"/>
    <w:rsid w:val="00CA5F47"/>
    <w:rsid w:val="00CC4BAB"/>
    <w:rsid w:val="00D23D46"/>
    <w:rsid w:val="00D25CAE"/>
    <w:rsid w:val="00D5190D"/>
    <w:rsid w:val="00D63B5D"/>
    <w:rsid w:val="00DC027F"/>
    <w:rsid w:val="00E45B5F"/>
    <w:rsid w:val="00E602FF"/>
    <w:rsid w:val="00EA0CD3"/>
    <w:rsid w:val="00EA172D"/>
    <w:rsid w:val="00ED791C"/>
    <w:rsid w:val="00EE3CA5"/>
    <w:rsid w:val="00F45370"/>
    <w:rsid w:val="00F5571B"/>
    <w:rsid w:val="00F73D00"/>
    <w:rsid w:val="00F96252"/>
    <w:rsid w:val="00FC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FDCB8"/>
  <w15:chartTrackingRefBased/>
  <w15:docId w15:val="{5EB2C7C6-7686-4A76-B4EF-9E3F2A24F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firstLineChars="200" w:firstLine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6734BB"/>
    <w:pPr>
      <w:spacing w:line="240" w:lineRule="auto"/>
      <w:ind w:firstLineChars="0" w:firstLine="0"/>
    </w:pPr>
  </w:style>
  <w:style w:type="paragraph" w:styleId="1">
    <w:name w:val="heading 1"/>
    <w:basedOn w:val="a0"/>
    <w:next w:val="a0"/>
    <w:link w:val="10"/>
    <w:uiPriority w:val="9"/>
    <w:qFormat/>
    <w:rsid w:val="009420B5"/>
    <w:pPr>
      <w:keepNext/>
      <w:keepLines/>
      <w:spacing w:before="140" w:after="14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9420B5"/>
    <w:pPr>
      <w:keepNext/>
      <w:keepLines/>
      <w:spacing w:before="100" w:after="10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6C4AB1"/>
    <w:pPr>
      <w:keepNext/>
      <w:keepLines/>
      <w:spacing w:before="60" w:after="60" w:line="360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CA5F47"/>
    <w:pPr>
      <w:keepNext/>
      <w:keepLines/>
      <w:numPr>
        <w:numId w:val="5"/>
      </w:numPr>
      <w:spacing w:after="80"/>
      <w:ind w:left="714" w:hanging="357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420B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5">
    <w:name w:val="标题 字符"/>
    <w:basedOn w:val="a1"/>
    <w:link w:val="a4"/>
    <w:uiPriority w:val="10"/>
    <w:rsid w:val="009420B5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1"/>
    <w:link w:val="1"/>
    <w:uiPriority w:val="9"/>
    <w:rsid w:val="009420B5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9420B5"/>
    <w:rPr>
      <w:rFonts w:asciiTheme="majorHAnsi" w:eastAsiaTheme="majorEastAsia" w:hAnsiTheme="majorHAnsi" w:cstheme="majorBidi"/>
      <w:b/>
      <w:bCs/>
      <w:sz w:val="30"/>
      <w:szCs w:val="32"/>
    </w:rPr>
  </w:style>
  <w:style w:type="paragraph" w:customStyle="1" w:styleId="a6">
    <w:name w:val="正文·改"/>
    <w:basedOn w:val="a0"/>
    <w:link w:val="Char"/>
    <w:autoRedefine/>
    <w:qFormat/>
    <w:rsid w:val="000A579E"/>
    <w:pPr>
      <w:spacing w:after="80" w:line="360" w:lineRule="auto"/>
      <w:ind w:firstLineChars="200" w:firstLine="200"/>
      <w:jc w:val="both"/>
    </w:pPr>
  </w:style>
  <w:style w:type="character" w:customStyle="1" w:styleId="Char">
    <w:name w:val="正文·改 Char"/>
    <w:basedOn w:val="a1"/>
    <w:link w:val="a6"/>
    <w:rsid w:val="000A579E"/>
  </w:style>
  <w:style w:type="character" w:customStyle="1" w:styleId="30">
    <w:name w:val="标题 3 字符"/>
    <w:basedOn w:val="a1"/>
    <w:link w:val="3"/>
    <w:uiPriority w:val="9"/>
    <w:rsid w:val="006C4AB1"/>
    <w:rPr>
      <w:b/>
      <w:bCs/>
      <w:sz w:val="28"/>
      <w:szCs w:val="32"/>
    </w:rPr>
  </w:style>
  <w:style w:type="character" w:styleId="a7">
    <w:name w:val="Subtle Emphasis"/>
    <w:basedOn w:val="a1"/>
    <w:uiPriority w:val="19"/>
    <w:qFormat/>
    <w:rsid w:val="009420B5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9944E0"/>
    <w:pPr>
      <w:numPr>
        <w:numId w:val="3"/>
      </w:numPr>
      <w:spacing w:line="360" w:lineRule="auto"/>
    </w:pPr>
    <w:rPr>
      <w:szCs w:val="21"/>
    </w:rPr>
  </w:style>
  <w:style w:type="paragraph" w:styleId="a8">
    <w:name w:val="Quote"/>
    <w:basedOn w:val="a0"/>
    <w:next w:val="a0"/>
    <w:link w:val="a9"/>
    <w:uiPriority w:val="29"/>
    <w:qFormat/>
    <w:rsid w:val="009420B5"/>
    <w:pPr>
      <w:spacing w:before="200"/>
      <w:ind w:left="864" w:right="864"/>
      <w:jc w:val="center"/>
    </w:pPr>
    <w:rPr>
      <w:i/>
      <w:iCs/>
      <w:color w:val="404040" w:themeColor="text1" w:themeTint="BF"/>
      <w:szCs w:val="21"/>
    </w:rPr>
  </w:style>
  <w:style w:type="character" w:customStyle="1" w:styleId="a9">
    <w:name w:val="引用 字符"/>
    <w:basedOn w:val="a1"/>
    <w:link w:val="a8"/>
    <w:uiPriority w:val="29"/>
    <w:rsid w:val="009420B5"/>
    <w:rPr>
      <w:i/>
      <w:iCs/>
      <w:color w:val="404040" w:themeColor="text1" w:themeTint="BF"/>
      <w:szCs w:val="21"/>
    </w:rPr>
  </w:style>
  <w:style w:type="paragraph" w:customStyle="1" w:styleId="aa">
    <w:name w:val="正文·表格"/>
    <w:basedOn w:val="a0"/>
    <w:link w:val="ab"/>
    <w:qFormat/>
    <w:rsid w:val="009420B5"/>
    <w:pPr>
      <w:spacing w:line="360" w:lineRule="auto"/>
    </w:pPr>
    <w:rPr>
      <w:bCs/>
      <w:szCs w:val="21"/>
    </w:rPr>
  </w:style>
  <w:style w:type="character" w:customStyle="1" w:styleId="ab">
    <w:name w:val="正文·表格 字符"/>
    <w:basedOn w:val="a1"/>
    <w:link w:val="aa"/>
    <w:rsid w:val="009420B5"/>
    <w:rPr>
      <w:bCs/>
      <w:szCs w:val="21"/>
    </w:rPr>
  </w:style>
  <w:style w:type="paragraph" w:styleId="ac">
    <w:name w:val="caption"/>
    <w:basedOn w:val="a0"/>
    <w:next w:val="a0"/>
    <w:uiPriority w:val="35"/>
    <w:unhideWhenUsed/>
    <w:qFormat/>
    <w:rsid w:val="006734BB"/>
    <w:pPr>
      <w:spacing w:after="200"/>
    </w:pPr>
    <w:rPr>
      <w:iCs/>
      <w:sz w:val="18"/>
      <w:szCs w:val="18"/>
    </w:rPr>
  </w:style>
  <w:style w:type="character" w:styleId="ad">
    <w:name w:val="Hyperlink"/>
    <w:basedOn w:val="a1"/>
    <w:uiPriority w:val="99"/>
    <w:unhideWhenUsed/>
    <w:rsid w:val="006734BB"/>
    <w:rPr>
      <w:color w:val="0000FF"/>
      <w:u w:val="single"/>
    </w:rPr>
  </w:style>
  <w:style w:type="character" w:customStyle="1" w:styleId="small">
    <w:name w:val="small"/>
    <w:basedOn w:val="a1"/>
    <w:rsid w:val="006734BB"/>
  </w:style>
  <w:style w:type="character" w:styleId="ae">
    <w:name w:val="Unresolved Mention"/>
    <w:basedOn w:val="a1"/>
    <w:uiPriority w:val="99"/>
    <w:semiHidden/>
    <w:unhideWhenUsed/>
    <w:rsid w:val="00D23D46"/>
    <w:rPr>
      <w:color w:val="808080"/>
      <w:shd w:val="clear" w:color="auto" w:fill="E6E6E6"/>
    </w:rPr>
  </w:style>
  <w:style w:type="paragraph" w:styleId="af">
    <w:name w:val="header"/>
    <w:basedOn w:val="a0"/>
    <w:link w:val="af0"/>
    <w:uiPriority w:val="99"/>
    <w:unhideWhenUsed/>
    <w:rsid w:val="0061287A"/>
    <w:pPr>
      <w:tabs>
        <w:tab w:val="center" w:pos="4320"/>
        <w:tab w:val="right" w:pos="8640"/>
      </w:tabs>
      <w:spacing w:after="0"/>
    </w:pPr>
  </w:style>
  <w:style w:type="character" w:customStyle="1" w:styleId="af0">
    <w:name w:val="页眉 字符"/>
    <w:basedOn w:val="a1"/>
    <w:link w:val="af"/>
    <w:uiPriority w:val="99"/>
    <w:rsid w:val="0061287A"/>
  </w:style>
  <w:style w:type="paragraph" w:styleId="af1">
    <w:name w:val="footer"/>
    <w:basedOn w:val="a0"/>
    <w:link w:val="af2"/>
    <w:uiPriority w:val="99"/>
    <w:unhideWhenUsed/>
    <w:rsid w:val="0061287A"/>
    <w:pPr>
      <w:tabs>
        <w:tab w:val="center" w:pos="4320"/>
        <w:tab w:val="right" w:pos="8640"/>
      </w:tabs>
      <w:spacing w:after="0"/>
    </w:pPr>
  </w:style>
  <w:style w:type="character" w:customStyle="1" w:styleId="af2">
    <w:name w:val="页脚 字符"/>
    <w:basedOn w:val="a1"/>
    <w:link w:val="af1"/>
    <w:uiPriority w:val="99"/>
    <w:rsid w:val="0061287A"/>
  </w:style>
  <w:style w:type="character" w:styleId="af3">
    <w:name w:val="Strong"/>
    <w:basedOn w:val="a1"/>
    <w:uiPriority w:val="22"/>
    <w:qFormat/>
    <w:rsid w:val="00A75657"/>
    <w:rPr>
      <w:b/>
      <w:bCs/>
    </w:rPr>
  </w:style>
  <w:style w:type="character" w:customStyle="1" w:styleId="40">
    <w:name w:val="标题 4 字符"/>
    <w:basedOn w:val="a1"/>
    <w:link w:val="4"/>
    <w:uiPriority w:val="9"/>
    <w:rsid w:val="00CA5F47"/>
    <w:rPr>
      <w:rFonts w:asciiTheme="majorHAnsi" w:eastAsiaTheme="majorEastAsia" w:hAnsiTheme="majorHAnsi" w:cstheme="majorBidi"/>
      <w:b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9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6.bin"/><Relationship Id="rId21" Type="http://schemas.openxmlformats.org/officeDocument/2006/relationships/image" Target="media/image10.wmf"/><Relationship Id="rId42" Type="http://schemas.openxmlformats.org/officeDocument/2006/relationships/oleObject" Target="embeddings/oleObject16.bin"/><Relationship Id="rId47" Type="http://schemas.openxmlformats.org/officeDocument/2006/relationships/oleObject" Target="embeddings/oleObject19.bin"/><Relationship Id="rId63" Type="http://schemas.openxmlformats.org/officeDocument/2006/relationships/image" Target="media/image31.wmf"/><Relationship Id="rId68" Type="http://schemas.openxmlformats.org/officeDocument/2006/relationships/image" Target="media/image35.wmf"/><Relationship Id="rId1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3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53" Type="http://schemas.openxmlformats.org/officeDocument/2006/relationships/image" Target="media/image26.wmf"/><Relationship Id="rId58" Type="http://schemas.openxmlformats.org/officeDocument/2006/relationships/oleObject" Target="embeddings/oleObject22.bin"/><Relationship Id="rId66" Type="http://schemas.openxmlformats.org/officeDocument/2006/relationships/image" Target="media/image33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0.wmf"/><Relationship Id="rId19" Type="http://schemas.openxmlformats.org/officeDocument/2006/relationships/image" Target="media/image9.wmf"/><Relationship Id="rId14" Type="http://schemas.openxmlformats.org/officeDocument/2006/relationships/image" Target="media/image6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wmf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1.png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5.bin"/><Relationship Id="rId69" Type="http://schemas.openxmlformats.org/officeDocument/2006/relationships/oleObject" Target="embeddings/oleObject26.bin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24.png"/><Relationship Id="rId72" Type="http://schemas.openxmlformats.org/officeDocument/2006/relationships/hyperlink" Target="../references/User%20Guide/LogiCORE%20IP%20DDS%20Compiler%20v4.0.pdf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6.wmf"/><Relationship Id="rId38" Type="http://schemas.openxmlformats.org/officeDocument/2006/relationships/oleObject" Target="embeddings/oleObject14.bin"/><Relationship Id="rId46" Type="http://schemas.openxmlformats.org/officeDocument/2006/relationships/image" Target="media/image20.wmf"/><Relationship Id="rId59" Type="http://schemas.openxmlformats.org/officeDocument/2006/relationships/image" Target="media/image29.wmf"/><Relationship Id="rId67" Type="http://schemas.openxmlformats.org/officeDocument/2006/relationships/image" Target="media/image34.png"/><Relationship Id="rId20" Type="http://schemas.openxmlformats.org/officeDocument/2006/relationships/oleObject" Target="embeddings/oleObject3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4.bin"/><Relationship Id="rId70" Type="http://schemas.openxmlformats.org/officeDocument/2006/relationships/image" Target="media/image36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2.png"/><Relationship Id="rId57" Type="http://schemas.openxmlformats.org/officeDocument/2006/relationships/image" Target="media/image28.wmf"/><Relationship Id="rId10" Type="http://schemas.openxmlformats.org/officeDocument/2006/relationships/image" Target="media/image3.png"/><Relationship Id="rId31" Type="http://schemas.openxmlformats.org/officeDocument/2006/relationships/image" Target="media/image15.wmf"/><Relationship Id="rId44" Type="http://schemas.openxmlformats.org/officeDocument/2006/relationships/image" Target="media/image19.wmf"/><Relationship Id="rId52" Type="http://schemas.openxmlformats.org/officeDocument/2006/relationships/image" Target="media/image25.png"/><Relationship Id="rId60" Type="http://schemas.openxmlformats.org/officeDocument/2006/relationships/oleObject" Target="embeddings/oleObject23.bin"/><Relationship Id="rId65" Type="http://schemas.openxmlformats.org/officeDocument/2006/relationships/image" Target="media/image32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package" Target="embeddings/Microsoft_Visio_Drawing.vsdx"/><Relationship Id="rId18" Type="http://schemas.openxmlformats.org/officeDocument/2006/relationships/oleObject" Target="embeddings/oleObject2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0.bin"/><Relationship Id="rId50" Type="http://schemas.openxmlformats.org/officeDocument/2006/relationships/image" Target="media/image23.png"/><Relationship Id="rId55" Type="http://schemas.openxmlformats.org/officeDocument/2006/relationships/image" Target="media/image27.wmf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29" Type="http://schemas.openxmlformats.org/officeDocument/2006/relationships/image" Target="media/image14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23EA6-3D5D-40EA-AE18-9E9491ABF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1124</TotalTime>
  <Pages>11</Pages>
  <Words>613</Words>
  <Characters>3499</Characters>
  <Application>Microsoft Office Word</Application>
  <DocSecurity>0</DocSecurity>
  <Lines>29</Lines>
  <Paragraphs>8</Paragraphs>
  <ScaleCrop>false</ScaleCrop>
  <Company/>
  <LinksUpToDate>false</LinksUpToDate>
  <CharactersWithSpaces>4104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朱灵均</dc:creator>
  <cp:keywords/>
  <dc:description/>
  <cp:lastModifiedBy>朱灵均</cp:lastModifiedBy>
  <cp:revision>25</cp:revision>
  <dcterms:created xsi:type="dcterms:W3CDTF">2017-09-11T11:29:00Z</dcterms:created>
  <dcterms:modified xsi:type="dcterms:W3CDTF">2017-09-30T11:29:00Z</dcterms:modified>
</cp:coreProperties>
</file>