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B1" w:rsidRDefault="00FC03B1" w:rsidP="00FC03B1">
      <w:pPr>
        <w:pStyle w:val="a4"/>
      </w:pPr>
      <w:r w:rsidRPr="00FC03B1">
        <w:rPr>
          <w:rFonts w:hint="eastAsia"/>
        </w:rPr>
        <w:t>BR0101</w:t>
      </w:r>
      <w:r w:rsidRPr="00FC03B1">
        <w:rPr>
          <w:rFonts w:hint="eastAsia"/>
        </w:rPr>
        <w:t>固件开发——模数转换器</w:t>
      </w:r>
      <w:r w:rsidRPr="00FC03B1">
        <w:rPr>
          <w:rFonts w:hint="eastAsia"/>
        </w:rPr>
        <w:t>AD9715</w:t>
      </w:r>
    </w:p>
    <w:p w:rsidR="00FC03B1" w:rsidRDefault="0061287A" w:rsidP="00FC03B1">
      <w:pPr>
        <w:pStyle w:val="a4"/>
      </w:pPr>
      <w:r>
        <w:rPr>
          <w:rFonts w:hint="eastAsia"/>
        </w:rPr>
        <w:t>（第七</w:t>
      </w:r>
      <w:r w:rsidR="00FC03B1" w:rsidRPr="00FC03B1">
        <w:rPr>
          <w:rFonts w:hint="eastAsia"/>
        </w:rPr>
        <w:t>周）</w:t>
      </w:r>
    </w:p>
    <w:p w:rsidR="00D23D46" w:rsidRPr="00D23D46" w:rsidRDefault="0061287A" w:rsidP="00A95942">
      <w:pPr>
        <w:pStyle w:val="a6"/>
        <w:ind w:firstLine="440"/>
      </w:pPr>
      <w:r>
        <w:rPr>
          <w:rFonts w:hint="eastAsia"/>
        </w:rPr>
        <w:t>本周主要进行了振铃现象</w:t>
      </w:r>
      <w:r w:rsidR="002B77BE">
        <w:rPr>
          <w:rFonts w:hint="eastAsia"/>
        </w:rPr>
        <w:t>的调试</w:t>
      </w:r>
      <w:r>
        <w:rPr>
          <w:rFonts w:hint="eastAsia"/>
        </w:rPr>
        <w:t>。</w:t>
      </w:r>
    </w:p>
    <w:p w:rsidR="006734BB" w:rsidRDefault="006734BB" w:rsidP="009944E0">
      <w:pPr>
        <w:pStyle w:val="1"/>
      </w:pPr>
      <w:r>
        <w:rPr>
          <w:rFonts w:hint="eastAsia"/>
        </w:rPr>
        <w:t>1</w:t>
      </w:r>
      <w:r w:rsidR="009944E0">
        <w:t xml:space="preserve"> </w:t>
      </w:r>
      <w:r w:rsidR="002B77BE">
        <w:rPr>
          <w:rFonts w:hint="eastAsia"/>
        </w:rPr>
        <w:t>第七次上板调试与</w:t>
      </w:r>
      <w:r w:rsidR="0061287A">
        <w:rPr>
          <w:rFonts w:hint="eastAsia"/>
        </w:rPr>
        <w:t>振铃现象的</w:t>
      </w:r>
      <w:r w:rsidR="002B77BE">
        <w:rPr>
          <w:rFonts w:hint="eastAsia"/>
        </w:rPr>
        <w:t>分析和</w:t>
      </w:r>
      <w:r w:rsidR="0061287A">
        <w:rPr>
          <w:rFonts w:hint="eastAsia"/>
        </w:rPr>
        <w:t>讨论</w:t>
      </w:r>
    </w:p>
    <w:p w:rsidR="00215E83" w:rsidRDefault="00E0191E" w:rsidP="00215E83">
      <w:pPr>
        <w:pStyle w:val="a6"/>
        <w:ind w:firstLine="440"/>
      </w:pPr>
      <w:r>
        <w:rPr>
          <w:rFonts w:hint="eastAsia"/>
        </w:rPr>
        <w:t>为了</w:t>
      </w:r>
      <w:r w:rsidR="0015761D">
        <w:rPr>
          <w:rFonts w:hint="eastAsia"/>
        </w:rPr>
        <w:t>查找</w:t>
      </w:r>
      <w:r w:rsidR="0015761D">
        <w:rPr>
          <w:rFonts w:hint="eastAsia"/>
        </w:rPr>
        <w:t>AD9715</w:t>
      </w:r>
      <w:r w:rsidR="0015761D">
        <w:rPr>
          <w:rFonts w:hint="eastAsia"/>
        </w:rPr>
        <w:t>输出电压信号中振铃现象产生的原因，我们再次进行了上板调试。王老师事先将第一片</w:t>
      </w:r>
      <w:r w:rsidR="0015761D">
        <w:rPr>
          <w:rFonts w:hint="eastAsia"/>
        </w:rPr>
        <w:t>AD9715</w:t>
      </w:r>
      <w:r w:rsidR="0015761D">
        <w:rPr>
          <w:rFonts w:hint="eastAsia"/>
        </w:rPr>
        <w:t>（</w:t>
      </w:r>
      <w:r w:rsidR="0015761D">
        <w:rPr>
          <w:rFonts w:hint="eastAsia"/>
        </w:rPr>
        <w:t>DAC1</w:t>
      </w:r>
      <w:r w:rsidR="0015761D">
        <w:rPr>
          <w:rFonts w:hint="eastAsia"/>
        </w:rPr>
        <w:t>）的输出驱动电路进行了改装，将</w:t>
      </w:r>
      <w:r w:rsidR="0015761D">
        <w:rPr>
          <w:rFonts w:hint="eastAsia"/>
        </w:rPr>
        <w:t>AD9715</w:t>
      </w:r>
      <w:r w:rsidR="0015761D">
        <w:rPr>
          <w:rFonts w:hint="eastAsia"/>
        </w:rPr>
        <w:t>与运放</w:t>
      </w:r>
      <w:r w:rsidR="0015761D">
        <w:rPr>
          <w:rFonts w:hint="eastAsia"/>
        </w:rPr>
        <w:t>ADA4899</w:t>
      </w:r>
      <w:r w:rsidR="0015761D">
        <w:rPr>
          <w:rFonts w:hint="eastAsia"/>
        </w:rPr>
        <w:t>断开，直接通过一个负载电阻输出，与未经改装的</w:t>
      </w:r>
      <w:r w:rsidR="0015761D">
        <w:rPr>
          <w:rFonts w:hint="eastAsia"/>
        </w:rPr>
        <w:t>DAC2</w:t>
      </w:r>
      <w:r w:rsidR="0015761D">
        <w:rPr>
          <w:rFonts w:hint="eastAsia"/>
        </w:rPr>
        <w:t>形成对照。</w:t>
      </w:r>
    </w:p>
    <w:p w:rsidR="00F9307A" w:rsidRDefault="00F9307A" w:rsidP="00215E83">
      <w:pPr>
        <w:pStyle w:val="a6"/>
        <w:ind w:firstLine="440"/>
      </w:pPr>
      <w:r>
        <w:rPr>
          <w:rFonts w:hint="eastAsia"/>
        </w:rPr>
        <w:t>未经改装的</w:t>
      </w:r>
      <w:r>
        <w:rPr>
          <w:rFonts w:hint="eastAsia"/>
        </w:rPr>
        <w:t>DAC2</w:t>
      </w:r>
      <w:r>
        <w:rPr>
          <w:rFonts w:hint="eastAsia"/>
        </w:rPr>
        <w:t>输出驱动电路原理图如下：</w:t>
      </w:r>
    </w:p>
    <w:p w:rsidR="00F9307A" w:rsidRDefault="00F9307A" w:rsidP="00F9307A">
      <w:pPr>
        <w:keepNext/>
        <w:jc w:val="center"/>
      </w:pPr>
      <w:r w:rsidRPr="00A94B26">
        <w:rPr>
          <w:noProof/>
        </w:rPr>
        <w:drawing>
          <wp:inline distT="0" distB="0" distL="0" distR="0" wp14:anchorId="62405A38" wp14:editId="59D1F37A">
            <wp:extent cx="4373976" cy="3001645"/>
            <wp:effectExtent l="0" t="0" r="762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726" cy="30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7A" w:rsidRDefault="00F9307A" w:rsidP="00F9307A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625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DAC2</w:t>
      </w:r>
      <w:r>
        <w:rPr>
          <w:rFonts w:hint="eastAsia"/>
        </w:rPr>
        <w:t>未经改装的输出驱动电路</w:t>
      </w:r>
    </w:p>
    <w:p w:rsidR="0015761D" w:rsidRDefault="0015761D" w:rsidP="00215E83">
      <w:pPr>
        <w:pStyle w:val="a6"/>
        <w:ind w:firstLine="440"/>
      </w:pPr>
      <w:r>
        <w:rPr>
          <w:rFonts w:hint="eastAsia"/>
        </w:rPr>
        <w:t>改装后，</w:t>
      </w:r>
      <w:r>
        <w:rPr>
          <w:rFonts w:hint="eastAsia"/>
        </w:rPr>
        <w:t>DAC1</w:t>
      </w:r>
      <w:r>
        <w:rPr>
          <w:rFonts w:hint="eastAsia"/>
        </w:rPr>
        <w:t>的输出电路如下：</w:t>
      </w:r>
    </w:p>
    <w:p w:rsidR="0015761D" w:rsidRDefault="0015761D" w:rsidP="0015761D">
      <w:pPr>
        <w:keepNext/>
        <w:jc w:val="center"/>
      </w:pPr>
      <w:r w:rsidRPr="00DE1F11">
        <w:rPr>
          <w:rFonts w:hint="eastAsia"/>
          <w:noProof/>
        </w:rPr>
        <w:drawing>
          <wp:inline distT="0" distB="0" distL="0" distR="0" wp14:anchorId="05E494CC" wp14:editId="2D2D1354">
            <wp:extent cx="1854679" cy="189910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14" cy="19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1D" w:rsidRDefault="0015761D" w:rsidP="0015761D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6257">
        <w:rPr>
          <w:noProof/>
        </w:rPr>
        <w:t>2</w:t>
      </w:r>
      <w:r>
        <w:fldChar w:fldCharType="end"/>
      </w:r>
      <w:r>
        <w:t xml:space="preserve"> </w:t>
      </w:r>
      <w:r w:rsidR="00F9307A">
        <w:rPr>
          <w:rFonts w:hint="eastAsia"/>
        </w:rPr>
        <w:t>改装后</w:t>
      </w:r>
      <w:r w:rsidR="00F9307A">
        <w:rPr>
          <w:rFonts w:hint="eastAsia"/>
        </w:rPr>
        <w:t>DAC1</w:t>
      </w:r>
      <w:r w:rsidR="00F9307A">
        <w:rPr>
          <w:rFonts w:hint="eastAsia"/>
        </w:rPr>
        <w:t>的输出电路原理图</w:t>
      </w:r>
    </w:p>
    <w:p w:rsidR="0015761D" w:rsidRDefault="0015761D" w:rsidP="0015761D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现象观察与记录</w:t>
      </w:r>
    </w:p>
    <w:p w:rsidR="00F9307A" w:rsidRPr="00F9307A" w:rsidRDefault="00F9307A" w:rsidP="00F9307A">
      <w:pPr>
        <w:pStyle w:val="3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DAC1</w:t>
      </w:r>
      <w:r>
        <w:rPr>
          <w:rFonts w:hint="eastAsia"/>
        </w:rPr>
        <w:t>与</w:t>
      </w:r>
      <w:r>
        <w:rPr>
          <w:rFonts w:hint="eastAsia"/>
        </w:rPr>
        <w:t>DAC2</w:t>
      </w:r>
      <w:r>
        <w:rPr>
          <w:rFonts w:hint="eastAsia"/>
        </w:rPr>
        <w:t>波形的对比</w:t>
      </w:r>
    </w:p>
    <w:p w:rsidR="0015761D" w:rsidRDefault="0015761D" w:rsidP="0015761D">
      <w:pPr>
        <w:pStyle w:val="a6"/>
        <w:ind w:firstLine="440"/>
      </w:pPr>
      <w:r>
        <w:rPr>
          <w:rFonts w:hint="eastAsia"/>
        </w:rPr>
        <w:t>实验中观察到，固件控制两个</w:t>
      </w:r>
      <w:r>
        <w:rPr>
          <w:rFonts w:hint="eastAsia"/>
        </w:rPr>
        <w:t>DAC</w:t>
      </w:r>
      <w:r>
        <w:rPr>
          <w:rFonts w:hint="eastAsia"/>
        </w:rPr>
        <w:t>都输出周期约为</w:t>
      </w:r>
      <w:r>
        <w:rPr>
          <w:rFonts w:hint="eastAsia"/>
        </w:rPr>
        <w:t>1.14us</w:t>
      </w:r>
      <w:r>
        <w:rPr>
          <w:rFonts w:hint="eastAsia"/>
        </w:rPr>
        <w:t>的方波时，示波器实际上观察到的波形如下图所示：</w:t>
      </w:r>
    </w:p>
    <w:p w:rsidR="0015761D" w:rsidRDefault="0015761D" w:rsidP="0015761D">
      <w:pPr>
        <w:keepNext/>
        <w:jc w:val="center"/>
      </w:pPr>
      <w:r>
        <w:rPr>
          <w:noProof/>
        </w:rPr>
        <w:drawing>
          <wp:inline distT="0" distB="0" distL="0" distR="0">
            <wp:extent cx="4388400" cy="3290400"/>
            <wp:effectExtent l="0" t="0" r="0" b="5715"/>
            <wp:docPr id="16" name="图片 16" descr="C:\Users\admin\AppData\Local\Microsoft\Windows\INetCache\Content.Word\tek00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AppData\Local\Microsoft\Windows\INetCache\Content.Word\tek0000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00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1D" w:rsidRDefault="0015761D" w:rsidP="0015761D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625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DAC1</w:t>
      </w:r>
      <w:r>
        <w:rPr>
          <w:rFonts w:hint="eastAsia"/>
        </w:rPr>
        <w:t>（电阻负载）输出电压波形</w:t>
      </w:r>
    </w:p>
    <w:p w:rsidR="0015761D" w:rsidRDefault="0015761D" w:rsidP="0015761D">
      <w:pPr>
        <w:keepNext/>
        <w:jc w:val="center"/>
      </w:pPr>
      <w:r>
        <w:rPr>
          <w:noProof/>
        </w:rPr>
        <w:drawing>
          <wp:inline distT="0" distB="0" distL="0" distR="0">
            <wp:extent cx="4395600" cy="3294000"/>
            <wp:effectExtent l="0" t="0" r="5080" b="1905"/>
            <wp:docPr id="8" name="图片 8" descr="C:\Users\admin\AppData\Local\Microsoft\Windows\INetCache\Content.Word\tek00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\AppData\Local\Microsoft\Windows\INetCache\Content.Word\tek00001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00" cy="32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1D" w:rsidRPr="0015761D" w:rsidRDefault="0015761D" w:rsidP="0015761D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625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DAC2</w:t>
      </w:r>
      <w:r>
        <w:rPr>
          <w:rFonts w:hint="eastAsia"/>
        </w:rPr>
        <w:t>（连接运放）输出电压波形</w:t>
      </w:r>
    </w:p>
    <w:p w:rsidR="00CA5F47" w:rsidRDefault="0015761D" w:rsidP="006A74AC">
      <w:pPr>
        <w:pStyle w:val="a6"/>
        <w:ind w:firstLine="440"/>
        <w:rPr>
          <w:noProof/>
        </w:rPr>
      </w:pPr>
      <w:r>
        <w:rPr>
          <w:rFonts w:hint="eastAsia"/>
          <w:noProof/>
        </w:rPr>
        <w:lastRenderedPageBreak/>
        <w:t>可见，</w:t>
      </w:r>
      <w:r>
        <w:rPr>
          <w:rFonts w:hint="eastAsia"/>
          <w:noProof/>
        </w:rPr>
        <w:t>DAC2</w:t>
      </w:r>
      <w:r>
        <w:rPr>
          <w:rFonts w:hint="eastAsia"/>
          <w:noProof/>
        </w:rPr>
        <w:t>仍有较为严重的振铃现象，而</w:t>
      </w:r>
      <w:r>
        <w:rPr>
          <w:rFonts w:hint="eastAsia"/>
          <w:noProof/>
        </w:rPr>
        <w:t>DAC1</w:t>
      </w:r>
      <w:r>
        <w:rPr>
          <w:rFonts w:hint="eastAsia"/>
          <w:noProof/>
        </w:rPr>
        <w:t>的输出波形几乎没有振铃现象（虽然</w:t>
      </w:r>
      <w:r w:rsidRPr="0015761D">
        <w:rPr>
          <w:rFonts w:hint="eastAsia"/>
          <w:noProof/>
        </w:rPr>
        <w:t>方波有轻微变形）</w:t>
      </w:r>
      <w:r>
        <w:rPr>
          <w:rFonts w:hint="eastAsia"/>
          <w:noProof/>
        </w:rPr>
        <w:t>。这说明振铃现象的产生可能和输出驱动电路或运放</w:t>
      </w:r>
      <w:r>
        <w:rPr>
          <w:rFonts w:hint="eastAsia"/>
          <w:noProof/>
        </w:rPr>
        <w:t>ADA4899</w:t>
      </w:r>
      <w:r>
        <w:rPr>
          <w:rFonts w:hint="eastAsia"/>
          <w:noProof/>
        </w:rPr>
        <w:t>有关</w:t>
      </w:r>
      <w:r w:rsidR="00F9307A">
        <w:rPr>
          <w:rFonts w:hint="eastAsia"/>
          <w:noProof/>
        </w:rPr>
        <w:t>。</w:t>
      </w:r>
    </w:p>
    <w:p w:rsidR="00F9307A" w:rsidRDefault="00F9307A" w:rsidP="00F9307A">
      <w:pPr>
        <w:pStyle w:val="3"/>
        <w:rPr>
          <w:rFonts w:hint="eastAsia"/>
          <w:noProof/>
        </w:rPr>
      </w:pPr>
      <w:r>
        <w:rPr>
          <w:rFonts w:hint="eastAsia"/>
          <w:noProof/>
        </w:rPr>
        <w:t>1.1.2</w:t>
      </w:r>
      <w:r>
        <w:rPr>
          <w:noProof/>
        </w:rPr>
        <w:t xml:space="preserve"> </w:t>
      </w:r>
      <w:r>
        <w:rPr>
          <w:rFonts w:hint="eastAsia"/>
          <w:noProof/>
        </w:rPr>
        <w:t>振铃现象的细致观察</w:t>
      </w:r>
    </w:p>
    <w:p w:rsidR="00F9307A" w:rsidRDefault="00F9307A" w:rsidP="006A74AC">
      <w:pPr>
        <w:pStyle w:val="a6"/>
        <w:ind w:firstLine="440"/>
        <w:rPr>
          <w:noProof/>
        </w:rPr>
      </w:pPr>
      <w:r>
        <w:rPr>
          <w:rFonts w:hint="eastAsia"/>
          <w:noProof/>
        </w:rPr>
        <w:t>我们还对振铃现象进行了细致地观察，得到的波形图如下：</w:t>
      </w:r>
    </w:p>
    <w:p w:rsidR="00F9307A" w:rsidRDefault="00F9307A" w:rsidP="00F9307A">
      <w:pPr>
        <w:keepNext/>
        <w:jc w:val="center"/>
      </w:pPr>
      <w:r>
        <w:rPr>
          <w:noProof/>
        </w:rPr>
        <w:drawing>
          <wp:inline distT="0" distB="0" distL="0" distR="0">
            <wp:extent cx="4395600" cy="3294000"/>
            <wp:effectExtent l="0" t="0" r="5080" b="1905"/>
            <wp:docPr id="17" name="图片 17" descr="C:\Users\admin\AppData\Local\Microsoft\Windows\INetCache\Content.Word\tek000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\AppData\Local\Microsoft\Windows\INetCache\Content.Word\tek0000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00" cy="32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7A" w:rsidRDefault="00F9307A" w:rsidP="00F9307A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625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振铃现象波形图</w:t>
      </w:r>
    </w:p>
    <w:p w:rsidR="00F9307A" w:rsidRDefault="00F9307A" w:rsidP="00F9307A">
      <w:pPr>
        <w:pStyle w:val="a6"/>
        <w:ind w:firstLine="440"/>
      </w:pPr>
      <w:r>
        <w:rPr>
          <w:rFonts w:hint="eastAsia"/>
        </w:rPr>
        <w:t>可以观察到，在波形下降沿，由于振铃现象产生了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个较为明显的波峰。这些波峰出现的时间和峰值如下表：</w:t>
      </w:r>
    </w:p>
    <w:p w:rsidR="00F57DB3" w:rsidRDefault="00F9307A" w:rsidP="00F57DB3">
      <w:pPr>
        <w:keepNext/>
        <w:jc w:val="center"/>
      </w:pPr>
      <w:r w:rsidRPr="00F9307A">
        <w:rPr>
          <w:rFonts w:hint="eastAsia"/>
        </w:rPr>
        <w:drawing>
          <wp:inline distT="0" distB="0" distL="0" distR="0">
            <wp:extent cx="2216785" cy="96647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B3" w:rsidRDefault="00F57DB3" w:rsidP="00F57DB3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振铃现象在下降沿产生的波峰</w:t>
      </w:r>
    </w:p>
    <w:p w:rsidR="00F9307A" w:rsidRDefault="00F9307A" w:rsidP="00F57DB3">
      <w:pPr>
        <w:pStyle w:val="ac"/>
        <w:jc w:val="center"/>
      </w:pPr>
    </w:p>
    <w:p w:rsidR="00F57DB3" w:rsidRDefault="00F57DB3" w:rsidP="00F57DB3">
      <w:pPr>
        <w:pStyle w:val="3"/>
      </w:pPr>
      <w:r>
        <w:rPr>
          <w:rFonts w:hint="eastAsia"/>
        </w:rPr>
        <w:t>1.1.3</w:t>
      </w:r>
      <w:r>
        <w:t xml:space="preserve"> </w:t>
      </w:r>
      <w:r>
        <w:rPr>
          <w:rFonts w:hint="eastAsia"/>
        </w:rPr>
        <w:t>V</w:t>
      </w:r>
      <w:r>
        <w:rPr>
          <w:vertAlign w:val="subscript"/>
        </w:rPr>
        <w:t>REF</w:t>
      </w:r>
      <w:r>
        <w:rPr>
          <w:rFonts w:hint="eastAsia"/>
        </w:rPr>
        <w:t>电平的测量</w:t>
      </w:r>
    </w:p>
    <w:p w:rsidR="00F57DB3" w:rsidRDefault="00F57DB3" w:rsidP="00F57DB3">
      <w:pPr>
        <w:pStyle w:val="a6"/>
        <w:ind w:firstLine="440"/>
      </w:pPr>
      <w:r>
        <w:rPr>
          <w:rFonts w:hint="eastAsia"/>
        </w:rPr>
        <w:t>我们还分别对</w:t>
      </w:r>
      <w:r>
        <w:rPr>
          <w:rFonts w:hint="eastAsia"/>
        </w:rPr>
        <w:t>DAC1</w:t>
      </w:r>
      <w:r>
        <w:rPr>
          <w:rFonts w:hint="eastAsia"/>
        </w:rPr>
        <w:t>和</w:t>
      </w:r>
      <w:r>
        <w:rPr>
          <w:rFonts w:hint="eastAsia"/>
        </w:rPr>
        <w:t>DAC2</w:t>
      </w:r>
      <w:r>
        <w:rPr>
          <w:rFonts w:hint="eastAsia"/>
        </w:rPr>
        <w:t>的输出参考电平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>
        <w:rPr>
          <w:rFonts w:hint="eastAsia"/>
        </w:rPr>
        <w:t>进行了测量，得到的波形图如下所示：</w:t>
      </w:r>
    </w:p>
    <w:p w:rsidR="00F57DB3" w:rsidRDefault="00F57DB3" w:rsidP="00F57DB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95600" cy="3294000"/>
            <wp:effectExtent l="0" t="0" r="5080" b="1905"/>
            <wp:docPr id="19" name="图片 19" descr="C:\Users\admin\AppData\Local\Microsoft\Windows\INetCache\Content.Word\tek000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\AppData\Local\Microsoft\Windows\INetCache\Content.Word\tek0000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00" cy="32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B3" w:rsidRDefault="00F57DB3" w:rsidP="00F57DB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6257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DAC1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>
        <w:rPr>
          <w:rFonts w:hint="eastAsia"/>
        </w:rPr>
        <w:t>波形图</w:t>
      </w:r>
    </w:p>
    <w:p w:rsidR="00F57DB3" w:rsidRDefault="00F57DB3" w:rsidP="00F57DB3">
      <w:pPr>
        <w:keepNext/>
        <w:jc w:val="center"/>
      </w:pPr>
      <w:r>
        <w:rPr>
          <w:noProof/>
        </w:rPr>
        <w:drawing>
          <wp:inline distT="0" distB="0" distL="0" distR="0">
            <wp:extent cx="4395600" cy="3294000"/>
            <wp:effectExtent l="0" t="0" r="5080" b="1905"/>
            <wp:docPr id="20" name="图片 20" descr="C:\Users\admin\AppData\Local\Microsoft\Windows\INetCache\Content.Word\tek000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\AppData\Local\Microsoft\Windows\INetCache\Content.Word\tek00010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00" cy="32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B3" w:rsidRDefault="00F57DB3" w:rsidP="00F57DB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625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DAC2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>
        <w:rPr>
          <w:rFonts w:hint="eastAsia"/>
        </w:rPr>
        <w:t>波形图</w:t>
      </w:r>
    </w:p>
    <w:p w:rsidR="00F57DB3" w:rsidRDefault="00F57DB3" w:rsidP="00F57DB3">
      <w:pPr>
        <w:pStyle w:val="a6"/>
        <w:ind w:firstLine="440"/>
      </w:pPr>
      <w:r>
        <w:rPr>
          <w:rFonts w:hint="eastAsia"/>
        </w:rPr>
        <w:t>可见，</w:t>
      </w:r>
      <w:r>
        <w:rPr>
          <w:rFonts w:hint="eastAsia"/>
        </w:rPr>
        <w:t>DAC1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>
        <w:rPr>
          <w:rFonts w:hint="eastAsia"/>
        </w:rPr>
        <w:t>存在明显的噪声，经过测量发现这个噪声的峰峰值可以达到</w:t>
      </w:r>
      <w:r>
        <w:rPr>
          <w:rFonts w:hint="eastAsia"/>
        </w:rPr>
        <w:t>300mV</w:t>
      </w:r>
      <w:r>
        <w:rPr>
          <w:rFonts w:hint="eastAsia"/>
        </w:rPr>
        <w:t>，而且周期和矩形波信号的周期相符；而</w:t>
      </w:r>
      <w:r>
        <w:rPr>
          <w:rFonts w:hint="eastAsia"/>
        </w:rPr>
        <w:t>DAC2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>
        <w:rPr>
          <w:rFonts w:hint="eastAsia"/>
        </w:rPr>
        <w:t>则没有明显的噪声。</w:t>
      </w:r>
    </w:p>
    <w:p w:rsidR="00F57DB3" w:rsidRDefault="00F57DB3" w:rsidP="00F57DB3">
      <w:pPr>
        <w:pStyle w:val="2"/>
        <w:numPr>
          <w:ilvl w:val="1"/>
          <w:numId w:val="6"/>
        </w:numPr>
      </w:pPr>
      <w:r>
        <w:rPr>
          <w:rFonts w:hint="eastAsia"/>
        </w:rPr>
        <w:t>关于振铃现象产生原因的猜想</w:t>
      </w:r>
    </w:p>
    <w:p w:rsidR="00F57DB3" w:rsidRDefault="00F57DB3" w:rsidP="00F57DB3">
      <w:pPr>
        <w:pStyle w:val="a6"/>
        <w:ind w:firstLine="440"/>
      </w:pPr>
      <w:r>
        <w:rPr>
          <w:rFonts w:hint="eastAsia"/>
        </w:rPr>
        <w:t>基于上述实验现象和其他相关资料，我们对振铃现象产生的原因提出了一些猜想。</w:t>
      </w:r>
    </w:p>
    <w:p w:rsidR="00F57DB3" w:rsidRDefault="00F57DB3" w:rsidP="00F57DB3">
      <w:pPr>
        <w:pStyle w:val="4"/>
      </w:pPr>
      <w:r>
        <w:rPr>
          <w:rFonts w:hint="eastAsia"/>
        </w:rPr>
        <w:lastRenderedPageBreak/>
        <w:t>猜想一</w:t>
      </w:r>
      <w:r>
        <w:rPr>
          <w:rFonts w:hint="eastAsia"/>
        </w:rPr>
        <w:t xml:space="preserve"> </w:t>
      </w:r>
      <w:r>
        <w:rPr>
          <w:rFonts w:hint="eastAsia"/>
        </w:rPr>
        <w:t>输出容抗的影响</w:t>
      </w:r>
    </w:p>
    <w:p w:rsidR="00F57DB3" w:rsidRPr="00F57DB3" w:rsidRDefault="00F57DB3" w:rsidP="00F57DB3">
      <w:pPr>
        <w:pStyle w:val="a6"/>
        <w:ind w:firstLine="440"/>
      </w:pPr>
      <w:r w:rsidRPr="00F57DB3">
        <w:rPr>
          <w:rFonts w:hint="eastAsia"/>
        </w:rPr>
        <w:t>根据</w:t>
      </w:r>
      <w:r w:rsidRPr="00F57DB3">
        <w:rPr>
          <w:rFonts w:hint="eastAsia"/>
        </w:rPr>
        <w:t>ADA4899</w:t>
      </w:r>
      <w:r w:rsidRPr="00F57DB3">
        <w:rPr>
          <w:rFonts w:hint="eastAsia"/>
        </w:rPr>
        <w:t>数据手册</w:t>
      </w:r>
      <w:r w:rsidR="00F56A56">
        <w:rPr>
          <w:rFonts w:hint="eastAsia"/>
        </w:rPr>
        <w:t>，输出负载容抗会导致信号的瞬时过冲，如下图所示：</w:t>
      </w:r>
    </w:p>
    <w:p w:rsidR="00F56A56" w:rsidRDefault="00F57DB3" w:rsidP="00F56A56">
      <w:pPr>
        <w:keepNext/>
        <w:jc w:val="center"/>
      </w:pPr>
      <w:r>
        <w:rPr>
          <w:noProof/>
        </w:rPr>
        <w:drawing>
          <wp:inline distT="0" distB="0" distL="0" distR="0" wp14:anchorId="5439F0C1" wp14:editId="0615C753">
            <wp:extent cx="3856008" cy="273716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440" t="36362" r="38984" b="23773"/>
                    <a:stretch/>
                  </pic:blipFill>
                  <pic:spPr bwMode="auto">
                    <a:xfrm>
                      <a:off x="0" y="0"/>
                      <a:ext cx="3868109" cy="274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DB3" w:rsidRDefault="00F56A56" w:rsidP="00F56A56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625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小信号瞬时响应与容抗负载之间的关系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_Ref494743698 \r \h</w:instrText>
      </w:r>
      <w:r>
        <w:instrText xml:space="preserve"> </w:instrText>
      </w:r>
      <w:r>
        <w:fldChar w:fldCharType="separate"/>
      </w:r>
      <w:r>
        <w:t xml:space="preserve">[1] </w:t>
      </w:r>
      <w:r>
        <w:fldChar w:fldCharType="end"/>
      </w:r>
    </w:p>
    <w:p w:rsidR="00F56A56" w:rsidRDefault="00F56A56" w:rsidP="00F56A56">
      <w:pPr>
        <w:pStyle w:val="a6"/>
        <w:ind w:firstLine="440"/>
      </w:pPr>
      <w:r>
        <w:rPr>
          <w:rFonts w:hint="eastAsia"/>
        </w:rPr>
        <w:t>可见，当负载容抗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=15pF</w:t>
      </w:r>
      <w:r>
        <w:rPr>
          <w:rFonts w:hint="eastAsia"/>
        </w:rPr>
        <w:t>时，过冲的幅度可以达到信号幅度的</w:t>
      </w:r>
      <w:r>
        <w:rPr>
          <w:rFonts w:hint="eastAsia"/>
        </w:rPr>
        <w:t>80%</w:t>
      </w:r>
      <w:r>
        <w:rPr>
          <w:rFonts w:hint="eastAsia"/>
        </w:rPr>
        <w:t>以上。因此</w:t>
      </w:r>
      <w:r w:rsidRPr="00F56A56">
        <w:rPr>
          <w:rFonts w:hint="eastAsia"/>
        </w:rPr>
        <w:t>可能是板上的寄生电容或</w:t>
      </w:r>
      <w:r w:rsidRPr="00F56A56">
        <w:rPr>
          <w:rFonts w:hint="eastAsia"/>
        </w:rPr>
        <w:t>ESD</w:t>
      </w:r>
      <w:r w:rsidRPr="00F56A56">
        <w:rPr>
          <w:rFonts w:hint="eastAsia"/>
        </w:rPr>
        <w:t>防护器件中的电容作为负载电容造成了过冲，导致了振铃</w:t>
      </w:r>
      <w:r>
        <w:rPr>
          <w:rFonts w:hint="eastAsia"/>
        </w:rPr>
        <w:t>。</w:t>
      </w:r>
    </w:p>
    <w:p w:rsidR="00F56A56" w:rsidRDefault="00F56A56" w:rsidP="00F56A56">
      <w:pPr>
        <w:pStyle w:val="4"/>
      </w:pPr>
      <w:r>
        <w:rPr>
          <w:rFonts w:hint="eastAsia"/>
        </w:rPr>
        <w:t>猜想二</w:t>
      </w:r>
      <w:r>
        <w:rPr>
          <w:rFonts w:hint="eastAsia"/>
        </w:rPr>
        <w:t xml:space="preserve"> </w:t>
      </w:r>
      <w:r>
        <w:rPr>
          <w:rFonts w:hint="eastAsia"/>
        </w:rPr>
        <w:t>运放正相端反馈的结果</w:t>
      </w:r>
    </w:p>
    <w:p w:rsidR="00F56A56" w:rsidRDefault="00F56A56" w:rsidP="00F56A56">
      <w:pPr>
        <w:pStyle w:val="a6"/>
        <w:ind w:firstLine="440"/>
      </w:pPr>
      <w:r w:rsidRPr="00F56A56">
        <w:rPr>
          <w:rFonts w:hint="eastAsia"/>
        </w:rPr>
        <w:t>ADA4899</w:t>
      </w:r>
      <w:r w:rsidRPr="00F56A56">
        <w:rPr>
          <w:rFonts w:hint="eastAsia"/>
        </w:rPr>
        <w:t>的输出</w:t>
      </w:r>
      <w:r>
        <w:rPr>
          <w:rFonts w:hint="eastAsia"/>
        </w:rPr>
        <w:t>可能</w:t>
      </w:r>
      <w:r w:rsidRPr="00F56A56">
        <w:rPr>
          <w:rFonts w:hint="eastAsia"/>
        </w:rPr>
        <w:t>通过某种我们没有预料到的方式反馈回了正相端。这种反馈可能是电流串联反馈，反馈电流在</w:t>
      </w:r>
      <w:r w:rsidRPr="00F56A56">
        <w:rPr>
          <w:rFonts w:hint="eastAsia"/>
        </w:rPr>
        <w:t>10k</w:t>
      </w:r>
      <w:r w:rsidRPr="00F56A56">
        <w:rPr>
          <w:rFonts w:hint="eastAsia"/>
        </w:rPr>
        <w:t>的电阻上产生一个电压；这个电压叠加在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 w:rsidRPr="00F56A56">
        <w:rPr>
          <w:rFonts w:hint="eastAsia"/>
        </w:rPr>
        <w:t>上，产生噪声；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 w:rsidRPr="00F56A56">
        <w:rPr>
          <w:rFonts w:hint="eastAsia"/>
        </w:rPr>
        <w:t>是</w:t>
      </w:r>
      <w:r w:rsidRPr="00F56A56">
        <w:rPr>
          <w:rFonts w:hint="eastAsia"/>
        </w:rPr>
        <w:t>AD9715</w:t>
      </w:r>
      <w:r w:rsidRPr="00F56A56">
        <w:rPr>
          <w:rFonts w:hint="eastAsia"/>
        </w:rPr>
        <w:t>的参考电压，会对参考电流和输出信号产生重大影响，因此这个噪声就传递到了输入信号中，导致了振铃现象</w:t>
      </w:r>
      <w:r>
        <w:rPr>
          <w:rFonts w:hint="eastAsia"/>
        </w:rPr>
        <w:t>；当然也可能是电压串联反馈，噪声直接叠加在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>
        <w:rPr>
          <w:rFonts w:hint="eastAsia"/>
        </w:rPr>
        <w:t>上，导致了振铃现象。</w:t>
      </w:r>
    </w:p>
    <w:p w:rsidR="00F56A56" w:rsidRDefault="00F56A56" w:rsidP="00F56A56">
      <w:pPr>
        <w:pStyle w:val="2"/>
        <w:numPr>
          <w:ilvl w:val="1"/>
          <w:numId w:val="6"/>
        </w:numPr>
      </w:pPr>
      <w:r>
        <w:rPr>
          <w:rFonts w:hint="eastAsia"/>
        </w:rPr>
        <w:t>猜想的仿真和实际验证</w:t>
      </w:r>
    </w:p>
    <w:p w:rsidR="00F56A56" w:rsidRDefault="00F56A56" w:rsidP="00F56A56">
      <w:pPr>
        <w:pStyle w:val="a6"/>
        <w:ind w:firstLine="440"/>
      </w:pPr>
      <w:r>
        <w:rPr>
          <w:rFonts w:hint="eastAsia"/>
        </w:rPr>
        <w:t>为了验证上述猜想，我们进行了一些仿真和实际验证。</w:t>
      </w:r>
    </w:p>
    <w:p w:rsidR="00F56A56" w:rsidRDefault="00F56A56" w:rsidP="00F56A56">
      <w:pPr>
        <w:pStyle w:val="3"/>
        <w:numPr>
          <w:ilvl w:val="2"/>
          <w:numId w:val="6"/>
        </w:numPr>
      </w:pPr>
      <w:r>
        <w:rPr>
          <w:rFonts w:hint="eastAsia"/>
        </w:rPr>
        <w:t>输出容抗对瞬时信号影响的仿真</w:t>
      </w:r>
    </w:p>
    <w:p w:rsidR="00F56A56" w:rsidRDefault="00F56A56" w:rsidP="00F56A56">
      <w:pPr>
        <w:pStyle w:val="a6"/>
        <w:ind w:firstLine="440"/>
      </w:pPr>
      <w:r w:rsidRPr="00F56A56">
        <w:rPr>
          <w:rFonts w:hint="eastAsia"/>
        </w:rPr>
        <w:t>在输出驱动电路的输出端加入</w:t>
      </w:r>
      <w:r w:rsidRPr="00F56A56">
        <w:rPr>
          <w:rFonts w:hint="eastAsia"/>
        </w:rPr>
        <w:t>15pF</w:t>
      </w:r>
      <w:r w:rsidRPr="00F56A56">
        <w:rPr>
          <w:rFonts w:hint="eastAsia"/>
        </w:rPr>
        <w:t>的电容作为负载，用</w:t>
      </w:r>
      <w:proofErr w:type="spellStart"/>
      <w:r w:rsidRPr="00F56A56">
        <w:rPr>
          <w:rFonts w:hint="eastAsia"/>
        </w:rPr>
        <w:t>Pspice</w:t>
      </w:r>
      <w:proofErr w:type="spellEnd"/>
      <w:r w:rsidRPr="00F56A56">
        <w:rPr>
          <w:rFonts w:hint="eastAsia"/>
        </w:rPr>
        <w:t>进行仿真，仿真电路</w:t>
      </w:r>
      <w:r>
        <w:rPr>
          <w:rFonts w:hint="eastAsia"/>
        </w:rPr>
        <w:t>如下：</w:t>
      </w:r>
    </w:p>
    <w:p w:rsidR="00F56A56" w:rsidRDefault="00F56A56" w:rsidP="00F56A56">
      <w:pPr>
        <w:keepNext/>
        <w:jc w:val="center"/>
      </w:pPr>
      <w:r w:rsidRPr="00F56A56">
        <w:rPr>
          <w:rFonts w:hint="eastAsia"/>
          <w:noProof/>
        </w:rPr>
        <w:lastRenderedPageBreak/>
        <w:drawing>
          <wp:inline distT="0" distB="0" distL="0" distR="0">
            <wp:extent cx="5274310" cy="36080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56" w:rsidRDefault="00F56A56" w:rsidP="00F56A56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6257">
        <w:rPr>
          <w:noProof/>
        </w:rPr>
        <w:t>9</w:t>
      </w:r>
      <w:r>
        <w:fldChar w:fldCharType="end"/>
      </w:r>
      <w:r>
        <w:t xml:space="preserve"> </w:t>
      </w:r>
      <w:r w:rsidRPr="00F56A56">
        <w:rPr>
          <w:rFonts w:hint="eastAsia"/>
        </w:rPr>
        <w:t>输出容抗对瞬时信号影响的仿真</w:t>
      </w:r>
      <w:r>
        <w:rPr>
          <w:rFonts w:hint="eastAsia"/>
        </w:rPr>
        <w:t>电路图</w:t>
      </w:r>
    </w:p>
    <w:p w:rsidR="00F56A56" w:rsidRDefault="00F56A56" w:rsidP="00F56A56">
      <w:pPr>
        <w:pStyle w:val="a6"/>
        <w:ind w:firstLine="440"/>
      </w:pPr>
      <w:r>
        <w:rPr>
          <w:rFonts w:hint="eastAsia"/>
        </w:rPr>
        <w:t>得到的波形如下：</w:t>
      </w:r>
    </w:p>
    <w:p w:rsidR="00A76257" w:rsidRDefault="00F56A56" w:rsidP="00A76257">
      <w:pPr>
        <w:keepNext/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5274310" cy="2965930"/>
            <wp:effectExtent l="0" t="0" r="2540" b="6350"/>
            <wp:docPr id="22" name="图片 22" descr="Rect Wav Test-Time Dom Test - PSpice A/D - [Time Ch3m Test.dat (active)] &#10;file Edit View' Simulation Irace Plot Tgols Window Help &#10;. Ous &#10;L. Sus &#10;: . Ous &#10;: . Sus &#10;3 . Ous &#10;3. Sus &#10;4. Ous &#10;4. Sus &#10;5 . Ous &#10;cädence &#10;5. Sus &#10;2017/10/2 &#10;é . O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ect Wav Test-Time Dom Test - PSpice A/D - [Time Ch3m Test.dat (active)] &#10;file Edit View' Simulation Irace Plot Tgols Window Help &#10;. Ous &#10;L. Sus &#10;: . Ous &#10;: . Sus &#10;3 . Ous &#10;3. Sus &#10;4. Ous &#10;4. Sus &#10;5 . Ous &#10;cädence &#10;5. Sus &#10;2017/10/2 &#10;é . Ous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56" w:rsidRDefault="00A76257" w:rsidP="00A76257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F56A56">
        <w:rPr>
          <w:rFonts w:hint="eastAsia"/>
        </w:rPr>
        <w:t>输出容抗对瞬时信号影响的仿真</w:t>
      </w:r>
      <w:r>
        <w:rPr>
          <w:rFonts w:hint="eastAsia"/>
        </w:rPr>
        <w:t>波形</w:t>
      </w:r>
      <w:r>
        <w:rPr>
          <w:rFonts w:hint="eastAsia"/>
        </w:rPr>
        <w:t>图</w:t>
      </w:r>
    </w:p>
    <w:p w:rsidR="00A76257" w:rsidRDefault="00A76257" w:rsidP="00A76257">
      <w:pPr>
        <w:pStyle w:val="a6"/>
        <w:ind w:firstLine="440"/>
      </w:pPr>
      <w:r>
        <w:rPr>
          <w:rFonts w:hint="eastAsia"/>
        </w:rPr>
        <w:t>在仿真中没有观察到振铃现象，大信号、小信号、高频、低频的情况下都没有。这可能说明输出容抗对瞬时信号没有影响，也可能是因为仿真工具或模型的精度不够。</w:t>
      </w:r>
    </w:p>
    <w:p w:rsidR="00A76257" w:rsidRDefault="00A76257" w:rsidP="00A7625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AD9715 REFIO</w:t>
      </w:r>
      <w:r>
        <w:rPr>
          <w:rFonts w:hint="eastAsia"/>
        </w:rPr>
        <w:t>与</w:t>
      </w:r>
      <w:r>
        <w:rPr>
          <w:rFonts w:hint="eastAsia"/>
        </w:rPr>
        <w:t>ADA4899</w:t>
      </w:r>
      <w:r>
        <w:rPr>
          <w:rFonts w:hint="eastAsia"/>
        </w:rPr>
        <w:t>正相端短接的测试</w:t>
      </w:r>
    </w:p>
    <w:p w:rsidR="00A76257" w:rsidRPr="00A76257" w:rsidRDefault="00A76257" w:rsidP="00A76257">
      <w:pPr>
        <w:pStyle w:val="a6"/>
        <w:ind w:firstLine="440"/>
        <w:rPr>
          <w:rFonts w:hint="eastAsia"/>
        </w:rPr>
      </w:pPr>
      <w:r>
        <w:rPr>
          <w:rFonts w:hint="eastAsia"/>
        </w:rPr>
        <w:t>考虑到</w:t>
      </w:r>
      <w:r>
        <w:rPr>
          <w:rFonts w:hint="eastAsia"/>
        </w:rPr>
        <w:t>ADA4899</w:t>
      </w:r>
      <w:r>
        <w:rPr>
          <w:rFonts w:hint="eastAsia"/>
        </w:rPr>
        <w:t>有可能引入电流串联负反馈，我们尝试将</w:t>
      </w:r>
      <w:r>
        <w:rPr>
          <w:rFonts w:hint="eastAsia"/>
        </w:rPr>
        <w:t>AD9715 REFIO</w:t>
      </w:r>
      <w:r>
        <w:rPr>
          <w:rFonts w:hint="eastAsia"/>
        </w:rPr>
        <w:t>与</w:t>
      </w:r>
      <w:r>
        <w:rPr>
          <w:rFonts w:hint="eastAsia"/>
        </w:rPr>
        <w:t>ADA4899</w:t>
      </w:r>
      <w:r>
        <w:rPr>
          <w:rFonts w:hint="eastAsia"/>
        </w:rPr>
        <w:t>正相端短接</w:t>
      </w:r>
      <w:r>
        <w:rPr>
          <w:rFonts w:hint="eastAsia"/>
        </w:rPr>
        <w:t>，看是否能减小这一反馈，消除振铃现象。最后观察到的波形图如下：</w:t>
      </w:r>
    </w:p>
    <w:p w:rsidR="00A76257" w:rsidRDefault="00A76257" w:rsidP="00A76257">
      <w:pPr>
        <w:keepNext/>
        <w:jc w:val="center"/>
      </w:pPr>
      <w:r>
        <w:rPr>
          <w:noProof/>
        </w:rPr>
        <w:drawing>
          <wp:inline distT="0" distB="0" distL="0" distR="0">
            <wp:extent cx="4395600" cy="3294000"/>
            <wp:effectExtent l="0" t="0" r="5080" b="1905"/>
            <wp:docPr id="24" name="图片 24" descr="C:\Users\admin\AppData\Local\Microsoft\Windows\INetCache\Content.Word\tek000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\AppData\Local\Microsoft\Windows\INetCache\Content.Word\tek00019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00" cy="32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56" w:rsidRDefault="00A76257" w:rsidP="00A76257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Pr="00A76257">
        <w:rPr>
          <w:rFonts w:hint="eastAsia"/>
        </w:rPr>
        <w:t>AD9715 REFIO</w:t>
      </w:r>
      <w:r w:rsidRPr="00A76257">
        <w:rPr>
          <w:rFonts w:hint="eastAsia"/>
        </w:rPr>
        <w:t>与</w:t>
      </w:r>
      <w:r w:rsidRPr="00A76257">
        <w:rPr>
          <w:rFonts w:hint="eastAsia"/>
        </w:rPr>
        <w:t>ADA4899</w:t>
      </w:r>
      <w:r w:rsidRPr="00A76257">
        <w:rPr>
          <w:rFonts w:hint="eastAsia"/>
        </w:rPr>
        <w:t>正相端短接</w:t>
      </w:r>
      <w:r>
        <w:rPr>
          <w:rFonts w:hint="eastAsia"/>
        </w:rPr>
        <w:t>测试波形图</w:t>
      </w:r>
    </w:p>
    <w:p w:rsidR="00A76257" w:rsidRDefault="00A76257" w:rsidP="00A76257">
      <w:pPr>
        <w:pStyle w:val="a6"/>
        <w:ind w:firstLine="440"/>
      </w:pPr>
      <w:r>
        <w:rPr>
          <w:rFonts w:hint="eastAsia"/>
        </w:rPr>
        <w:t>振铃现象似乎加剧了，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>
        <w:rPr>
          <w:rFonts w:hint="eastAsia"/>
        </w:rPr>
        <w:t>上的噪声幅度也没有减小，说明</w:t>
      </w:r>
      <w:r>
        <w:rPr>
          <w:rFonts w:hint="eastAsia"/>
        </w:rPr>
        <w:t>ADA4899</w:t>
      </w:r>
      <w:r>
        <w:rPr>
          <w:rFonts w:hint="eastAsia"/>
        </w:rPr>
        <w:t>可能不是</w:t>
      </w:r>
      <w:r>
        <w:rPr>
          <w:rFonts w:hint="eastAsia"/>
        </w:rPr>
        <w:t>电流串联负反馈</w:t>
      </w:r>
      <w:r>
        <w:rPr>
          <w:rFonts w:hint="eastAsia"/>
        </w:rPr>
        <w:t>。</w:t>
      </w:r>
    </w:p>
    <w:p w:rsidR="00A76257" w:rsidRDefault="00A76257" w:rsidP="00A76257">
      <w:pPr>
        <w:pStyle w:val="2"/>
        <w:numPr>
          <w:ilvl w:val="1"/>
          <w:numId w:val="6"/>
        </w:numPr>
      </w:pPr>
      <w:r>
        <w:rPr>
          <w:rFonts w:hint="eastAsia"/>
        </w:rPr>
        <w:t>振铃现象可能的消除方法</w:t>
      </w:r>
    </w:p>
    <w:p w:rsidR="00A76257" w:rsidRDefault="00A76257" w:rsidP="00A76257">
      <w:pPr>
        <w:pStyle w:val="a6"/>
        <w:ind w:firstLine="440"/>
      </w:pPr>
      <w:r>
        <w:rPr>
          <w:rFonts w:hint="eastAsia"/>
        </w:rPr>
        <w:t>基于上述猜想和测试的结果，我们提出了一些可能的消除振铃现象的方法。</w:t>
      </w:r>
    </w:p>
    <w:p w:rsidR="00A76257" w:rsidRDefault="00A76257" w:rsidP="00A76257">
      <w:pPr>
        <w:pStyle w:val="4"/>
      </w:pPr>
      <w:r>
        <w:rPr>
          <w:rFonts w:hint="eastAsia"/>
        </w:rPr>
        <w:t>方法一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 w:rsidRPr="00A76257">
        <w:rPr>
          <w:rFonts w:hint="eastAsia"/>
        </w:rPr>
        <w:t>ESD</w:t>
      </w:r>
      <w:r>
        <w:rPr>
          <w:rFonts w:hint="eastAsia"/>
        </w:rPr>
        <w:t>防护器件</w:t>
      </w:r>
    </w:p>
    <w:p w:rsidR="00A76257" w:rsidRPr="00A76257" w:rsidRDefault="00A76257" w:rsidP="00A76257">
      <w:pPr>
        <w:pStyle w:val="a6"/>
        <w:ind w:firstLine="440"/>
        <w:rPr>
          <w:rFonts w:hint="eastAsia"/>
        </w:rPr>
      </w:pPr>
      <w:r>
        <w:rPr>
          <w:rFonts w:hint="eastAsia"/>
        </w:rPr>
        <w:t>比较麻烦，有待测试。</w:t>
      </w:r>
    </w:p>
    <w:p w:rsidR="00A76257" w:rsidRDefault="00A76257" w:rsidP="00A76257">
      <w:pPr>
        <w:pStyle w:val="4"/>
      </w:pPr>
      <w:r>
        <w:rPr>
          <w:rFonts w:hint="eastAsia"/>
        </w:rPr>
        <w:t>方法二</w:t>
      </w:r>
      <w:r>
        <w:rPr>
          <w:rFonts w:hint="eastAsia"/>
        </w:rPr>
        <w:t xml:space="preserve"> </w:t>
      </w:r>
      <w:r w:rsidRPr="00A76257">
        <w:rPr>
          <w:rFonts w:hint="eastAsia"/>
        </w:rPr>
        <w:t>将</w:t>
      </w:r>
      <w:r w:rsidRPr="00A76257">
        <w:rPr>
          <w:rFonts w:hint="eastAsia"/>
        </w:rPr>
        <w:t>10k</w:t>
      </w:r>
      <w:r w:rsidRPr="00A76257">
        <w:rPr>
          <w:rFonts w:hint="eastAsia"/>
        </w:rPr>
        <w:t>电阻短接</w:t>
      </w:r>
    </w:p>
    <w:p w:rsidR="00A76257" w:rsidRPr="00A76257" w:rsidRDefault="00A76257" w:rsidP="00A76257">
      <w:pPr>
        <w:pStyle w:val="a6"/>
        <w:ind w:firstLine="440"/>
      </w:pPr>
      <w:r>
        <w:rPr>
          <w:rFonts w:hint="eastAsia"/>
        </w:rPr>
        <w:t>没用。</w:t>
      </w:r>
      <w:bookmarkStart w:id="0" w:name="_GoBack"/>
      <w:bookmarkEnd w:id="0"/>
    </w:p>
    <w:p w:rsidR="00A76257" w:rsidRDefault="00A76257" w:rsidP="00A76257">
      <w:pPr>
        <w:pStyle w:val="4"/>
      </w:pPr>
      <w:r>
        <w:rPr>
          <w:rFonts w:hint="eastAsia"/>
        </w:rPr>
        <w:t>方法三</w:t>
      </w:r>
      <w:r>
        <w:rPr>
          <w:rFonts w:hint="eastAsia"/>
        </w:rPr>
        <w:t xml:space="preserve"> </w:t>
      </w:r>
      <w:r w:rsidRPr="00A76257">
        <w:rPr>
          <w:rFonts w:hint="eastAsia"/>
        </w:rPr>
        <w:t>将</w:t>
      </w:r>
      <w:r w:rsidRPr="00A76257">
        <w:rPr>
          <w:rFonts w:hint="eastAsia"/>
        </w:rPr>
        <w:t>ADA4899</w:t>
      </w:r>
      <w:r w:rsidRPr="00A76257">
        <w:rPr>
          <w:rFonts w:hint="eastAsia"/>
        </w:rPr>
        <w:t>输入端直接接地</w:t>
      </w:r>
    </w:p>
    <w:p w:rsidR="00A76257" w:rsidRPr="00A76257" w:rsidRDefault="00A76257" w:rsidP="00A76257">
      <w:pPr>
        <w:pStyle w:val="a6"/>
        <w:ind w:firstLine="440"/>
        <w:rPr>
          <w:rFonts w:hint="eastAsia"/>
        </w:rPr>
      </w:pPr>
      <w:r>
        <w:rPr>
          <w:rFonts w:hint="eastAsia"/>
        </w:rPr>
        <w:t>有待测试。</w:t>
      </w:r>
    </w:p>
    <w:p w:rsidR="00A76257" w:rsidRDefault="00A76257" w:rsidP="00A76257">
      <w:pPr>
        <w:pStyle w:val="4"/>
      </w:pPr>
      <w:r>
        <w:rPr>
          <w:rFonts w:hint="eastAsia"/>
        </w:rPr>
        <w:t>方法四</w:t>
      </w:r>
      <w:r>
        <w:rPr>
          <w:rFonts w:hint="eastAsia"/>
        </w:rPr>
        <w:t xml:space="preserve"> </w:t>
      </w:r>
      <w:r w:rsidRPr="00A76257">
        <w:rPr>
          <w:rFonts w:hint="eastAsia"/>
        </w:rPr>
        <w:t>将</w:t>
      </w:r>
      <w:r w:rsidRPr="00A76257">
        <w:rPr>
          <w:rFonts w:hint="eastAsia"/>
        </w:rPr>
        <w:t>DAC2</w:t>
      </w:r>
      <w:r w:rsidRPr="00A76257">
        <w:rPr>
          <w:rFonts w:hint="eastAsia"/>
        </w:rPr>
        <w:t>的</w:t>
      </w:r>
      <w:r w:rsidRPr="00A76257">
        <w:rPr>
          <w:rFonts w:hint="eastAsia"/>
        </w:rPr>
        <w:t>VREFIO</w:t>
      </w:r>
      <w:r>
        <w:rPr>
          <w:rFonts w:hint="eastAsia"/>
        </w:rPr>
        <w:t>断开，使对应的</w:t>
      </w:r>
      <w:r w:rsidRPr="00A76257">
        <w:rPr>
          <w:rFonts w:hint="eastAsia"/>
        </w:rPr>
        <w:t>ADA4899</w:t>
      </w:r>
      <w:r w:rsidRPr="00A76257">
        <w:rPr>
          <w:rFonts w:hint="eastAsia"/>
        </w:rPr>
        <w:t>的正相端悬空</w:t>
      </w:r>
    </w:p>
    <w:p w:rsidR="00A76257" w:rsidRPr="00A76257" w:rsidRDefault="00A76257" w:rsidP="00A76257">
      <w:pPr>
        <w:pStyle w:val="a6"/>
        <w:ind w:firstLine="440"/>
        <w:rPr>
          <w:rFonts w:hint="eastAsia"/>
        </w:rPr>
      </w:pPr>
      <w:r>
        <w:rPr>
          <w:rFonts w:hint="eastAsia"/>
        </w:rPr>
        <w:t>有待测试。</w:t>
      </w:r>
    </w:p>
    <w:p w:rsidR="00A76257" w:rsidRPr="00A76257" w:rsidRDefault="00A76257" w:rsidP="00A76257">
      <w:pPr>
        <w:pStyle w:val="a6"/>
        <w:ind w:firstLine="440"/>
        <w:rPr>
          <w:rFonts w:hint="eastAsia"/>
        </w:rPr>
      </w:pPr>
    </w:p>
    <w:p w:rsidR="00A76257" w:rsidRPr="00A76257" w:rsidRDefault="00A76257" w:rsidP="00A76257">
      <w:pPr>
        <w:pStyle w:val="a6"/>
        <w:ind w:firstLine="440"/>
        <w:rPr>
          <w:rFonts w:hint="eastAsia"/>
        </w:rPr>
      </w:pPr>
    </w:p>
    <w:p w:rsidR="00F57DB3" w:rsidRPr="00F57DB3" w:rsidRDefault="00F57DB3" w:rsidP="00F57DB3">
      <w:pPr>
        <w:rPr>
          <w:rFonts w:hint="eastAsia"/>
        </w:rPr>
      </w:pPr>
    </w:p>
    <w:p w:rsidR="000F4CCE" w:rsidRPr="0056504E" w:rsidRDefault="000F4CCE" w:rsidP="0056504E">
      <w:pPr>
        <w:pStyle w:val="a6"/>
        <w:ind w:firstLine="440"/>
      </w:pPr>
    </w:p>
    <w:p w:rsidR="00A95942" w:rsidRPr="00A95942" w:rsidRDefault="00A95942" w:rsidP="00A95942">
      <w:pPr>
        <w:pStyle w:val="a6"/>
        <w:ind w:firstLine="440"/>
        <w:rPr>
          <w:rStyle w:val="af3"/>
          <w:b w:val="0"/>
          <w:bCs w:val="0"/>
        </w:rPr>
      </w:pPr>
    </w:p>
    <w:p w:rsidR="00A75657" w:rsidRPr="00A75657" w:rsidRDefault="00A75657" w:rsidP="00A75657">
      <w:pPr>
        <w:pStyle w:val="3"/>
      </w:pPr>
    </w:p>
    <w:p w:rsidR="006734BB" w:rsidRDefault="006734BB" w:rsidP="006734BB">
      <w:pPr>
        <w:pStyle w:val="1"/>
      </w:pPr>
      <w:r>
        <w:rPr>
          <w:rFonts w:hint="eastAsia"/>
        </w:rPr>
        <w:t>参考资料</w:t>
      </w:r>
    </w:p>
    <w:p w:rsidR="003600BF" w:rsidRDefault="00F56A56" w:rsidP="00F56A56">
      <w:pPr>
        <w:pStyle w:val="a"/>
        <w:numPr>
          <w:ilvl w:val="0"/>
          <w:numId w:val="2"/>
        </w:numPr>
        <w:spacing w:after="0"/>
      </w:pPr>
      <w:bookmarkStart w:id="1" w:name="_Ref494743698"/>
      <w:r>
        <w:rPr>
          <w:rStyle w:val="ad"/>
          <w:rFonts w:cstheme="minorHAnsi" w:hint="eastAsia"/>
          <w:color w:val="auto"/>
          <w:u w:val="none"/>
        </w:rPr>
        <w:t xml:space="preserve">ADI, </w:t>
      </w:r>
      <w:hyperlink r:id="rId20" w:history="1">
        <w:r w:rsidRPr="00F56A56">
          <w:rPr>
            <w:rStyle w:val="ad"/>
            <w:rFonts w:cstheme="minorHAnsi" w:hint="eastAsia"/>
          </w:rPr>
          <w:t>ADA4899 Datasheet</w:t>
        </w:r>
      </w:hyperlink>
      <w:bookmarkEnd w:id="1"/>
    </w:p>
    <w:sectPr w:rsidR="003600BF" w:rsidSect="00560CE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812" w:rsidRDefault="00B87812" w:rsidP="0061287A">
      <w:pPr>
        <w:spacing w:after="0"/>
      </w:pPr>
      <w:r>
        <w:separator/>
      </w:r>
    </w:p>
  </w:endnote>
  <w:endnote w:type="continuationSeparator" w:id="0">
    <w:p w:rsidR="00B87812" w:rsidRDefault="00B87812" w:rsidP="006128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A" w:rsidRDefault="0061287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A" w:rsidRDefault="0061287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A" w:rsidRDefault="0061287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812" w:rsidRDefault="00B87812" w:rsidP="0061287A">
      <w:pPr>
        <w:spacing w:after="0"/>
      </w:pPr>
      <w:r>
        <w:separator/>
      </w:r>
    </w:p>
  </w:footnote>
  <w:footnote w:type="continuationSeparator" w:id="0">
    <w:p w:rsidR="00B87812" w:rsidRDefault="00B87812" w:rsidP="006128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A" w:rsidRDefault="0061287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A" w:rsidRDefault="0061287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87A" w:rsidRDefault="0061287A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2F97"/>
    <w:multiLevelType w:val="multilevel"/>
    <w:tmpl w:val="C05ADD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CC23E6"/>
    <w:multiLevelType w:val="hybridMultilevel"/>
    <w:tmpl w:val="E78C9A28"/>
    <w:lvl w:ilvl="0" w:tplc="69F67858">
      <w:start w:val="1"/>
      <w:numFmt w:val="decimal"/>
      <w:lvlText w:val="[%1]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A7383"/>
    <w:multiLevelType w:val="hybridMultilevel"/>
    <w:tmpl w:val="5972046C"/>
    <w:lvl w:ilvl="0" w:tplc="399EBF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3420"/>
    <w:multiLevelType w:val="multilevel"/>
    <w:tmpl w:val="BE3EC7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D97305B"/>
    <w:multiLevelType w:val="hybridMultilevel"/>
    <w:tmpl w:val="9740F80C"/>
    <w:lvl w:ilvl="0" w:tplc="E78EEE62">
      <w:start w:val="1"/>
      <w:numFmt w:val="bullet"/>
      <w:pStyle w:val="4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338"/>
    <w:multiLevelType w:val="hybridMultilevel"/>
    <w:tmpl w:val="4EAEE6F2"/>
    <w:lvl w:ilvl="0" w:tplc="F61C2CE0">
      <w:start w:val="1"/>
      <w:numFmt w:val="bullet"/>
      <w:pStyle w:val="a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BB"/>
    <w:rsid w:val="00023A70"/>
    <w:rsid w:val="00091D5E"/>
    <w:rsid w:val="000A579E"/>
    <w:rsid w:val="000F4CCE"/>
    <w:rsid w:val="001135BA"/>
    <w:rsid w:val="00141506"/>
    <w:rsid w:val="0015761D"/>
    <w:rsid w:val="00215E83"/>
    <w:rsid w:val="00243BC8"/>
    <w:rsid w:val="002B77BE"/>
    <w:rsid w:val="002F42FD"/>
    <w:rsid w:val="00302F68"/>
    <w:rsid w:val="0033456D"/>
    <w:rsid w:val="00336C5E"/>
    <w:rsid w:val="003600BF"/>
    <w:rsid w:val="003972A3"/>
    <w:rsid w:val="003A10DE"/>
    <w:rsid w:val="003B7CBA"/>
    <w:rsid w:val="003E6C54"/>
    <w:rsid w:val="00400906"/>
    <w:rsid w:val="00402948"/>
    <w:rsid w:val="0043237B"/>
    <w:rsid w:val="004C6DEE"/>
    <w:rsid w:val="005408BA"/>
    <w:rsid w:val="00560CE9"/>
    <w:rsid w:val="0056504E"/>
    <w:rsid w:val="005B3A69"/>
    <w:rsid w:val="005D0681"/>
    <w:rsid w:val="0061287A"/>
    <w:rsid w:val="00627610"/>
    <w:rsid w:val="00636DFD"/>
    <w:rsid w:val="0066456C"/>
    <w:rsid w:val="006734BB"/>
    <w:rsid w:val="006A74AC"/>
    <w:rsid w:val="006C4AB1"/>
    <w:rsid w:val="006C76F7"/>
    <w:rsid w:val="006E49D0"/>
    <w:rsid w:val="006F28C8"/>
    <w:rsid w:val="00702540"/>
    <w:rsid w:val="0071160D"/>
    <w:rsid w:val="007356B9"/>
    <w:rsid w:val="00755465"/>
    <w:rsid w:val="0076167D"/>
    <w:rsid w:val="00772816"/>
    <w:rsid w:val="00793275"/>
    <w:rsid w:val="007D524A"/>
    <w:rsid w:val="008F416F"/>
    <w:rsid w:val="009420B5"/>
    <w:rsid w:val="00976DAB"/>
    <w:rsid w:val="00991C9A"/>
    <w:rsid w:val="009944E0"/>
    <w:rsid w:val="009F1439"/>
    <w:rsid w:val="00A34BEB"/>
    <w:rsid w:val="00A42F6C"/>
    <w:rsid w:val="00A64D43"/>
    <w:rsid w:val="00A75657"/>
    <w:rsid w:val="00A7594A"/>
    <w:rsid w:val="00A76257"/>
    <w:rsid w:val="00A95942"/>
    <w:rsid w:val="00AF18FE"/>
    <w:rsid w:val="00B17834"/>
    <w:rsid w:val="00B75880"/>
    <w:rsid w:val="00B87812"/>
    <w:rsid w:val="00BB75DC"/>
    <w:rsid w:val="00BE59A5"/>
    <w:rsid w:val="00C275DA"/>
    <w:rsid w:val="00C33868"/>
    <w:rsid w:val="00C43509"/>
    <w:rsid w:val="00C659EB"/>
    <w:rsid w:val="00CA5284"/>
    <w:rsid w:val="00CA5F47"/>
    <w:rsid w:val="00CC4BAB"/>
    <w:rsid w:val="00D23D46"/>
    <w:rsid w:val="00D25CAE"/>
    <w:rsid w:val="00D5190D"/>
    <w:rsid w:val="00D63B5D"/>
    <w:rsid w:val="00DC027F"/>
    <w:rsid w:val="00E0191E"/>
    <w:rsid w:val="00E45B5F"/>
    <w:rsid w:val="00E602FF"/>
    <w:rsid w:val="00EA0CD3"/>
    <w:rsid w:val="00EA172D"/>
    <w:rsid w:val="00ED791C"/>
    <w:rsid w:val="00EE3CA5"/>
    <w:rsid w:val="00F45370"/>
    <w:rsid w:val="00F5571B"/>
    <w:rsid w:val="00F56A56"/>
    <w:rsid w:val="00F57DB3"/>
    <w:rsid w:val="00F73D00"/>
    <w:rsid w:val="00F9307A"/>
    <w:rsid w:val="00F96252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67E13"/>
  <w15:chartTrackingRefBased/>
  <w15:docId w15:val="{5EB2C7C6-7686-4A76-B4EF-9E3F2A24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734BB"/>
    <w:pPr>
      <w:spacing w:line="240" w:lineRule="auto"/>
      <w:ind w:firstLineChars="0" w:firstLine="0"/>
    </w:pPr>
  </w:style>
  <w:style w:type="paragraph" w:styleId="1">
    <w:name w:val="heading 1"/>
    <w:basedOn w:val="a0"/>
    <w:next w:val="a0"/>
    <w:link w:val="10"/>
    <w:uiPriority w:val="9"/>
    <w:qFormat/>
    <w:rsid w:val="009420B5"/>
    <w:pPr>
      <w:keepNext/>
      <w:keepLines/>
      <w:spacing w:before="140" w:after="1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420B5"/>
    <w:pPr>
      <w:keepNext/>
      <w:keepLines/>
      <w:spacing w:before="100" w:after="10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C4AB1"/>
    <w:pPr>
      <w:keepNext/>
      <w:keepLines/>
      <w:spacing w:before="60" w:after="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A5F47"/>
    <w:pPr>
      <w:keepNext/>
      <w:keepLines/>
      <w:numPr>
        <w:numId w:val="5"/>
      </w:numPr>
      <w:spacing w:after="80"/>
      <w:ind w:left="714" w:hanging="357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42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5">
    <w:name w:val="标题 字符"/>
    <w:basedOn w:val="a1"/>
    <w:link w:val="a4"/>
    <w:uiPriority w:val="10"/>
    <w:rsid w:val="009420B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9420B5"/>
    <w:rPr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9420B5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6">
    <w:name w:val="正文·改"/>
    <w:basedOn w:val="a0"/>
    <w:link w:val="Char"/>
    <w:autoRedefine/>
    <w:qFormat/>
    <w:rsid w:val="000A579E"/>
    <w:pPr>
      <w:spacing w:after="80" w:line="360" w:lineRule="auto"/>
      <w:ind w:firstLineChars="200" w:firstLine="200"/>
      <w:jc w:val="both"/>
    </w:pPr>
  </w:style>
  <w:style w:type="character" w:customStyle="1" w:styleId="Char">
    <w:name w:val="正文·改 Char"/>
    <w:basedOn w:val="a1"/>
    <w:link w:val="a6"/>
    <w:rsid w:val="000A579E"/>
  </w:style>
  <w:style w:type="character" w:customStyle="1" w:styleId="30">
    <w:name w:val="标题 3 字符"/>
    <w:basedOn w:val="a1"/>
    <w:link w:val="3"/>
    <w:uiPriority w:val="9"/>
    <w:rsid w:val="006C4AB1"/>
    <w:rPr>
      <w:b/>
      <w:bCs/>
      <w:sz w:val="28"/>
      <w:szCs w:val="32"/>
    </w:rPr>
  </w:style>
  <w:style w:type="character" w:styleId="a7">
    <w:name w:val="Subtle Emphasis"/>
    <w:basedOn w:val="a1"/>
    <w:uiPriority w:val="19"/>
    <w:qFormat/>
    <w:rsid w:val="009420B5"/>
    <w:rPr>
      <w:i/>
      <w:iCs/>
      <w:color w:val="404040" w:themeColor="text1" w:themeTint="BF"/>
    </w:rPr>
  </w:style>
  <w:style w:type="paragraph" w:styleId="a">
    <w:name w:val="List Paragraph"/>
    <w:basedOn w:val="a0"/>
    <w:uiPriority w:val="34"/>
    <w:qFormat/>
    <w:rsid w:val="009944E0"/>
    <w:pPr>
      <w:numPr>
        <w:numId w:val="3"/>
      </w:numPr>
      <w:spacing w:line="360" w:lineRule="auto"/>
    </w:pPr>
    <w:rPr>
      <w:szCs w:val="21"/>
    </w:rPr>
  </w:style>
  <w:style w:type="paragraph" w:styleId="a8">
    <w:name w:val="Quote"/>
    <w:basedOn w:val="a0"/>
    <w:next w:val="a0"/>
    <w:link w:val="a9"/>
    <w:uiPriority w:val="29"/>
    <w:qFormat/>
    <w:rsid w:val="009420B5"/>
    <w:pPr>
      <w:spacing w:before="20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a9">
    <w:name w:val="引用 字符"/>
    <w:basedOn w:val="a1"/>
    <w:link w:val="a8"/>
    <w:uiPriority w:val="29"/>
    <w:rsid w:val="009420B5"/>
    <w:rPr>
      <w:i/>
      <w:iCs/>
      <w:color w:val="404040" w:themeColor="text1" w:themeTint="BF"/>
      <w:szCs w:val="21"/>
    </w:rPr>
  </w:style>
  <w:style w:type="paragraph" w:customStyle="1" w:styleId="aa">
    <w:name w:val="正文·表格"/>
    <w:basedOn w:val="a0"/>
    <w:link w:val="ab"/>
    <w:qFormat/>
    <w:rsid w:val="009420B5"/>
    <w:pPr>
      <w:spacing w:line="360" w:lineRule="auto"/>
    </w:pPr>
    <w:rPr>
      <w:bCs/>
      <w:szCs w:val="21"/>
    </w:rPr>
  </w:style>
  <w:style w:type="character" w:customStyle="1" w:styleId="ab">
    <w:name w:val="正文·表格 字符"/>
    <w:basedOn w:val="a1"/>
    <w:link w:val="aa"/>
    <w:rsid w:val="009420B5"/>
    <w:rPr>
      <w:bCs/>
      <w:szCs w:val="21"/>
    </w:rPr>
  </w:style>
  <w:style w:type="paragraph" w:styleId="ac">
    <w:name w:val="caption"/>
    <w:basedOn w:val="a0"/>
    <w:next w:val="a0"/>
    <w:uiPriority w:val="35"/>
    <w:unhideWhenUsed/>
    <w:qFormat/>
    <w:rsid w:val="006734BB"/>
    <w:pPr>
      <w:spacing w:after="200"/>
    </w:pPr>
    <w:rPr>
      <w:iCs/>
      <w:sz w:val="18"/>
      <w:szCs w:val="18"/>
    </w:rPr>
  </w:style>
  <w:style w:type="character" w:styleId="ad">
    <w:name w:val="Hyperlink"/>
    <w:basedOn w:val="a1"/>
    <w:uiPriority w:val="99"/>
    <w:unhideWhenUsed/>
    <w:rsid w:val="006734BB"/>
    <w:rPr>
      <w:color w:val="0000FF"/>
      <w:u w:val="single"/>
    </w:rPr>
  </w:style>
  <w:style w:type="character" w:customStyle="1" w:styleId="small">
    <w:name w:val="small"/>
    <w:basedOn w:val="a1"/>
    <w:rsid w:val="006734BB"/>
  </w:style>
  <w:style w:type="character" w:styleId="ae">
    <w:name w:val="Unresolved Mention"/>
    <w:basedOn w:val="a1"/>
    <w:uiPriority w:val="99"/>
    <w:semiHidden/>
    <w:unhideWhenUsed/>
    <w:rsid w:val="00D23D46"/>
    <w:rPr>
      <w:color w:val="808080"/>
      <w:shd w:val="clear" w:color="auto" w:fill="E6E6E6"/>
    </w:rPr>
  </w:style>
  <w:style w:type="paragraph" w:styleId="af">
    <w:name w:val="header"/>
    <w:basedOn w:val="a0"/>
    <w:link w:val="af0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61287A"/>
  </w:style>
  <w:style w:type="paragraph" w:styleId="af1">
    <w:name w:val="footer"/>
    <w:basedOn w:val="a0"/>
    <w:link w:val="af2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61287A"/>
  </w:style>
  <w:style w:type="character" w:styleId="af3">
    <w:name w:val="Strong"/>
    <w:basedOn w:val="a1"/>
    <w:uiPriority w:val="22"/>
    <w:qFormat/>
    <w:rsid w:val="00A75657"/>
    <w:rPr>
      <w:b/>
      <w:bCs/>
    </w:rPr>
  </w:style>
  <w:style w:type="character" w:customStyle="1" w:styleId="40">
    <w:name w:val="标题 4 字符"/>
    <w:basedOn w:val="a1"/>
    <w:link w:val="4"/>
    <w:uiPriority w:val="9"/>
    <w:rsid w:val="00CA5F47"/>
    <w:rPr>
      <w:rFonts w:asciiTheme="majorHAnsi" w:eastAsiaTheme="majorEastAsia" w:hAnsiTheme="majorHAnsi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../references/ADA4899-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D2D76-C846-4968-893F-23000888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8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朱灵均</dc:creator>
  <cp:keywords/>
  <dc:description/>
  <cp:lastModifiedBy>朱灵均</cp:lastModifiedBy>
  <cp:revision>26</cp:revision>
  <dcterms:created xsi:type="dcterms:W3CDTF">2017-09-11T11:29:00Z</dcterms:created>
  <dcterms:modified xsi:type="dcterms:W3CDTF">2017-10-02T14:00:00Z</dcterms:modified>
</cp:coreProperties>
</file>