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3B1" w:rsidRDefault="00FC03B1" w:rsidP="00FC03B1">
      <w:pPr>
        <w:pStyle w:val="a4"/>
      </w:pPr>
      <w:r w:rsidRPr="00FC03B1">
        <w:rPr>
          <w:rFonts w:hint="eastAsia"/>
        </w:rPr>
        <w:t>BR0101</w:t>
      </w:r>
      <w:r w:rsidRPr="00FC03B1">
        <w:rPr>
          <w:rFonts w:hint="eastAsia"/>
        </w:rPr>
        <w:t>固件开发——模数转换器</w:t>
      </w:r>
      <w:r w:rsidRPr="00FC03B1">
        <w:rPr>
          <w:rFonts w:hint="eastAsia"/>
        </w:rPr>
        <w:t>AD9715</w:t>
      </w:r>
    </w:p>
    <w:p w:rsidR="00FC03B1" w:rsidRDefault="00CD7AD8" w:rsidP="00FC03B1">
      <w:pPr>
        <w:pStyle w:val="a4"/>
      </w:pPr>
      <w:r>
        <w:rPr>
          <w:rFonts w:hint="eastAsia"/>
        </w:rPr>
        <w:t>（第十</w:t>
      </w:r>
      <w:r w:rsidR="00DC2D35">
        <w:rPr>
          <w:rFonts w:hint="eastAsia"/>
        </w:rPr>
        <w:t>二</w:t>
      </w:r>
      <w:r w:rsidR="00FC03B1" w:rsidRPr="00FC03B1">
        <w:rPr>
          <w:rFonts w:hint="eastAsia"/>
        </w:rPr>
        <w:t>周）</w:t>
      </w:r>
    </w:p>
    <w:p w:rsidR="00D23D46" w:rsidRPr="00D23D46" w:rsidRDefault="00271C83" w:rsidP="00A95942">
      <w:pPr>
        <w:pStyle w:val="a6"/>
        <w:ind w:firstLine="440"/>
      </w:pPr>
      <w:r>
        <w:rPr>
          <w:rFonts w:hint="eastAsia"/>
        </w:rPr>
        <w:t>本周主要进行了</w:t>
      </w:r>
      <w:r w:rsidR="00DC2D35">
        <w:rPr>
          <w:rFonts w:hint="eastAsia"/>
        </w:rPr>
        <w:t>DDS</w:t>
      </w:r>
      <w:r w:rsidR="00DC2D35">
        <w:rPr>
          <w:rFonts w:hint="eastAsia"/>
        </w:rPr>
        <w:t>相位抖动问题的分析、测试以及</w:t>
      </w:r>
      <w:r w:rsidR="00DC2D35">
        <w:rPr>
          <w:rFonts w:hint="eastAsia"/>
        </w:rPr>
        <w:t>任意波形的调试</w:t>
      </w:r>
      <w:r w:rsidR="0061287A">
        <w:rPr>
          <w:rFonts w:hint="eastAsia"/>
        </w:rPr>
        <w:t>。</w:t>
      </w:r>
    </w:p>
    <w:p w:rsidR="006734BB" w:rsidRDefault="00DC2D35" w:rsidP="003A5B55">
      <w:pPr>
        <w:pStyle w:val="1"/>
        <w:numPr>
          <w:ilvl w:val="0"/>
          <w:numId w:val="8"/>
        </w:numPr>
      </w:pPr>
      <w:r>
        <w:rPr>
          <w:rFonts w:hint="eastAsia"/>
        </w:rPr>
        <w:t>DDS</w:t>
      </w:r>
      <w:r>
        <w:rPr>
          <w:rFonts w:hint="eastAsia"/>
        </w:rPr>
        <w:t>相位抖动问题的分析和测试</w:t>
      </w:r>
    </w:p>
    <w:p w:rsidR="003A5B55" w:rsidRPr="003A5B55" w:rsidRDefault="00C203E2" w:rsidP="00C203E2">
      <w:pPr>
        <w:pStyle w:val="a6"/>
        <w:ind w:firstLine="440"/>
      </w:pPr>
      <w:r>
        <w:rPr>
          <w:rFonts w:hint="eastAsia"/>
        </w:rPr>
        <w:t>在前面几次调试的过程中，我们发现基于</w:t>
      </w:r>
      <w:r>
        <w:rPr>
          <w:rFonts w:hint="eastAsia"/>
        </w:rPr>
        <w:t>DDS</w:t>
      </w:r>
      <w:r>
        <w:rPr>
          <w:rFonts w:hint="eastAsia"/>
        </w:rPr>
        <w:t>技术产生的波形中常常存在相位抖动的现象，即相邻两个周期的波形不完全相同，特别是在产生方波的情况下，常常可以在示波器上观察到方波的上升沿有两条平行的线。我们针对这一问题，进行了一些分析和测试。</w:t>
      </w:r>
    </w:p>
    <w:p w:rsidR="00831FCC" w:rsidRDefault="003A5B55" w:rsidP="003A5B55">
      <w:pPr>
        <w:pStyle w:val="2"/>
        <w:numPr>
          <w:ilvl w:val="1"/>
          <w:numId w:val="8"/>
        </w:numPr>
      </w:pPr>
      <w:r>
        <w:rPr>
          <w:rFonts w:hint="eastAsia"/>
        </w:rPr>
        <w:t>相位抖动问题的分析</w:t>
      </w:r>
    </w:p>
    <w:p w:rsidR="00831FCC" w:rsidRDefault="00BD756B" w:rsidP="00831FCC">
      <w:pPr>
        <w:pStyle w:val="a6"/>
        <w:ind w:firstLine="440"/>
      </w:pPr>
      <w:r>
        <w:rPr>
          <w:rFonts w:hint="eastAsia"/>
        </w:rPr>
        <w:t>以方波为例，目前产生方波的方法是，利用</w:t>
      </w:r>
      <w:r>
        <w:rPr>
          <w:rFonts w:hint="eastAsia"/>
        </w:rPr>
        <w:t>DDS</w:t>
      </w:r>
      <w:r>
        <w:rPr>
          <w:rFonts w:hint="eastAsia"/>
        </w:rPr>
        <w:t>输出的相位（</w:t>
      </w:r>
      <w:proofErr w:type="spellStart"/>
      <w:r>
        <w:rPr>
          <w:rFonts w:hint="eastAsia"/>
        </w:rPr>
        <w:t>phase_out</w:t>
      </w:r>
      <w:proofErr w:type="spellEnd"/>
      <w:r>
        <w:rPr>
          <w:rFonts w:hint="eastAsia"/>
        </w:rPr>
        <w:t>）进行判断，如果</w:t>
      </w:r>
      <w:proofErr w:type="spellStart"/>
      <w:r>
        <w:rPr>
          <w:rFonts w:hint="eastAsia"/>
        </w:rPr>
        <w:t>phase_out</w:t>
      </w:r>
      <w:proofErr w:type="spellEnd"/>
      <w:r>
        <w:rPr>
          <w:rFonts w:hint="eastAsia"/>
        </w:rPr>
        <w:t>小于占空比确定的阈值，则输出高电平，否则输出低电平。由于</w:t>
      </w:r>
      <w:proofErr w:type="spellStart"/>
      <w:r>
        <w:rPr>
          <w:rFonts w:hint="eastAsia"/>
        </w:rPr>
        <w:t>phase_out</w:t>
      </w:r>
      <w:proofErr w:type="spellEnd"/>
      <w:r>
        <w:rPr>
          <w:rFonts w:hint="eastAsia"/>
        </w:rPr>
        <w:t>是</w:t>
      </w:r>
      <w:r w:rsidR="002C1E7C">
        <w:rPr>
          <w:rFonts w:hint="eastAsia"/>
        </w:rPr>
        <w:t>周期性溢出的，并且相位增量可调，这样就可以产生频率可调的方波。可以用数学模型表示如下：</w:t>
      </w:r>
    </w:p>
    <w:p w:rsidR="002C1E7C" w:rsidRDefault="002C1E7C" w:rsidP="00831FCC">
      <w:pPr>
        <w:pStyle w:val="a6"/>
        <w:ind w:firstLine="440"/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DDS</w:t>
      </w:r>
      <w:r>
        <w:rPr>
          <w:rFonts w:hint="eastAsia"/>
        </w:rPr>
        <w:t>的相位增量为</w:t>
      </w:r>
      <w:r>
        <w:rPr>
          <w:rFonts w:hint="eastAsia"/>
        </w:rPr>
        <w:t>P</w:t>
      </w:r>
      <w:r>
        <w:rPr>
          <w:rFonts w:hint="eastAsia"/>
        </w:rPr>
        <w:t>，查找表大小为</w:t>
      </w:r>
      <w:r>
        <w:rPr>
          <w:rFonts w:hint="eastAsia"/>
        </w:rPr>
        <w:t>N</w:t>
      </w:r>
      <w:r>
        <w:rPr>
          <w:rFonts w:hint="eastAsia"/>
        </w:rPr>
        <w:t>，且</w:t>
      </w:r>
      <w:r w:rsidRPr="00E54C63">
        <w:rPr>
          <w:position w:val="-10"/>
        </w:rPr>
        <w:object w:dxaOrig="2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39pt;height:16.3pt" o:ole="">
            <v:imagedata r:id="rId8" o:title=""/>
          </v:shape>
          <o:OLEObject Type="Embed" ProgID="Equation.DSMT4" ShapeID="_x0000_i1035" DrawAspect="Content" ObjectID="_1570912788" r:id="rId9"/>
        </w:object>
      </w:r>
      <w:r>
        <w:rPr>
          <w:rFonts w:hint="eastAsia"/>
        </w:rPr>
        <w:t>。</w:t>
      </w:r>
    </w:p>
    <w:p w:rsidR="002C1E7C" w:rsidRDefault="002C1E7C" w:rsidP="00831FCC">
      <w:pPr>
        <w:pStyle w:val="a6"/>
        <w:ind w:firstLine="440"/>
      </w:pPr>
      <w:r>
        <w:rPr>
          <w:rFonts w:hint="eastAsia"/>
        </w:rPr>
        <w:t>则</w:t>
      </w:r>
      <w:r>
        <w:rPr>
          <w:rFonts w:hint="eastAsia"/>
        </w:rPr>
        <w:t>DDS</w:t>
      </w:r>
      <w:r>
        <w:rPr>
          <w:rFonts w:hint="eastAsia"/>
        </w:rPr>
        <w:t>的输出相位为</w:t>
      </w:r>
      <w:r w:rsidRPr="00E54C63">
        <w:rPr>
          <w:position w:val="-10"/>
        </w:rPr>
        <w:object w:dxaOrig="3480" w:dyaOrig="320">
          <v:shape id="_x0000_i1033" type="#_x0000_t75" style="width:174.05pt;height:16.3pt" o:ole="">
            <v:imagedata r:id="rId10" o:title=""/>
          </v:shape>
          <o:OLEObject Type="Embed" ProgID="Equation.DSMT4" ShapeID="_x0000_i1033" DrawAspect="Content" ObjectID="_1570912789" r:id="rId11"/>
        </w:object>
      </w:r>
    </w:p>
    <w:p w:rsidR="002C1E7C" w:rsidRDefault="002C1E7C" w:rsidP="00831FCC">
      <w:pPr>
        <w:pStyle w:val="a6"/>
        <w:ind w:firstLine="440"/>
      </w:pPr>
      <w:r>
        <w:rPr>
          <w:rFonts w:hint="eastAsia"/>
        </w:rPr>
        <w:t>用</w:t>
      </w:r>
      <w:r>
        <w:rPr>
          <w:rFonts w:hint="eastAsia"/>
        </w:rPr>
        <w:t>DDS</w:t>
      </w:r>
      <w:r>
        <w:rPr>
          <w:rFonts w:hint="eastAsia"/>
        </w:rPr>
        <w:t>的输出相位</w:t>
      </w:r>
      <w:r w:rsidR="00EC0A3B">
        <w:rPr>
          <w:rFonts w:hint="eastAsia"/>
        </w:rPr>
        <w:t>对存储有方波数据的查找表进行寻址，可以表示为：</w:t>
      </w:r>
    </w:p>
    <w:p w:rsidR="00EC0A3B" w:rsidRDefault="00EC0A3B" w:rsidP="00831FCC">
      <w:pPr>
        <w:pStyle w:val="a6"/>
        <w:ind w:firstLine="440"/>
      </w:pPr>
      <w:r w:rsidRPr="00E54C63">
        <w:rPr>
          <w:position w:val="-30"/>
        </w:rPr>
        <w:object w:dxaOrig="2659" w:dyaOrig="720">
          <v:shape id="_x0000_i1036" type="#_x0000_t75" style="width:132.75pt;height:36.3pt" o:ole="">
            <v:imagedata r:id="rId12" o:title=""/>
          </v:shape>
          <o:OLEObject Type="Embed" ProgID="Equation.DSMT4" ShapeID="_x0000_i1036" DrawAspect="Content" ObjectID="_1570912790" r:id="rId13"/>
        </w:object>
      </w:r>
    </w:p>
    <w:p w:rsidR="00075481" w:rsidRDefault="00075481" w:rsidP="00075481">
      <w:pPr>
        <w:keepNext/>
        <w:jc w:val="center"/>
      </w:pPr>
      <w:r>
        <w:rPr>
          <w:noProof/>
        </w:rPr>
        <w:drawing>
          <wp:inline distT="0" distB="0" distL="0" distR="0" wp14:anchorId="01955B1C" wp14:editId="59D4F672">
            <wp:extent cx="3968151" cy="2389517"/>
            <wp:effectExtent l="0" t="0" r="13335" b="1079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F61733A2-D28E-4AB5-8D1E-C9C2247B7A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C0A3B" w:rsidRDefault="00075481" w:rsidP="00075481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E5DC9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方波相位查找表对应图像</w:t>
      </w:r>
    </w:p>
    <w:p w:rsidR="00075481" w:rsidRDefault="00075481" w:rsidP="00075481">
      <w:pPr>
        <w:pStyle w:val="a6"/>
        <w:ind w:firstLine="440"/>
      </w:pPr>
      <w:r>
        <w:rPr>
          <w:rFonts w:hint="eastAsia"/>
        </w:rPr>
        <w:lastRenderedPageBreak/>
        <w:t>对于第</w:t>
      </w:r>
      <w:r>
        <w:rPr>
          <w:rFonts w:hint="eastAsia"/>
        </w:rPr>
        <w:t>1</w:t>
      </w:r>
      <w:r>
        <w:rPr>
          <w:rFonts w:hint="eastAsia"/>
        </w:rPr>
        <w:t>个周期，相位</w:t>
      </w:r>
      <w:r>
        <w:rPr>
          <w:rFonts w:hint="eastAsia"/>
        </w:rPr>
        <w:t>p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开始变化。但是由于一个周期完成之后相位会溢出，因此第</w:t>
      </w:r>
      <w:r>
        <w:rPr>
          <w:rFonts w:hint="eastAsia"/>
        </w:rPr>
        <w:t>k+1</w:t>
      </w:r>
      <w:r>
        <w:rPr>
          <w:rFonts w:hint="eastAsia"/>
        </w:rPr>
        <w:t>个周期的初始相位不一定是</w:t>
      </w:r>
      <w:r>
        <w:rPr>
          <w:rFonts w:hint="eastAsia"/>
        </w:rPr>
        <w:t>0</w:t>
      </w:r>
      <w:r>
        <w:rPr>
          <w:rFonts w:hint="eastAsia"/>
        </w:rPr>
        <w:t>，而是与前</w:t>
      </w:r>
      <w:r>
        <w:rPr>
          <w:rFonts w:hint="eastAsia"/>
        </w:rPr>
        <w:t>k</w:t>
      </w:r>
      <w:r>
        <w:rPr>
          <w:rFonts w:hint="eastAsia"/>
        </w:rPr>
        <w:t>个周期的长度有关。</w:t>
      </w:r>
    </w:p>
    <w:p w:rsidR="00075481" w:rsidRDefault="00075481" w:rsidP="00075481">
      <w:pPr>
        <w:pStyle w:val="a6"/>
        <w:ind w:firstLine="440"/>
      </w:pPr>
      <w:r>
        <w:rPr>
          <w:rFonts w:hint="eastAsia"/>
        </w:rPr>
        <w:t>前</w:t>
      </w:r>
      <w:r>
        <w:rPr>
          <w:rFonts w:hint="eastAsia"/>
        </w:rPr>
        <w:t>k</w:t>
      </w:r>
      <w:r>
        <w:rPr>
          <w:rFonts w:hint="eastAsia"/>
        </w:rPr>
        <w:t>个周期的长度为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，根据同余的性质，有</w:t>
      </w:r>
    </w:p>
    <w:p w:rsidR="00075481" w:rsidRDefault="00075481" w:rsidP="00075481">
      <w:pPr>
        <w:pStyle w:val="a6"/>
        <w:ind w:firstLine="440"/>
      </w:pPr>
      <w:r w:rsidRPr="00E54C63">
        <w:rPr>
          <w:position w:val="-12"/>
        </w:rPr>
        <w:object w:dxaOrig="5120" w:dyaOrig="360">
          <v:shape id="_x0000_i1041" type="#_x0000_t75" style="width:256.05pt;height:18.15pt" o:ole="">
            <v:imagedata r:id="rId15" o:title=""/>
          </v:shape>
          <o:OLEObject Type="Embed" ProgID="Equation.DSMT4" ShapeID="_x0000_i1041" DrawAspect="Content" ObjectID="_1570912791" r:id="rId16"/>
        </w:object>
      </w:r>
    </w:p>
    <w:p w:rsidR="00075481" w:rsidRDefault="00075481" w:rsidP="00075481">
      <w:pPr>
        <w:pStyle w:val="a6"/>
        <w:ind w:firstLine="440"/>
      </w:pPr>
      <w:r>
        <w:rPr>
          <w:rFonts w:hint="eastAsia"/>
        </w:rPr>
        <w:t>可见，</w:t>
      </w:r>
      <w:r w:rsidRPr="00E54C63">
        <w:rPr>
          <w:position w:val="-12"/>
        </w:rPr>
        <w:object w:dxaOrig="220" w:dyaOrig="360">
          <v:shape id="_x0000_i1042" type="#_x0000_t75" style="width:11.25pt;height:18.15pt" o:ole="">
            <v:imagedata r:id="rId17" o:title=""/>
          </v:shape>
          <o:OLEObject Type="Embed" ProgID="Equation.DSMT4" ShapeID="_x0000_i1042" DrawAspect="Content" ObjectID="_1570912792" r:id="rId18"/>
        </w:object>
      </w:r>
      <w:r>
        <w:rPr>
          <w:rFonts w:hint="eastAsia"/>
        </w:rPr>
        <w:t>会随着</w:t>
      </w:r>
      <w:r>
        <w:rPr>
          <w:rFonts w:hint="eastAsia"/>
        </w:rPr>
        <w:t>k</w:t>
      </w:r>
      <w:r>
        <w:rPr>
          <w:rFonts w:hint="eastAsia"/>
        </w:rPr>
        <w:t>的变化而不断变化。实际上，</w:t>
      </w:r>
      <w:r w:rsidR="00053DCE" w:rsidRPr="00E54C63">
        <w:rPr>
          <w:position w:val="-18"/>
        </w:rPr>
        <w:object w:dxaOrig="1200" w:dyaOrig="480">
          <v:shape id="_x0000_i1043" type="#_x0000_t75" style="width:60.1pt;height:23.8pt" o:ole="">
            <v:imagedata r:id="rId19" o:title=""/>
          </v:shape>
          <o:OLEObject Type="Embed" ProgID="Equation.DSMT4" ShapeID="_x0000_i1043" DrawAspect="Content" ObjectID="_1570912793" r:id="rId20"/>
        </w:object>
      </w:r>
      <w:r w:rsidR="00053DCE">
        <w:rPr>
          <w:rFonts w:hint="eastAsia"/>
        </w:rPr>
        <w:t>构成了</w:t>
      </w:r>
      <w:r w:rsidR="00053DCE">
        <w:rPr>
          <w:rFonts w:hint="eastAsia"/>
        </w:rPr>
        <w:t>P</w:t>
      </w:r>
      <w:r w:rsidR="00053DCE">
        <w:rPr>
          <w:rFonts w:hint="eastAsia"/>
        </w:rPr>
        <w:t>的一个剩余系</w:t>
      </w:r>
      <w:r w:rsidR="00CA3CAC">
        <w:rPr>
          <w:rFonts w:hint="eastAsia"/>
        </w:rPr>
        <w:t>。第</w:t>
      </w:r>
      <w:r w:rsidR="00CA3CAC">
        <w:rPr>
          <w:rFonts w:hint="eastAsia"/>
        </w:rPr>
        <w:t>k+1</w:t>
      </w:r>
      <w:r w:rsidR="00CA3CAC">
        <w:rPr>
          <w:rFonts w:hint="eastAsia"/>
        </w:rPr>
        <w:t>个周期的初始相位可以很容易地得到：</w:t>
      </w:r>
      <w:r w:rsidR="00CA3CAC" w:rsidRPr="00E54C63">
        <w:rPr>
          <w:position w:val="-12"/>
        </w:rPr>
        <w:object w:dxaOrig="1160" w:dyaOrig="360">
          <v:shape id="_x0000_i1044" type="#_x0000_t75" style="width:58.25pt;height:18.15pt" o:ole="">
            <v:imagedata r:id="rId21" o:title=""/>
          </v:shape>
          <o:OLEObject Type="Embed" ProgID="Equation.DSMT4" ShapeID="_x0000_i1044" DrawAspect="Content" ObjectID="_1570912794" r:id="rId22"/>
        </w:object>
      </w:r>
      <w:r w:rsidR="00CA3CAC">
        <w:rPr>
          <w:rFonts w:hint="eastAsia"/>
        </w:rPr>
        <w:t>。</w:t>
      </w:r>
    </w:p>
    <w:p w:rsidR="00CA3CAC" w:rsidRDefault="00A11401" w:rsidP="00075481">
      <w:pPr>
        <w:pStyle w:val="a6"/>
        <w:ind w:firstLine="440"/>
      </w:pPr>
      <w:r>
        <w:rPr>
          <w:rFonts w:hint="eastAsia"/>
        </w:rPr>
        <w:t>例如</w:t>
      </w:r>
      <w:r w:rsidR="00CA3CAC">
        <w:rPr>
          <w:rFonts w:hint="eastAsia"/>
        </w:rPr>
        <w:t>N=10</w:t>
      </w:r>
      <w:r w:rsidR="00CA3CAC">
        <w:rPr>
          <w:rFonts w:hint="eastAsia"/>
        </w:rPr>
        <w:t>，</w:t>
      </w:r>
      <w:r w:rsidR="00CA3CAC">
        <w:rPr>
          <w:rFonts w:hint="eastAsia"/>
        </w:rPr>
        <w:t>P=3</w:t>
      </w:r>
      <w:r>
        <w:rPr>
          <w:rFonts w:hint="eastAsia"/>
        </w:rPr>
        <w:t>的情况下</w:t>
      </w:r>
      <w:r w:rsidR="00CA3CAC">
        <w:rPr>
          <w:rFonts w:hint="eastAsia"/>
        </w:rPr>
        <w:t>，前</w:t>
      </w:r>
      <w:r w:rsidR="00CA3CAC">
        <w:rPr>
          <w:rFonts w:hint="eastAsia"/>
        </w:rPr>
        <w:t>4</w:t>
      </w:r>
      <w:r w:rsidR="00CA3CAC">
        <w:rPr>
          <w:rFonts w:hint="eastAsia"/>
        </w:rPr>
        <w:t>个周期的相位如下所示：</w:t>
      </w:r>
    </w:p>
    <w:p w:rsidR="00A11401" w:rsidRDefault="00A11401" w:rsidP="00A11401">
      <w:pPr>
        <w:keepNext/>
        <w:jc w:val="center"/>
      </w:pPr>
      <w:r w:rsidRPr="00A11401">
        <w:drawing>
          <wp:inline distT="0" distB="0" distL="0" distR="0">
            <wp:extent cx="5274310" cy="603334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401" w:rsidRDefault="00A11401" w:rsidP="00A11401">
      <w:pPr>
        <w:pStyle w:val="ac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E5DC9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前四个周期相位表</w:t>
      </w:r>
    </w:p>
    <w:p w:rsidR="00CA3CAC" w:rsidRDefault="00CA3CAC" w:rsidP="00075481">
      <w:pPr>
        <w:pStyle w:val="a6"/>
        <w:ind w:firstLine="440"/>
      </w:pPr>
      <w:r>
        <w:rPr>
          <w:rFonts w:hint="eastAsia"/>
        </w:rPr>
        <w:t>可见，</w:t>
      </w:r>
      <w:r>
        <w:rPr>
          <w:rFonts w:hint="eastAsia"/>
        </w:rPr>
        <w:t>第</w:t>
      </w:r>
      <w:r>
        <w:rPr>
          <w:rFonts w:hint="eastAsia"/>
        </w:rPr>
        <w:t>k+1</w:t>
      </w:r>
      <w:r>
        <w:rPr>
          <w:rFonts w:hint="eastAsia"/>
        </w:rPr>
        <w:t>个周期的初始相位</w:t>
      </w:r>
      <w:r w:rsidRPr="00E54C63">
        <w:rPr>
          <w:position w:val="-12"/>
        </w:rPr>
        <w:object w:dxaOrig="380" w:dyaOrig="360">
          <v:shape id="_x0000_i1045" type="#_x0000_t75" style="width:18.8pt;height:18.15pt" o:ole="">
            <v:imagedata r:id="rId24" o:title=""/>
          </v:shape>
          <o:OLEObject Type="Embed" ProgID="Equation.DSMT4" ShapeID="_x0000_i1045" DrawAspect="Content" ObjectID="_1570912795" r:id="rId25"/>
        </w:object>
      </w:r>
      <w:r>
        <w:rPr>
          <w:rFonts w:hint="eastAsia"/>
        </w:rPr>
        <w:t>确实按照上面所述的规律变化。而且由于</w:t>
      </w:r>
      <w:r w:rsidRPr="00E54C63">
        <w:rPr>
          <w:position w:val="-6"/>
        </w:rPr>
        <w:object w:dxaOrig="1600" w:dyaOrig="279">
          <v:shape id="_x0000_i1046" type="#_x0000_t75" style="width:80.15pt;height:13.75pt" o:ole="">
            <v:imagedata r:id="rId26" o:title=""/>
          </v:shape>
          <o:OLEObject Type="Embed" ProgID="Equation.DSMT4" ShapeID="_x0000_i1046" DrawAspect="Content" ObjectID="_1570912796" r:id="rId27"/>
        </w:object>
      </w:r>
      <w:r>
        <w:rPr>
          <w:rFonts w:hint="eastAsia"/>
        </w:rPr>
        <w:t>，</w:t>
      </w:r>
      <w:r w:rsidRPr="00E54C63">
        <w:rPr>
          <w:position w:val="-18"/>
        </w:rPr>
        <w:object w:dxaOrig="1200" w:dyaOrig="480">
          <v:shape id="_x0000_i1047" type="#_x0000_t75" style="width:60.1pt;height:23.8pt" o:ole="">
            <v:imagedata r:id="rId19" o:title=""/>
          </v:shape>
          <o:OLEObject Type="Embed" ProgID="Equation.DSMT4" ShapeID="_x0000_i1047" DrawAspect="Content" ObjectID="_1570912797" r:id="rId28"/>
        </w:object>
      </w:r>
      <w:r>
        <w:rPr>
          <w:rFonts w:hint="eastAsia"/>
        </w:rPr>
        <w:t>恰好构成了</w:t>
      </w:r>
      <w:r>
        <w:rPr>
          <w:rFonts w:hint="eastAsia"/>
        </w:rPr>
        <w:t>3</w:t>
      </w:r>
      <w:r>
        <w:rPr>
          <w:rFonts w:hint="eastAsia"/>
        </w:rPr>
        <w:t>的一个完全剩余系，</w:t>
      </w:r>
      <w:r w:rsidRPr="00E54C63">
        <w:rPr>
          <w:position w:val="-12"/>
        </w:rPr>
        <w:object w:dxaOrig="380" w:dyaOrig="360">
          <v:shape id="_x0000_i1048" type="#_x0000_t75" style="width:18.8pt;height:18.15pt" o:ole="">
            <v:imagedata r:id="rId24" o:title=""/>
          </v:shape>
          <o:OLEObject Type="Embed" ProgID="Equation.DSMT4" ShapeID="_x0000_i1048" DrawAspect="Content" ObjectID="_1570912798" r:id="rId29"/>
        </w:object>
      </w:r>
      <w:r>
        <w:rPr>
          <w:rFonts w:hint="eastAsia"/>
        </w:rPr>
        <w:t>也就可以在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之间不断变化。</w:t>
      </w:r>
    </w:p>
    <w:p w:rsidR="00CA3CAC" w:rsidRDefault="00CA3CAC" w:rsidP="00075481">
      <w:pPr>
        <w:pStyle w:val="a6"/>
        <w:ind w:firstLine="440"/>
      </w:pPr>
      <w:r>
        <w:rPr>
          <w:rFonts w:hint="eastAsia"/>
        </w:rPr>
        <w:t>初始相位的变化会对方波的波形产生很大影响。首先，每个周期的总数据点个数可能不一样；其次，落在</w:t>
      </w:r>
      <w:r w:rsidRPr="00E54C63">
        <w:rPr>
          <w:position w:val="-10"/>
        </w:rPr>
        <w:object w:dxaOrig="1300" w:dyaOrig="320">
          <v:shape id="_x0000_i1049" type="#_x0000_t75" style="width:65.1pt;height:16.3pt" o:ole="">
            <v:imagedata r:id="rId30" o:title=""/>
          </v:shape>
          <o:OLEObject Type="Embed" ProgID="Equation.DSMT4" ShapeID="_x0000_i1049" DrawAspect="Content" ObjectID="_1570912799" r:id="rId31"/>
        </w:object>
      </w:r>
      <w:r>
        <w:rPr>
          <w:rFonts w:hint="eastAsia"/>
        </w:rPr>
        <w:t>范围内的高电平数据点个数也不一样。假设</w:t>
      </w:r>
      <w:r>
        <w:rPr>
          <w:rFonts w:hint="eastAsia"/>
        </w:rPr>
        <w:t>D</w:t>
      </w:r>
      <w:r>
        <w:rPr>
          <w:rFonts w:hint="eastAsia"/>
        </w:rPr>
        <w:t>满足</w:t>
      </w:r>
      <w:r w:rsidRPr="00E54C63">
        <w:rPr>
          <w:position w:val="-12"/>
        </w:rPr>
        <w:object w:dxaOrig="1560" w:dyaOrig="360">
          <v:shape id="_x0000_i1050" type="#_x0000_t75" style="width:78.25pt;height:18.15pt" o:ole="">
            <v:imagedata r:id="rId32" o:title=""/>
          </v:shape>
          <o:OLEObject Type="Embed" ProgID="Equation.DSMT4" ShapeID="_x0000_i1050" DrawAspect="Content" ObjectID="_1570912800" r:id="rId33"/>
        </w:object>
      </w:r>
      <w:r>
        <w:rPr>
          <w:rFonts w:hint="eastAsia"/>
        </w:rPr>
        <w:t>，则有：</w:t>
      </w:r>
    </w:p>
    <w:p w:rsidR="00CA3CAC" w:rsidRDefault="00CA3CAC" w:rsidP="00075481">
      <w:pPr>
        <w:pStyle w:val="a6"/>
        <w:ind w:firstLine="440"/>
      </w:pPr>
      <w:r>
        <w:rPr>
          <w:rFonts w:hint="eastAsia"/>
        </w:rPr>
        <w:t>当</w:t>
      </w:r>
      <w:r w:rsidRPr="00E54C63">
        <w:rPr>
          <w:position w:val="-12"/>
        </w:rPr>
        <w:object w:dxaOrig="660" w:dyaOrig="360">
          <v:shape id="_x0000_i1053" type="#_x0000_t75" style="width:33.2pt;height:18.15pt" o:ole="">
            <v:imagedata r:id="rId34" o:title=""/>
          </v:shape>
          <o:OLEObject Type="Embed" ProgID="Equation.DSMT4" ShapeID="_x0000_i1053" DrawAspect="Content" ObjectID="_1570912801" r:id="rId35"/>
        </w:object>
      </w:r>
      <w:r>
        <w:rPr>
          <w:rFonts w:hint="eastAsia"/>
        </w:rPr>
        <w:t>时，该周期的总数据点个数为</w:t>
      </w:r>
      <w:r w:rsidRPr="00E54C63">
        <w:rPr>
          <w:position w:val="-24"/>
        </w:rPr>
        <w:object w:dxaOrig="1100" w:dyaOrig="620">
          <v:shape id="_x0000_i1054" type="#_x0000_t75" style="width:55.1pt;height:31.3pt" o:ole="">
            <v:imagedata r:id="rId36" o:title=""/>
          </v:shape>
          <o:OLEObject Type="Embed" ProgID="Equation.DSMT4" ShapeID="_x0000_i1054" DrawAspect="Content" ObjectID="_1570912802" r:id="rId37"/>
        </w:object>
      </w:r>
      <w:r>
        <w:rPr>
          <w:rFonts w:hint="eastAsia"/>
        </w:rPr>
        <w:t>；</w:t>
      </w:r>
    </w:p>
    <w:p w:rsidR="00CA3CAC" w:rsidRDefault="00CA3CAC" w:rsidP="00075481">
      <w:pPr>
        <w:pStyle w:val="a6"/>
        <w:ind w:firstLine="440"/>
      </w:pPr>
      <w:r>
        <w:rPr>
          <w:rFonts w:hint="eastAsia"/>
        </w:rPr>
        <w:t>当</w:t>
      </w:r>
      <w:r w:rsidRPr="00E54C63">
        <w:rPr>
          <w:position w:val="-12"/>
        </w:rPr>
        <w:object w:dxaOrig="660" w:dyaOrig="360">
          <v:shape id="_x0000_i1058" type="#_x0000_t75" style="width:33.2pt;height:18.15pt" o:ole="">
            <v:imagedata r:id="rId38" o:title=""/>
          </v:shape>
          <o:OLEObject Type="Embed" ProgID="Equation.DSMT4" ShapeID="_x0000_i1058" DrawAspect="Content" ObjectID="_1570912803" r:id="rId39"/>
        </w:object>
      </w:r>
      <w:r>
        <w:rPr>
          <w:rFonts w:hint="eastAsia"/>
        </w:rPr>
        <w:t>时，该周期的总数据点个数为</w:t>
      </w:r>
      <w:r w:rsidRPr="00E54C63">
        <w:rPr>
          <w:position w:val="-24"/>
        </w:rPr>
        <w:object w:dxaOrig="820" w:dyaOrig="620">
          <v:shape id="_x0000_i1060" type="#_x0000_t75" style="width:40.7pt;height:31.3pt" o:ole="">
            <v:imagedata r:id="rId40" o:title=""/>
          </v:shape>
          <o:OLEObject Type="Embed" ProgID="Equation.DSMT4" ShapeID="_x0000_i1060" DrawAspect="Content" ObjectID="_1570912804" r:id="rId41"/>
        </w:object>
      </w:r>
      <w:r>
        <w:rPr>
          <w:rFonts w:hint="eastAsia"/>
        </w:rPr>
        <w:t>；</w:t>
      </w:r>
    </w:p>
    <w:p w:rsidR="00CA3CAC" w:rsidRDefault="00CA3CAC" w:rsidP="00CA3CAC">
      <w:pPr>
        <w:pStyle w:val="a6"/>
        <w:ind w:firstLine="440"/>
        <w:rPr>
          <w:rFonts w:hint="eastAsia"/>
        </w:rPr>
      </w:pPr>
      <w:r>
        <w:rPr>
          <w:rFonts w:hint="eastAsia"/>
        </w:rPr>
        <w:t>当</w:t>
      </w:r>
      <w:r w:rsidR="00A11401" w:rsidRPr="00E54C63">
        <w:rPr>
          <w:position w:val="-12"/>
        </w:rPr>
        <w:object w:dxaOrig="760" w:dyaOrig="360">
          <v:shape id="_x0000_i1068" type="#_x0000_t75" style="width:38.2pt;height:18.15pt" o:ole="">
            <v:imagedata r:id="rId42" o:title=""/>
          </v:shape>
          <o:OLEObject Type="Embed" ProgID="Equation.DSMT4" ShapeID="_x0000_i1068" DrawAspect="Content" ObjectID="_1570912805" r:id="rId43"/>
        </w:object>
      </w:r>
      <w:r>
        <w:rPr>
          <w:rFonts w:hint="eastAsia"/>
        </w:rPr>
        <w:t>时，该周期的</w:t>
      </w:r>
      <w:r>
        <w:rPr>
          <w:rFonts w:hint="eastAsia"/>
        </w:rPr>
        <w:t>高电平</w:t>
      </w:r>
      <w:r>
        <w:rPr>
          <w:rFonts w:hint="eastAsia"/>
        </w:rPr>
        <w:t>数据点个数为</w:t>
      </w:r>
      <w:r w:rsidR="00A11401" w:rsidRPr="00E54C63">
        <w:rPr>
          <w:position w:val="-24"/>
        </w:rPr>
        <w:object w:dxaOrig="1120" w:dyaOrig="620">
          <v:shape id="_x0000_i1077" type="#_x0000_t75" style="width:55.7pt;height:31.3pt" o:ole="">
            <v:imagedata r:id="rId44" o:title=""/>
          </v:shape>
          <o:OLEObject Type="Embed" ProgID="Equation.DSMT4" ShapeID="_x0000_i1077" DrawAspect="Content" ObjectID="_1570912806" r:id="rId45"/>
        </w:object>
      </w:r>
      <w:r>
        <w:rPr>
          <w:rFonts w:hint="eastAsia"/>
        </w:rPr>
        <w:t>；</w:t>
      </w:r>
    </w:p>
    <w:p w:rsidR="00CA3CAC" w:rsidRDefault="00CA3CAC" w:rsidP="00CA3CAC">
      <w:pPr>
        <w:pStyle w:val="a6"/>
        <w:ind w:firstLine="440"/>
      </w:pPr>
      <w:r>
        <w:rPr>
          <w:rFonts w:hint="eastAsia"/>
        </w:rPr>
        <w:t>当</w:t>
      </w:r>
      <w:r w:rsidR="00A11401" w:rsidRPr="00E54C63">
        <w:rPr>
          <w:position w:val="-12"/>
        </w:rPr>
        <w:object w:dxaOrig="760" w:dyaOrig="360">
          <v:shape id="_x0000_i1072" type="#_x0000_t75" style="width:38.2pt;height:18.15pt" o:ole="">
            <v:imagedata r:id="rId46" o:title=""/>
          </v:shape>
          <o:OLEObject Type="Embed" ProgID="Equation.DSMT4" ShapeID="_x0000_i1072" DrawAspect="Content" ObjectID="_1570912807" r:id="rId47"/>
        </w:object>
      </w:r>
      <w:r>
        <w:rPr>
          <w:rFonts w:hint="eastAsia"/>
        </w:rPr>
        <w:t>时，该周期的</w:t>
      </w:r>
      <w:r w:rsidR="00A11401">
        <w:rPr>
          <w:rFonts w:hint="eastAsia"/>
        </w:rPr>
        <w:t>高电平</w:t>
      </w:r>
      <w:r>
        <w:rPr>
          <w:rFonts w:hint="eastAsia"/>
        </w:rPr>
        <w:t>数据点个数为</w:t>
      </w:r>
      <w:r w:rsidR="00A11401" w:rsidRPr="00E54C63">
        <w:rPr>
          <w:position w:val="-24"/>
        </w:rPr>
        <w:object w:dxaOrig="820" w:dyaOrig="620">
          <v:shape id="_x0000_i1079" type="#_x0000_t75" style="width:40.7pt;height:31.3pt" o:ole="">
            <v:imagedata r:id="rId48" o:title=""/>
          </v:shape>
          <o:OLEObject Type="Embed" ProgID="Equation.DSMT4" ShapeID="_x0000_i1079" DrawAspect="Content" ObjectID="_1570912808" r:id="rId49"/>
        </w:object>
      </w:r>
      <w:r w:rsidR="00A11401">
        <w:rPr>
          <w:rFonts w:hint="eastAsia"/>
        </w:rPr>
        <w:t>。</w:t>
      </w:r>
    </w:p>
    <w:p w:rsidR="00A11401" w:rsidRDefault="00A11401" w:rsidP="00CA3CAC">
      <w:pPr>
        <w:pStyle w:val="a6"/>
        <w:ind w:firstLine="440"/>
      </w:pPr>
      <w:r>
        <w:rPr>
          <w:rFonts w:hint="eastAsia"/>
        </w:rPr>
        <w:t>对于一组确定的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，第</w:t>
      </w:r>
      <w:r>
        <w:rPr>
          <w:rFonts w:hint="eastAsia"/>
        </w:rPr>
        <w:t>k</w:t>
      </w:r>
      <w:r>
        <w:rPr>
          <w:rFonts w:hint="eastAsia"/>
        </w:rPr>
        <w:t>个周期的方波占空比</w:t>
      </w:r>
      <w:r w:rsidRPr="00E54C63">
        <w:rPr>
          <w:position w:val="-24"/>
        </w:rPr>
        <w:object w:dxaOrig="620" w:dyaOrig="620">
          <v:shape id="_x0000_i1080" type="#_x0000_t75" style="width:31.3pt;height:31.3pt" o:ole="">
            <v:imagedata r:id="rId50" o:title=""/>
          </v:shape>
          <o:OLEObject Type="Embed" ProgID="Equation.DSMT4" ShapeID="_x0000_i1080" DrawAspect="Content" ObjectID="_1570912809" r:id="rId51"/>
        </w:object>
      </w:r>
      <w:r>
        <w:rPr>
          <w:rFonts w:hint="eastAsia"/>
        </w:rPr>
        <w:t>最多有</w:t>
      </w:r>
      <w:r>
        <w:rPr>
          <w:rFonts w:hint="eastAsia"/>
        </w:rPr>
        <w:t>3</w:t>
      </w:r>
      <w:r>
        <w:rPr>
          <w:rFonts w:hint="eastAsia"/>
        </w:rPr>
        <w:t>种情况。仍然以</w:t>
      </w:r>
      <w:r>
        <w:rPr>
          <w:rFonts w:hint="eastAsia"/>
        </w:rPr>
        <w:t>N=10</w:t>
      </w:r>
      <w:r>
        <w:rPr>
          <w:rFonts w:hint="eastAsia"/>
        </w:rPr>
        <w:t>，</w:t>
      </w:r>
      <w:r>
        <w:rPr>
          <w:rFonts w:hint="eastAsia"/>
        </w:rPr>
        <w:t>P=3</w:t>
      </w:r>
      <w:r>
        <w:rPr>
          <w:rFonts w:hint="eastAsia"/>
        </w:rPr>
        <w:t>为例，如果</w:t>
      </w:r>
      <w:r>
        <w:rPr>
          <w:rFonts w:hint="eastAsia"/>
        </w:rPr>
        <w:t>D=5</w:t>
      </w:r>
      <w:r>
        <w:rPr>
          <w:rFonts w:hint="eastAsia"/>
        </w:rPr>
        <w:t>，则</w:t>
      </w:r>
      <w:r w:rsidRPr="00E54C63">
        <w:rPr>
          <w:position w:val="-12"/>
        </w:rPr>
        <w:object w:dxaOrig="1980" w:dyaOrig="360">
          <v:shape id="_x0000_i1081" type="#_x0000_t75" style="width:98.9pt;height:18.15pt" o:ole="">
            <v:imagedata r:id="rId52" o:title=""/>
          </v:shape>
          <o:OLEObject Type="Embed" ProgID="Equation.DSMT4" ShapeID="_x0000_i1081" DrawAspect="Content" ObjectID="_1570912810" r:id="rId53"/>
        </w:object>
      </w:r>
      <w:r>
        <w:rPr>
          <w:rFonts w:hint="eastAsia"/>
        </w:rPr>
        <w:t>，前四个周期的情况如下所示：</w:t>
      </w:r>
    </w:p>
    <w:p w:rsidR="00A11401" w:rsidRDefault="00A11401" w:rsidP="00A11401">
      <w:pPr>
        <w:keepNext/>
        <w:jc w:val="center"/>
      </w:pPr>
      <w:r w:rsidRPr="00A11401">
        <w:rPr>
          <w:rFonts w:hint="eastAsia"/>
        </w:rPr>
        <w:lastRenderedPageBreak/>
        <w:drawing>
          <wp:inline distT="0" distB="0" distL="0" distR="0">
            <wp:extent cx="5274310" cy="908245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401" w:rsidRDefault="00A11401" w:rsidP="00A11401">
      <w:pPr>
        <w:pStyle w:val="ac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E5DC9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前四个周期的情况</w:t>
      </w:r>
    </w:p>
    <w:p w:rsidR="00A11401" w:rsidRPr="00A11401" w:rsidRDefault="00A11401" w:rsidP="00A11401">
      <w:pPr>
        <w:rPr>
          <w:rFonts w:hint="eastAsia"/>
        </w:rPr>
      </w:pPr>
    </w:p>
    <w:p w:rsidR="00A11401" w:rsidRDefault="00470E8A" w:rsidP="00CA3CAC">
      <w:pPr>
        <w:pStyle w:val="a6"/>
        <w:ind w:firstLine="440"/>
      </w:pPr>
      <w:r>
        <w:rPr>
          <w:rFonts w:hint="eastAsia"/>
        </w:rPr>
        <w:t>可见，第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周期的占空比为</w:t>
      </w:r>
      <w:r>
        <w:rPr>
          <w:rFonts w:hint="eastAsia"/>
        </w:rPr>
        <w:t>50%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周期为</w:t>
      </w:r>
      <w:r>
        <w:rPr>
          <w:rFonts w:hint="eastAsia"/>
        </w:rPr>
        <w:t>33%</w:t>
      </w:r>
      <w:r>
        <w:rPr>
          <w:rFonts w:hint="eastAsia"/>
        </w:rPr>
        <w:t>，第</w:t>
      </w:r>
      <w:r>
        <w:rPr>
          <w:rFonts w:hint="eastAsia"/>
        </w:rPr>
        <w:t>3</w:t>
      </w:r>
      <w:r>
        <w:rPr>
          <w:rFonts w:hint="eastAsia"/>
        </w:rPr>
        <w:t>周期为</w:t>
      </w:r>
      <w:r>
        <w:rPr>
          <w:rFonts w:hint="eastAsia"/>
        </w:rPr>
        <w:t>66%</w:t>
      </w:r>
      <w:r>
        <w:rPr>
          <w:rFonts w:hint="eastAsia"/>
        </w:rPr>
        <w:t>，始终在不断变化。</w:t>
      </w:r>
    </w:p>
    <w:p w:rsidR="00A33AEC" w:rsidRDefault="00A33AEC" w:rsidP="00CA3CAC">
      <w:pPr>
        <w:pStyle w:val="a6"/>
        <w:ind w:firstLine="440"/>
      </w:pPr>
      <w:r>
        <w:rPr>
          <w:rFonts w:hint="eastAsia"/>
        </w:rPr>
        <w:t>通过上面的分析可以发现，这种相位抖动是</w:t>
      </w:r>
      <w:r>
        <w:rPr>
          <w:rFonts w:hint="eastAsia"/>
        </w:rPr>
        <w:t>DDS</w:t>
      </w:r>
      <w:r>
        <w:rPr>
          <w:rFonts w:hint="eastAsia"/>
        </w:rPr>
        <w:t>本身的固有特性，不仅在方波中会出现，只要查找表中存储的波形数据有明显的跳变，就会在某些频率下在跳变边沿产生抖动，处理起来可能比较困难。</w:t>
      </w:r>
    </w:p>
    <w:p w:rsidR="00A33AEC" w:rsidRDefault="00A33AEC" w:rsidP="00A33AEC">
      <w:pPr>
        <w:pStyle w:val="2"/>
        <w:numPr>
          <w:ilvl w:val="1"/>
          <w:numId w:val="8"/>
        </w:numPr>
      </w:pPr>
      <w:r>
        <w:rPr>
          <w:rFonts w:hint="eastAsia"/>
        </w:rPr>
        <w:t>相位抖动的测量</w:t>
      </w:r>
    </w:p>
    <w:p w:rsidR="00A33AEC" w:rsidRDefault="00A33AEC" w:rsidP="00A33AEC">
      <w:pPr>
        <w:pStyle w:val="a6"/>
        <w:ind w:firstLine="440"/>
      </w:pPr>
      <w:r>
        <w:rPr>
          <w:rFonts w:hint="eastAsia"/>
        </w:rPr>
        <w:t>我们通过示波器对实际信号的抖动情况进行了观察、测量和记录。</w:t>
      </w:r>
    </w:p>
    <w:p w:rsidR="001A6419" w:rsidRDefault="001A6419" w:rsidP="001A6419">
      <w:pPr>
        <w:keepNext/>
        <w:jc w:val="center"/>
      </w:pPr>
      <w:r>
        <w:rPr>
          <w:noProof/>
        </w:rPr>
        <w:drawing>
          <wp:inline distT="0" distB="0" distL="0" distR="0">
            <wp:extent cx="2930400" cy="2196000"/>
            <wp:effectExtent l="0" t="0" r="3810" b="0"/>
            <wp:docPr id="9" name="图片 9" descr="C:\Users\admin\AppData\Local\Microsoft\Windows\INetCache\Content.Word\tek000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dmin\AppData\Local\Microsoft\Windows\INetCache\Content.Word\tek00002.bmp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400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EC" w:rsidRDefault="001A6419" w:rsidP="001A6419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E5DC9">
        <w:rPr>
          <w:noProof/>
        </w:rPr>
        <w:t>2</w:t>
      </w:r>
      <w:r>
        <w:fldChar w:fldCharType="end"/>
      </w:r>
      <w:r>
        <w:rPr>
          <w:rFonts w:hint="eastAsia"/>
        </w:rPr>
        <w:t>相位抖动现象实测波形图</w:t>
      </w:r>
    </w:p>
    <w:p w:rsidR="001A6419" w:rsidRDefault="001A6419" w:rsidP="001A6419">
      <w:pPr>
        <w:pStyle w:val="a6"/>
        <w:ind w:firstLine="440"/>
      </w:pPr>
      <w:r>
        <w:rPr>
          <w:rFonts w:hint="eastAsia"/>
        </w:rPr>
        <w:t>如上图所示，是用</w:t>
      </w:r>
      <w:r>
        <w:rPr>
          <w:rFonts w:hint="eastAsia"/>
        </w:rPr>
        <w:t>DAC1</w:t>
      </w:r>
      <w:r>
        <w:t xml:space="preserve"> </w:t>
      </w:r>
      <w:r>
        <w:rPr>
          <w:rFonts w:hint="eastAsia"/>
        </w:rPr>
        <w:t>I</w:t>
      </w:r>
      <w:r>
        <w:rPr>
          <w:rFonts w:hint="eastAsia"/>
        </w:rPr>
        <w:t>通道输出频率为</w:t>
      </w:r>
      <w:r>
        <w:rPr>
          <w:rFonts w:hint="eastAsia"/>
        </w:rPr>
        <w:t>812kHz</w:t>
      </w:r>
      <w:r>
        <w:rPr>
          <w:rFonts w:hint="eastAsia"/>
        </w:rPr>
        <w:t>方波，采用下降沿触发</w:t>
      </w:r>
      <w:r w:rsidR="00E11C7F">
        <w:rPr>
          <w:rFonts w:hint="eastAsia"/>
        </w:rPr>
        <w:t>时得到的波形。可见，在方波的奇数周期的下降沿有明显的相位抖动现象，抖动的两根线之间的时间间隔为</w:t>
      </w:r>
      <w:r w:rsidR="00E11C7F">
        <w:rPr>
          <w:rFonts w:hint="eastAsia"/>
        </w:rPr>
        <w:t>20.00ns</w:t>
      </w:r>
      <w:r w:rsidR="00E11C7F">
        <w:rPr>
          <w:rFonts w:hint="eastAsia"/>
        </w:rPr>
        <w:t>，恰好是</w:t>
      </w:r>
      <w:r w:rsidR="00E11C7F">
        <w:rPr>
          <w:rFonts w:hint="eastAsia"/>
        </w:rPr>
        <w:t>2</w:t>
      </w:r>
      <w:r w:rsidR="00E11C7F">
        <w:rPr>
          <w:rFonts w:hint="eastAsia"/>
        </w:rPr>
        <w:t>个时钟周期的时间。这说明这种抖动很可能是上面所说的</w:t>
      </w:r>
      <w:r w:rsidR="00E11C7F">
        <w:rPr>
          <w:rFonts w:hint="eastAsia"/>
        </w:rPr>
        <w:t>DDS</w:t>
      </w:r>
      <w:r w:rsidR="00E11C7F">
        <w:rPr>
          <w:rFonts w:hint="eastAsia"/>
        </w:rPr>
        <w:t>初始相位变化造成的。</w:t>
      </w:r>
    </w:p>
    <w:p w:rsidR="00E11C7F" w:rsidRDefault="00E11C7F" w:rsidP="00E11C7F">
      <w:pPr>
        <w:pStyle w:val="2"/>
        <w:numPr>
          <w:ilvl w:val="1"/>
          <w:numId w:val="8"/>
        </w:numPr>
      </w:pPr>
      <w:r>
        <w:rPr>
          <w:rFonts w:hint="eastAsia"/>
        </w:rPr>
        <w:t>相位抖动的改进</w:t>
      </w:r>
    </w:p>
    <w:p w:rsidR="00E11C7F" w:rsidRDefault="00E11C7F" w:rsidP="00E11C7F">
      <w:pPr>
        <w:pStyle w:val="a6"/>
        <w:ind w:firstLine="440"/>
      </w:pPr>
      <w:r>
        <w:rPr>
          <w:rFonts w:hint="eastAsia"/>
        </w:rPr>
        <w:t>我们尝试了一些方法来减小这种相位抖动带来的影响。</w:t>
      </w:r>
    </w:p>
    <w:p w:rsidR="00E11C7F" w:rsidRDefault="00E11C7F" w:rsidP="00E11C7F">
      <w:pPr>
        <w:pStyle w:val="3"/>
        <w:numPr>
          <w:ilvl w:val="2"/>
          <w:numId w:val="8"/>
        </w:numPr>
      </w:pPr>
      <w:r>
        <w:rPr>
          <w:rFonts w:hint="eastAsia"/>
        </w:rPr>
        <w:lastRenderedPageBreak/>
        <w:t>DDS</w:t>
      </w:r>
      <w:r>
        <w:rPr>
          <w:rFonts w:hint="eastAsia"/>
        </w:rPr>
        <w:t>自动复位</w:t>
      </w:r>
    </w:p>
    <w:p w:rsidR="00E11C7F" w:rsidRDefault="00E11C7F" w:rsidP="00E11C7F">
      <w:pPr>
        <w:pStyle w:val="a6"/>
        <w:ind w:firstLine="440"/>
      </w:pPr>
      <w:r>
        <w:rPr>
          <w:rFonts w:hint="eastAsia"/>
        </w:rPr>
        <w:t>我们考虑在</w:t>
      </w:r>
      <w:r>
        <w:rPr>
          <w:rFonts w:hint="eastAsia"/>
        </w:rPr>
        <w:t>DDS</w:t>
      </w:r>
      <w:r>
        <w:rPr>
          <w:rFonts w:hint="eastAsia"/>
        </w:rPr>
        <w:t>的相位溢出时自动产生一个复位信号，将</w:t>
      </w:r>
      <w:r>
        <w:rPr>
          <w:rFonts w:hint="eastAsia"/>
        </w:rPr>
        <w:t>DDS</w:t>
      </w:r>
      <w:r>
        <w:rPr>
          <w:rFonts w:hint="eastAsia"/>
        </w:rPr>
        <w:t>的状态重置，这样每个周期输出的相位完全一样了。首先我们对这种方法进行了仿真验证。</w:t>
      </w:r>
    </w:p>
    <w:p w:rsidR="00FB1034" w:rsidRDefault="00E11C7F" w:rsidP="00FB1034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5266690" cy="29629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C7F" w:rsidRDefault="00FB1034" w:rsidP="00FB1034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E5DC9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DDS</w:t>
      </w:r>
      <w:r>
        <w:rPr>
          <w:rFonts w:hint="eastAsia"/>
        </w:rPr>
        <w:t>自动复位方法的仿真结果（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FB1034" w:rsidRDefault="00FB1034" w:rsidP="00FB1034">
      <w:pPr>
        <w:pStyle w:val="a6"/>
        <w:ind w:firstLine="440"/>
      </w:pPr>
      <w:r>
        <w:rPr>
          <w:rFonts w:hint="eastAsia"/>
        </w:rPr>
        <w:t>但是发现产生同步复位信号</w:t>
      </w:r>
      <w:r>
        <w:rPr>
          <w:rFonts w:hint="eastAsia"/>
        </w:rPr>
        <w:t>SCLR</w:t>
      </w:r>
      <w:r>
        <w:rPr>
          <w:rFonts w:hint="eastAsia"/>
        </w:rPr>
        <w:t>后，</w:t>
      </w:r>
      <w:r>
        <w:rPr>
          <w:rFonts w:hint="eastAsia"/>
        </w:rPr>
        <w:t>DDS</w:t>
      </w:r>
      <w:r>
        <w:rPr>
          <w:rFonts w:hint="eastAsia"/>
        </w:rPr>
        <w:t>要延迟</w:t>
      </w:r>
      <w:r>
        <w:rPr>
          <w:rFonts w:hint="eastAsia"/>
        </w:rPr>
        <w:t>3</w:t>
      </w:r>
      <w:r>
        <w:rPr>
          <w:rFonts w:hint="eastAsia"/>
        </w:rPr>
        <w:t>个周期才能复位完成。因此修改判断条件使</w:t>
      </w:r>
      <w:r>
        <w:rPr>
          <w:rFonts w:hint="eastAsia"/>
        </w:rPr>
        <w:t>SCLR</w:t>
      </w:r>
      <w:r>
        <w:rPr>
          <w:rFonts w:hint="eastAsia"/>
        </w:rPr>
        <w:t>信号提前</w:t>
      </w:r>
      <w:r>
        <w:rPr>
          <w:rFonts w:hint="eastAsia"/>
        </w:rPr>
        <w:t>3</w:t>
      </w:r>
      <w:r>
        <w:rPr>
          <w:rFonts w:hint="eastAsia"/>
        </w:rPr>
        <w:t>个周期产生，重新仿真得到波形如下：</w:t>
      </w:r>
    </w:p>
    <w:p w:rsidR="00FB1034" w:rsidRDefault="00FB1034" w:rsidP="00FB1034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5270500" cy="29591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034" w:rsidRDefault="00FB1034" w:rsidP="00FB1034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E5DC9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DDS</w:t>
      </w:r>
      <w:r>
        <w:rPr>
          <w:rFonts w:hint="eastAsia"/>
        </w:rPr>
        <w:t>自动复位方法的仿真结果（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FB1034" w:rsidRDefault="00FB1034" w:rsidP="00FB1034">
      <w:pPr>
        <w:pStyle w:val="a6"/>
        <w:ind w:firstLine="440"/>
      </w:pPr>
      <w:r>
        <w:rPr>
          <w:rFonts w:hint="eastAsia"/>
        </w:rPr>
        <w:t>理论上来说，这种方法应该可以使</w:t>
      </w:r>
      <w:r w:rsidR="001E5DC9">
        <w:rPr>
          <w:rFonts w:hint="eastAsia"/>
        </w:rPr>
        <w:t>每个周期的输出信号完全相同，但是在实际测试中却发现，用这种方法产生的方波信号仍然存在不小的抖动：</w:t>
      </w:r>
    </w:p>
    <w:p w:rsidR="001E5DC9" w:rsidRDefault="001E5DC9" w:rsidP="001E5DC9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934000" cy="2199600"/>
            <wp:effectExtent l="0" t="0" r="0" b="0"/>
            <wp:docPr id="12" name="图片 12" descr="C:\Users\admin\AppData\Local\Microsoft\Windows\INetCache\Content.Word\tek0000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min\AppData\Local\Microsoft\Windows\INetCache\Content.Word\tek00004.bmp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00" cy="21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C9" w:rsidRDefault="001E5DC9" w:rsidP="001E5DC9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改进后</w:t>
      </w:r>
      <w:r>
        <w:rPr>
          <w:rFonts w:hint="eastAsia"/>
        </w:rPr>
        <w:t>DDS</w:t>
      </w:r>
      <w:r>
        <w:rPr>
          <w:rFonts w:hint="eastAsia"/>
        </w:rPr>
        <w:t>相位抖动的波形图</w:t>
      </w:r>
    </w:p>
    <w:p w:rsidR="001E5DC9" w:rsidRDefault="001E5DC9" w:rsidP="001E5DC9">
      <w:pPr>
        <w:pStyle w:val="a6"/>
        <w:ind w:firstLine="440"/>
      </w:pPr>
      <w:r>
        <w:rPr>
          <w:rFonts w:hint="eastAsia"/>
        </w:rPr>
        <w:t>推测可能是因为</w:t>
      </w:r>
      <w:r>
        <w:rPr>
          <w:rFonts w:hint="eastAsia"/>
        </w:rPr>
        <w:t>DDS</w:t>
      </w:r>
      <w:r>
        <w:rPr>
          <w:rFonts w:hint="eastAsia"/>
        </w:rPr>
        <w:t>进行复位的时间不固定，因此这种方法可能并不实用。</w:t>
      </w:r>
    </w:p>
    <w:p w:rsidR="001E5DC9" w:rsidRDefault="001E5DC9" w:rsidP="001E5DC9">
      <w:pPr>
        <w:pStyle w:val="2"/>
        <w:numPr>
          <w:ilvl w:val="1"/>
          <w:numId w:val="8"/>
        </w:numPr>
      </w:pPr>
      <w:r>
        <w:rPr>
          <w:rFonts w:hint="eastAsia"/>
        </w:rPr>
        <w:t>相位抖动的后续调研</w:t>
      </w:r>
    </w:p>
    <w:p w:rsidR="001E5DC9" w:rsidRDefault="001E5DC9" w:rsidP="001E5DC9">
      <w:pPr>
        <w:pStyle w:val="a6"/>
        <w:ind w:firstLine="440"/>
      </w:pPr>
      <w:r>
        <w:rPr>
          <w:rFonts w:hint="eastAsia"/>
        </w:rPr>
        <w:t>后续打算调研一下现有的产品和科研成果中是如何解决</w:t>
      </w:r>
      <w:r>
        <w:rPr>
          <w:rFonts w:hint="eastAsia"/>
        </w:rPr>
        <w:t>DDS</w:t>
      </w:r>
      <w:r>
        <w:rPr>
          <w:rFonts w:hint="eastAsia"/>
        </w:rPr>
        <w:t>带来的相位抖动问题的。</w:t>
      </w:r>
    </w:p>
    <w:p w:rsidR="001E5DC9" w:rsidRDefault="001E5DC9" w:rsidP="001E5DC9">
      <w:pPr>
        <w:pStyle w:val="1"/>
        <w:numPr>
          <w:ilvl w:val="0"/>
          <w:numId w:val="8"/>
        </w:numPr>
      </w:pPr>
      <w:r>
        <w:rPr>
          <w:rFonts w:hint="eastAsia"/>
        </w:rPr>
        <w:t>任意波形与最高频率测试</w:t>
      </w:r>
    </w:p>
    <w:p w:rsidR="001E5DC9" w:rsidRDefault="001E5DC9" w:rsidP="001E5DC9">
      <w:pPr>
        <w:pStyle w:val="2"/>
        <w:numPr>
          <w:ilvl w:val="1"/>
          <w:numId w:val="8"/>
        </w:numPr>
      </w:pPr>
      <w:r>
        <w:rPr>
          <w:rFonts w:hint="eastAsia"/>
        </w:rPr>
        <w:t>任意波形测试</w:t>
      </w:r>
    </w:p>
    <w:p w:rsidR="001E5DC9" w:rsidRDefault="001E5DC9" w:rsidP="001E5DC9">
      <w:pPr>
        <w:pStyle w:val="a6"/>
        <w:ind w:firstLine="440"/>
      </w:pPr>
      <w:r>
        <w:rPr>
          <w:rFonts w:hint="eastAsia"/>
        </w:rPr>
        <w:t>对之前设计的支持任意波形产生的固件进行了上板测试，得到波形如下：</w:t>
      </w:r>
    </w:p>
    <w:p w:rsidR="001E5DC9" w:rsidRDefault="001E5DC9" w:rsidP="001E5DC9">
      <w:pPr>
        <w:keepNext/>
        <w:jc w:val="center"/>
      </w:pPr>
      <w:r>
        <w:rPr>
          <w:noProof/>
        </w:rPr>
        <w:drawing>
          <wp:inline distT="0" distB="0" distL="0" distR="0">
            <wp:extent cx="2934000" cy="2199600"/>
            <wp:effectExtent l="0" t="0" r="0" b="0"/>
            <wp:docPr id="13" name="图片 13" descr="C:\Users\admin\AppData\Local\Microsoft\Windows\INetCache\Content.Word\tek000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min\AppData\Local\Microsoft\Windows\INetCache\Content.Word\tek00000.bmp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00" cy="21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C9" w:rsidRDefault="001E5DC9" w:rsidP="001E5DC9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实测任意波形图</w:t>
      </w:r>
    </w:p>
    <w:p w:rsidR="001E5DC9" w:rsidRDefault="001E5DC9" w:rsidP="001E5DC9">
      <w:pPr>
        <w:pStyle w:val="a6"/>
        <w:ind w:firstLine="440"/>
      </w:pPr>
      <w:r>
        <w:rPr>
          <w:rFonts w:hint="eastAsia"/>
        </w:rPr>
        <w:t>可见，该固件可以在一定频率范围内产生效果比较好的任意波形。</w:t>
      </w:r>
    </w:p>
    <w:p w:rsidR="001E5DC9" w:rsidRDefault="001E5DC9" w:rsidP="001E5DC9">
      <w:pPr>
        <w:pStyle w:val="2"/>
        <w:numPr>
          <w:ilvl w:val="1"/>
          <w:numId w:val="8"/>
        </w:numPr>
      </w:pPr>
      <w:r>
        <w:rPr>
          <w:rFonts w:hint="eastAsia"/>
        </w:rPr>
        <w:t>最高频率测试</w:t>
      </w:r>
    </w:p>
    <w:p w:rsidR="001E5DC9" w:rsidRDefault="001E5DC9" w:rsidP="001E5DC9">
      <w:pPr>
        <w:pStyle w:val="a6"/>
        <w:ind w:firstLine="440"/>
      </w:pPr>
      <w:r>
        <w:rPr>
          <w:rFonts w:hint="eastAsia"/>
        </w:rPr>
        <w:t>尝试对固件能产生的几种波形的最高频率进行了粗略的测试，得到的结果如下：</w:t>
      </w:r>
    </w:p>
    <w:p w:rsidR="001E5DC9" w:rsidRDefault="001E5DC9" w:rsidP="001E5DC9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934000" cy="2199600"/>
            <wp:effectExtent l="0" t="0" r="0" b="0"/>
            <wp:docPr id="14" name="图片 14" descr="C:\Users\admin\AppData\Local\Microsoft\Windows\INetCache\Content.Word\tek000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dmin\AppData\Local\Microsoft\Windows\INetCache\Content.Word\tek00011.bmp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00" cy="21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C9" w:rsidRDefault="001E5DC9" w:rsidP="001E5DC9">
      <w:pPr>
        <w:pStyle w:val="ac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最高频率</w:t>
      </w:r>
      <w:r>
        <w:rPr>
          <w:rFonts w:hint="eastAsia"/>
          <w:noProof/>
        </w:rPr>
        <w:t>正弦波实测波形图</w:t>
      </w:r>
    </w:p>
    <w:p w:rsidR="001E5DC9" w:rsidRDefault="001E5DC9" w:rsidP="001E5DC9">
      <w:pPr>
        <w:keepNext/>
        <w:jc w:val="center"/>
      </w:pPr>
      <w:r>
        <w:rPr>
          <w:noProof/>
        </w:rPr>
        <w:drawing>
          <wp:inline distT="0" distB="0" distL="0" distR="0">
            <wp:extent cx="2930400" cy="2199600"/>
            <wp:effectExtent l="0" t="0" r="3810" b="0"/>
            <wp:docPr id="15" name="图片 15" descr="C:\Users\admin\AppData\Local\Microsoft\Windows\INetCache\Content.Word\tek000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admin\AppData\Local\Microsoft\Windows\INetCache\Content.Word\tek00012.bmp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400" cy="21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C9" w:rsidRDefault="001E5DC9" w:rsidP="001E5DC9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 w:rsidRPr="00C57E3D">
        <w:rPr>
          <w:rFonts w:hint="eastAsia"/>
        </w:rPr>
        <w:t>最高频率</w:t>
      </w:r>
      <w:r>
        <w:rPr>
          <w:rFonts w:hint="eastAsia"/>
        </w:rPr>
        <w:t>锯齿</w:t>
      </w:r>
      <w:r w:rsidRPr="00C57E3D">
        <w:rPr>
          <w:rFonts w:hint="eastAsia"/>
        </w:rPr>
        <w:t>波实测波形图</w:t>
      </w:r>
    </w:p>
    <w:p w:rsidR="001E5DC9" w:rsidRDefault="001E5DC9" w:rsidP="001E5DC9">
      <w:pPr>
        <w:pStyle w:val="ac"/>
        <w:keepNext/>
        <w:jc w:val="center"/>
      </w:pPr>
      <w:r>
        <w:rPr>
          <w:noProof/>
        </w:rPr>
        <w:drawing>
          <wp:inline distT="0" distB="0" distL="0" distR="0" wp14:anchorId="727CC8C9" wp14:editId="382FC5E0">
            <wp:extent cx="2934000" cy="2199600"/>
            <wp:effectExtent l="0" t="0" r="0" b="0"/>
            <wp:docPr id="16" name="图片 16" descr="C:\Users\admin\AppData\Local\Microsoft\Windows\INetCache\Content.Word\tek000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dmin\AppData\Local\Microsoft\Windows\INetCache\Content.Word\tek00014.bmp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00" cy="21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C9" w:rsidRDefault="001E5DC9" w:rsidP="001E5DC9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 w:rsidRPr="00C63903">
        <w:rPr>
          <w:rFonts w:hint="eastAsia"/>
        </w:rPr>
        <w:t>最高频率</w:t>
      </w:r>
      <w:r>
        <w:rPr>
          <w:rFonts w:hint="eastAsia"/>
        </w:rPr>
        <w:t>方</w:t>
      </w:r>
      <w:r w:rsidRPr="00C63903">
        <w:rPr>
          <w:rFonts w:hint="eastAsia"/>
        </w:rPr>
        <w:t>波实测波形图</w:t>
      </w:r>
    </w:p>
    <w:p w:rsidR="001E5DC9" w:rsidRDefault="001E5DC9" w:rsidP="001E5DC9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934000" cy="2199600"/>
            <wp:effectExtent l="0" t="0" r="0" b="0"/>
            <wp:docPr id="17" name="图片 17" descr="C:\Users\admin\AppData\Local\Microsoft\Windows\INetCache\Content.Word\tek00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dmin\AppData\Local\Microsoft\Windows\INetCache\Content.Word\tek00015.bmp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00" cy="21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C9" w:rsidRPr="001E5DC9" w:rsidRDefault="001E5DC9" w:rsidP="001E5DC9">
      <w:pPr>
        <w:pStyle w:val="ac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最高频率</w:t>
      </w:r>
      <w:r>
        <w:rPr>
          <w:rFonts w:hint="eastAsia"/>
          <w:noProof/>
        </w:rPr>
        <w:t>任意</w:t>
      </w:r>
      <w:r>
        <w:rPr>
          <w:rFonts w:hint="eastAsia"/>
          <w:noProof/>
        </w:rPr>
        <w:t>波实测波形图</w:t>
      </w:r>
    </w:p>
    <w:p w:rsidR="00E11C7F" w:rsidRDefault="001E5DC9" w:rsidP="00E11C7F">
      <w:pPr>
        <w:pStyle w:val="a6"/>
        <w:ind w:firstLine="440"/>
      </w:pPr>
      <w:r>
        <w:rPr>
          <w:rFonts w:hint="eastAsia"/>
        </w:rPr>
        <w:t>可见，各种波形最高频率分别为：</w:t>
      </w:r>
    </w:p>
    <w:p w:rsidR="001E5DC9" w:rsidRDefault="001E5DC9" w:rsidP="001E5DC9">
      <w:pPr>
        <w:pStyle w:val="a6"/>
        <w:keepNext/>
        <w:ind w:firstLine="440"/>
        <w:jc w:val="center"/>
      </w:pPr>
      <w:r w:rsidRPr="001E5DC9">
        <w:rPr>
          <w:rFonts w:hint="eastAsia"/>
        </w:rPr>
        <w:drawing>
          <wp:inline distT="0" distB="0" distL="0" distR="0">
            <wp:extent cx="1232535" cy="771525"/>
            <wp:effectExtent l="0" t="0" r="571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C9" w:rsidRDefault="001E5DC9" w:rsidP="001E5DC9">
      <w:pPr>
        <w:pStyle w:val="ac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各种波形最高频率</w:t>
      </w:r>
    </w:p>
    <w:p w:rsidR="001E5DC9" w:rsidRDefault="001E5DC9" w:rsidP="001E5DC9">
      <w:pPr>
        <w:pStyle w:val="a6"/>
        <w:ind w:firstLine="440"/>
      </w:pPr>
      <w:r>
        <w:rPr>
          <w:rFonts w:hint="eastAsia"/>
        </w:rPr>
        <w:t>我们还需要采取各种方法提高系统带宽，如增大</w:t>
      </w:r>
      <w:r>
        <w:rPr>
          <w:rFonts w:hint="eastAsia"/>
        </w:rPr>
        <w:t>DDS</w:t>
      </w:r>
      <w:r>
        <w:rPr>
          <w:rFonts w:hint="eastAsia"/>
        </w:rPr>
        <w:t>查找表长度、减小振铃效应、减小</w:t>
      </w:r>
      <w:r>
        <w:rPr>
          <w:rFonts w:hint="eastAsia"/>
        </w:rPr>
        <w:t>DDS</w:t>
      </w:r>
      <w:r>
        <w:rPr>
          <w:rFonts w:hint="eastAsia"/>
        </w:rPr>
        <w:t>抖动等。</w:t>
      </w:r>
    </w:p>
    <w:p w:rsidR="001E5DC9" w:rsidRPr="001E5DC9" w:rsidRDefault="001E5DC9" w:rsidP="001E5DC9">
      <w:pPr>
        <w:pStyle w:val="a6"/>
        <w:ind w:firstLine="440"/>
        <w:rPr>
          <w:rFonts w:hint="eastAsia"/>
        </w:rPr>
      </w:pPr>
      <w:bookmarkStart w:id="0" w:name="_GoBack"/>
      <w:bookmarkEnd w:id="0"/>
    </w:p>
    <w:p w:rsidR="00CA3CAC" w:rsidRDefault="00CA3CAC" w:rsidP="00075481">
      <w:pPr>
        <w:pStyle w:val="a6"/>
        <w:ind w:firstLine="440"/>
        <w:rPr>
          <w:rFonts w:hint="eastAsia"/>
        </w:rPr>
      </w:pPr>
    </w:p>
    <w:p w:rsidR="00CA3CAC" w:rsidRDefault="00CA3CAC" w:rsidP="00075481">
      <w:pPr>
        <w:pStyle w:val="a6"/>
        <w:ind w:firstLine="440"/>
        <w:rPr>
          <w:rFonts w:hint="eastAsia"/>
        </w:rPr>
      </w:pPr>
    </w:p>
    <w:p w:rsidR="00075481" w:rsidRPr="00075481" w:rsidRDefault="00075481" w:rsidP="00075481">
      <w:pPr>
        <w:pStyle w:val="a6"/>
        <w:ind w:firstLine="440"/>
        <w:rPr>
          <w:rFonts w:hint="eastAsia"/>
        </w:rPr>
      </w:pPr>
    </w:p>
    <w:p w:rsidR="002C1E7C" w:rsidRDefault="002C1E7C" w:rsidP="00831FCC">
      <w:pPr>
        <w:pStyle w:val="a6"/>
        <w:ind w:firstLine="440"/>
        <w:rPr>
          <w:rFonts w:hint="eastAsia"/>
        </w:rPr>
      </w:pPr>
    </w:p>
    <w:p w:rsidR="00BD756B" w:rsidRDefault="00BD756B" w:rsidP="00831FCC">
      <w:pPr>
        <w:pStyle w:val="a6"/>
        <w:ind w:firstLine="440"/>
      </w:pPr>
    </w:p>
    <w:p w:rsidR="00BD756B" w:rsidRPr="00831FCC" w:rsidRDefault="00BD756B" w:rsidP="00831FCC">
      <w:pPr>
        <w:pStyle w:val="a6"/>
        <w:ind w:firstLine="440"/>
        <w:rPr>
          <w:rFonts w:hint="eastAsia"/>
        </w:rPr>
      </w:pPr>
    </w:p>
    <w:p w:rsidR="006734BB" w:rsidRDefault="006734BB" w:rsidP="006734BB">
      <w:pPr>
        <w:pStyle w:val="1"/>
      </w:pPr>
      <w:r>
        <w:rPr>
          <w:rFonts w:hint="eastAsia"/>
        </w:rPr>
        <w:t>参考资料</w:t>
      </w:r>
    </w:p>
    <w:p w:rsidR="003600BF" w:rsidRPr="00435DD2" w:rsidRDefault="00706239" w:rsidP="00706239">
      <w:pPr>
        <w:pStyle w:val="a"/>
        <w:numPr>
          <w:ilvl w:val="0"/>
          <w:numId w:val="2"/>
        </w:numPr>
        <w:spacing w:after="0"/>
        <w:rPr>
          <w:rStyle w:val="ad"/>
          <w:color w:val="auto"/>
          <w:u w:val="none"/>
        </w:rPr>
      </w:pPr>
      <w:bookmarkStart w:id="1" w:name="_Ref495947037"/>
      <w:r>
        <w:rPr>
          <w:rStyle w:val="ad"/>
          <w:rFonts w:cstheme="minorHAnsi" w:hint="eastAsia"/>
          <w:color w:val="auto"/>
          <w:u w:val="none"/>
        </w:rPr>
        <w:t>Wiki</w:t>
      </w:r>
      <w:r>
        <w:rPr>
          <w:rStyle w:val="ad"/>
          <w:rFonts w:cstheme="minorHAnsi"/>
          <w:color w:val="auto"/>
          <w:u w:val="none"/>
        </w:rPr>
        <w:t xml:space="preserve">pedia, </w:t>
      </w:r>
      <w:hyperlink r:id="rId65" w:history="1">
        <w:r w:rsidRPr="00706239">
          <w:rPr>
            <w:rStyle w:val="ad"/>
            <w:rFonts w:cstheme="minorHAnsi"/>
          </w:rPr>
          <w:t>Arbitrary waveform generator</w:t>
        </w:r>
      </w:hyperlink>
      <w:bookmarkEnd w:id="1"/>
    </w:p>
    <w:p w:rsidR="00435DD2" w:rsidRDefault="00435DD2" w:rsidP="00706239">
      <w:pPr>
        <w:pStyle w:val="a"/>
        <w:numPr>
          <w:ilvl w:val="0"/>
          <w:numId w:val="2"/>
        </w:numPr>
        <w:spacing w:after="0"/>
      </w:pPr>
      <w:bookmarkStart w:id="2" w:name="_Ref495947692"/>
      <w:r>
        <w:rPr>
          <w:rStyle w:val="ad"/>
          <w:rFonts w:cstheme="minorHAnsi"/>
          <w:color w:val="auto"/>
          <w:u w:val="none"/>
        </w:rPr>
        <w:t xml:space="preserve">Wikipedia, </w:t>
      </w:r>
      <w:hyperlink r:id="rId66" w:history="1">
        <w:r w:rsidRPr="00435DD2">
          <w:rPr>
            <w:rStyle w:val="ad"/>
            <w:rFonts w:cstheme="minorHAnsi"/>
          </w:rPr>
          <w:t>Signal generator</w:t>
        </w:r>
      </w:hyperlink>
      <w:bookmarkEnd w:id="2"/>
    </w:p>
    <w:sectPr w:rsidR="00435DD2" w:rsidSect="00560CE9">
      <w:headerReference w:type="even" r:id="rId67"/>
      <w:headerReference w:type="default" r:id="rId68"/>
      <w:footerReference w:type="even" r:id="rId69"/>
      <w:footerReference w:type="default" r:id="rId70"/>
      <w:headerReference w:type="first" r:id="rId71"/>
      <w:footerReference w:type="first" r:id="rId72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A25" w:rsidRDefault="00117A25" w:rsidP="0061287A">
      <w:pPr>
        <w:spacing w:after="0"/>
      </w:pPr>
      <w:r>
        <w:separator/>
      </w:r>
    </w:p>
  </w:endnote>
  <w:endnote w:type="continuationSeparator" w:id="0">
    <w:p w:rsidR="00117A25" w:rsidRDefault="00117A25" w:rsidP="006128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33D" w:rsidRDefault="0065733D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33D" w:rsidRDefault="0065733D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33D" w:rsidRDefault="0065733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A25" w:rsidRDefault="00117A25" w:rsidP="0061287A">
      <w:pPr>
        <w:spacing w:after="0"/>
      </w:pPr>
      <w:r>
        <w:separator/>
      </w:r>
    </w:p>
  </w:footnote>
  <w:footnote w:type="continuationSeparator" w:id="0">
    <w:p w:rsidR="00117A25" w:rsidRDefault="00117A25" w:rsidP="0061287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33D" w:rsidRDefault="0065733D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33D" w:rsidRDefault="0065733D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33D" w:rsidRDefault="0065733D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47B6"/>
    <w:multiLevelType w:val="multilevel"/>
    <w:tmpl w:val="8BFCA8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0802F97"/>
    <w:multiLevelType w:val="multilevel"/>
    <w:tmpl w:val="C05ADD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0CC23E6"/>
    <w:multiLevelType w:val="hybridMultilevel"/>
    <w:tmpl w:val="E78C9A28"/>
    <w:lvl w:ilvl="0" w:tplc="69F67858">
      <w:start w:val="1"/>
      <w:numFmt w:val="decimal"/>
      <w:lvlText w:val="[%1] 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A7383"/>
    <w:multiLevelType w:val="hybridMultilevel"/>
    <w:tmpl w:val="5972046C"/>
    <w:lvl w:ilvl="0" w:tplc="399EBF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F3420"/>
    <w:multiLevelType w:val="multilevel"/>
    <w:tmpl w:val="BE3EC7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D97305B"/>
    <w:multiLevelType w:val="hybridMultilevel"/>
    <w:tmpl w:val="BAC4828E"/>
    <w:lvl w:ilvl="0" w:tplc="F62A5E1C">
      <w:start w:val="1"/>
      <w:numFmt w:val="bullet"/>
      <w:pStyle w:val="4"/>
      <w:lvlText w:val=""/>
      <w:lvlJc w:val="left"/>
      <w:pPr>
        <w:ind w:left="7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B0338"/>
    <w:multiLevelType w:val="hybridMultilevel"/>
    <w:tmpl w:val="593EFD7A"/>
    <w:lvl w:ilvl="0" w:tplc="8A648CB4">
      <w:start w:val="1"/>
      <w:numFmt w:val="bullet"/>
      <w:pStyle w:val="a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A598B"/>
    <w:multiLevelType w:val="multilevel"/>
    <w:tmpl w:val="F620D38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4BB"/>
    <w:rsid w:val="00023A70"/>
    <w:rsid w:val="00053DCE"/>
    <w:rsid w:val="00075481"/>
    <w:rsid w:val="00091D5E"/>
    <w:rsid w:val="000A579E"/>
    <w:rsid w:val="000E445B"/>
    <w:rsid w:val="000F4CCE"/>
    <w:rsid w:val="001135BA"/>
    <w:rsid w:val="00117A25"/>
    <w:rsid w:val="00141506"/>
    <w:rsid w:val="0015761D"/>
    <w:rsid w:val="001A6419"/>
    <w:rsid w:val="001B529A"/>
    <w:rsid w:val="001E5DC9"/>
    <w:rsid w:val="00215E83"/>
    <w:rsid w:val="00243BC8"/>
    <w:rsid w:val="00256B5F"/>
    <w:rsid w:val="00266B62"/>
    <w:rsid w:val="00271C83"/>
    <w:rsid w:val="00283393"/>
    <w:rsid w:val="002B37AB"/>
    <w:rsid w:val="002B77BE"/>
    <w:rsid w:val="002C1E7C"/>
    <w:rsid w:val="002F42FD"/>
    <w:rsid w:val="00302F68"/>
    <w:rsid w:val="0033456D"/>
    <w:rsid w:val="00336C5E"/>
    <w:rsid w:val="003600BF"/>
    <w:rsid w:val="003972A3"/>
    <w:rsid w:val="003A10DE"/>
    <w:rsid w:val="003A5B55"/>
    <w:rsid w:val="003A7CEC"/>
    <w:rsid w:val="003B7454"/>
    <w:rsid w:val="003B7CBA"/>
    <w:rsid w:val="003C2BE4"/>
    <w:rsid w:val="003E6C54"/>
    <w:rsid w:val="00400906"/>
    <w:rsid w:val="00402948"/>
    <w:rsid w:val="0043237B"/>
    <w:rsid w:val="00435DD2"/>
    <w:rsid w:val="00446E76"/>
    <w:rsid w:val="00470E8A"/>
    <w:rsid w:val="00491A72"/>
    <w:rsid w:val="004C132D"/>
    <w:rsid w:val="004C6DEE"/>
    <w:rsid w:val="005070F5"/>
    <w:rsid w:val="005408BA"/>
    <w:rsid w:val="005568BC"/>
    <w:rsid w:val="00560CE9"/>
    <w:rsid w:val="0056504E"/>
    <w:rsid w:val="005B3A69"/>
    <w:rsid w:val="005C1B20"/>
    <w:rsid w:val="005D0681"/>
    <w:rsid w:val="005F3A41"/>
    <w:rsid w:val="0061287A"/>
    <w:rsid w:val="00627610"/>
    <w:rsid w:val="00636DFD"/>
    <w:rsid w:val="0065733D"/>
    <w:rsid w:val="0066456C"/>
    <w:rsid w:val="006734BB"/>
    <w:rsid w:val="00686B3C"/>
    <w:rsid w:val="006A74AC"/>
    <w:rsid w:val="006B10E0"/>
    <w:rsid w:val="006C4AB1"/>
    <w:rsid w:val="006C76F7"/>
    <w:rsid w:val="006E49D0"/>
    <w:rsid w:val="006F28C8"/>
    <w:rsid w:val="00702540"/>
    <w:rsid w:val="00706239"/>
    <w:rsid w:val="0071160D"/>
    <w:rsid w:val="007356B9"/>
    <w:rsid w:val="00755465"/>
    <w:rsid w:val="0076167D"/>
    <w:rsid w:val="00772816"/>
    <w:rsid w:val="00793275"/>
    <w:rsid w:val="007D524A"/>
    <w:rsid w:val="007D7F97"/>
    <w:rsid w:val="00831FCC"/>
    <w:rsid w:val="008F416F"/>
    <w:rsid w:val="00912796"/>
    <w:rsid w:val="009420B5"/>
    <w:rsid w:val="00976DAB"/>
    <w:rsid w:val="00991C9A"/>
    <w:rsid w:val="009944E0"/>
    <w:rsid w:val="009D008A"/>
    <w:rsid w:val="009F1439"/>
    <w:rsid w:val="00A11401"/>
    <w:rsid w:val="00A33AEC"/>
    <w:rsid w:val="00A34BEB"/>
    <w:rsid w:val="00A42F6C"/>
    <w:rsid w:val="00A64D43"/>
    <w:rsid w:val="00A75657"/>
    <w:rsid w:val="00A7594A"/>
    <w:rsid w:val="00A76257"/>
    <w:rsid w:val="00A95942"/>
    <w:rsid w:val="00AF18FE"/>
    <w:rsid w:val="00B17834"/>
    <w:rsid w:val="00B23D26"/>
    <w:rsid w:val="00B263AD"/>
    <w:rsid w:val="00B75880"/>
    <w:rsid w:val="00B8085F"/>
    <w:rsid w:val="00B87812"/>
    <w:rsid w:val="00BB75DC"/>
    <w:rsid w:val="00BD756B"/>
    <w:rsid w:val="00BE59A5"/>
    <w:rsid w:val="00C203E2"/>
    <w:rsid w:val="00C275DA"/>
    <w:rsid w:val="00C33868"/>
    <w:rsid w:val="00C35A0D"/>
    <w:rsid w:val="00C43509"/>
    <w:rsid w:val="00C659EB"/>
    <w:rsid w:val="00CA3CAC"/>
    <w:rsid w:val="00CA5284"/>
    <w:rsid w:val="00CA5F47"/>
    <w:rsid w:val="00CC4BAB"/>
    <w:rsid w:val="00CD7AD8"/>
    <w:rsid w:val="00D23D46"/>
    <w:rsid w:val="00D25CAE"/>
    <w:rsid w:val="00D3705D"/>
    <w:rsid w:val="00D5190D"/>
    <w:rsid w:val="00D63B5D"/>
    <w:rsid w:val="00D968BE"/>
    <w:rsid w:val="00DC027F"/>
    <w:rsid w:val="00DC2D35"/>
    <w:rsid w:val="00DD5BDC"/>
    <w:rsid w:val="00E0191E"/>
    <w:rsid w:val="00E11C7F"/>
    <w:rsid w:val="00E45B5F"/>
    <w:rsid w:val="00E602FF"/>
    <w:rsid w:val="00EA0CD3"/>
    <w:rsid w:val="00EA172D"/>
    <w:rsid w:val="00EC0A3B"/>
    <w:rsid w:val="00EC771A"/>
    <w:rsid w:val="00ED2506"/>
    <w:rsid w:val="00ED791C"/>
    <w:rsid w:val="00EE3CA5"/>
    <w:rsid w:val="00EE61A6"/>
    <w:rsid w:val="00F45370"/>
    <w:rsid w:val="00F5571B"/>
    <w:rsid w:val="00F56A56"/>
    <w:rsid w:val="00F57DB3"/>
    <w:rsid w:val="00F73D00"/>
    <w:rsid w:val="00F82FE5"/>
    <w:rsid w:val="00F9307A"/>
    <w:rsid w:val="00F96252"/>
    <w:rsid w:val="00FB1034"/>
    <w:rsid w:val="00FC03B1"/>
    <w:rsid w:val="00FC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073C6"/>
  <w15:chartTrackingRefBased/>
  <w15:docId w15:val="{5EB2C7C6-7686-4A76-B4EF-9E3F2A24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734BB"/>
    <w:pPr>
      <w:spacing w:line="240" w:lineRule="auto"/>
      <w:ind w:firstLineChars="0" w:firstLine="0"/>
    </w:pPr>
  </w:style>
  <w:style w:type="paragraph" w:styleId="1">
    <w:name w:val="heading 1"/>
    <w:basedOn w:val="a0"/>
    <w:next w:val="a0"/>
    <w:link w:val="10"/>
    <w:uiPriority w:val="9"/>
    <w:qFormat/>
    <w:rsid w:val="009420B5"/>
    <w:pPr>
      <w:keepNext/>
      <w:keepLines/>
      <w:spacing w:before="140" w:after="14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9420B5"/>
    <w:pPr>
      <w:keepNext/>
      <w:keepLines/>
      <w:spacing w:before="100" w:after="100"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C4AB1"/>
    <w:pPr>
      <w:keepNext/>
      <w:keepLines/>
      <w:spacing w:before="60" w:after="60"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263AD"/>
    <w:pPr>
      <w:keepNext/>
      <w:keepLines/>
      <w:numPr>
        <w:numId w:val="5"/>
      </w:numPr>
      <w:spacing w:after="8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420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5">
    <w:name w:val="标题 字符"/>
    <w:basedOn w:val="a1"/>
    <w:link w:val="a4"/>
    <w:uiPriority w:val="10"/>
    <w:rsid w:val="009420B5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10">
    <w:name w:val="标题 1 字符"/>
    <w:basedOn w:val="a1"/>
    <w:link w:val="1"/>
    <w:uiPriority w:val="9"/>
    <w:rsid w:val="009420B5"/>
    <w:rPr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9420B5"/>
    <w:rPr>
      <w:rFonts w:asciiTheme="majorHAnsi" w:eastAsiaTheme="majorEastAsia" w:hAnsiTheme="majorHAnsi" w:cstheme="majorBidi"/>
      <w:b/>
      <w:bCs/>
      <w:sz w:val="30"/>
      <w:szCs w:val="32"/>
    </w:rPr>
  </w:style>
  <w:style w:type="paragraph" w:customStyle="1" w:styleId="a6">
    <w:name w:val="正文·改"/>
    <w:basedOn w:val="a0"/>
    <w:link w:val="Char"/>
    <w:autoRedefine/>
    <w:qFormat/>
    <w:rsid w:val="000A579E"/>
    <w:pPr>
      <w:spacing w:after="80" w:line="360" w:lineRule="auto"/>
      <w:ind w:firstLineChars="200" w:firstLine="200"/>
      <w:jc w:val="both"/>
    </w:pPr>
  </w:style>
  <w:style w:type="character" w:customStyle="1" w:styleId="Char">
    <w:name w:val="正文·改 Char"/>
    <w:basedOn w:val="a1"/>
    <w:link w:val="a6"/>
    <w:rsid w:val="000A579E"/>
  </w:style>
  <w:style w:type="character" w:customStyle="1" w:styleId="30">
    <w:name w:val="标题 3 字符"/>
    <w:basedOn w:val="a1"/>
    <w:link w:val="3"/>
    <w:uiPriority w:val="9"/>
    <w:rsid w:val="006C4AB1"/>
    <w:rPr>
      <w:b/>
      <w:bCs/>
      <w:sz w:val="28"/>
      <w:szCs w:val="32"/>
    </w:rPr>
  </w:style>
  <w:style w:type="character" w:styleId="a7">
    <w:name w:val="Subtle Emphasis"/>
    <w:basedOn w:val="a1"/>
    <w:uiPriority w:val="19"/>
    <w:qFormat/>
    <w:rsid w:val="009420B5"/>
    <w:rPr>
      <w:i/>
      <w:iCs/>
      <w:color w:val="404040" w:themeColor="text1" w:themeTint="BF"/>
    </w:rPr>
  </w:style>
  <w:style w:type="paragraph" w:styleId="a">
    <w:name w:val="List Paragraph"/>
    <w:basedOn w:val="a0"/>
    <w:uiPriority w:val="34"/>
    <w:qFormat/>
    <w:rsid w:val="003A7CEC"/>
    <w:pPr>
      <w:numPr>
        <w:numId w:val="3"/>
      </w:numPr>
      <w:spacing w:line="360" w:lineRule="auto"/>
    </w:pPr>
    <w:rPr>
      <w:szCs w:val="21"/>
    </w:rPr>
  </w:style>
  <w:style w:type="paragraph" w:styleId="a8">
    <w:name w:val="Quote"/>
    <w:basedOn w:val="a0"/>
    <w:next w:val="a0"/>
    <w:link w:val="a9"/>
    <w:uiPriority w:val="29"/>
    <w:qFormat/>
    <w:rsid w:val="009420B5"/>
    <w:pPr>
      <w:spacing w:before="200"/>
      <w:ind w:left="864" w:right="864"/>
      <w:jc w:val="center"/>
    </w:pPr>
    <w:rPr>
      <w:i/>
      <w:iCs/>
      <w:color w:val="404040" w:themeColor="text1" w:themeTint="BF"/>
      <w:szCs w:val="21"/>
    </w:rPr>
  </w:style>
  <w:style w:type="character" w:customStyle="1" w:styleId="a9">
    <w:name w:val="引用 字符"/>
    <w:basedOn w:val="a1"/>
    <w:link w:val="a8"/>
    <w:uiPriority w:val="29"/>
    <w:rsid w:val="009420B5"/>
    <w:rPr>
      <w:i/>
      <w:iCs/>
      <w:color w:val="404040" w:themeColor="text1" w:themeTint="BF"/>
      <w:szCs w:val="21"/>
    </w:rPr>
  </w:style>
  <w:style w:type="paragraph" w:customStyle="1" w:styleId="aa">
    <w:name w:val="正文·表格"/>
    <w:basedOn w:val="a0"/>
    <w:link w:val="ab"/>
    <w:qFormat/>
    <w:rsid w:val="009420B5"/>
    <w:pPr>
      <w:spacing w:line="360" w:lineRule="auto"/>
    </w:pPr>
    <w:rPr>
      <w:bCs/>
      <w:szCs w:val="21"/>
    </w:rPr>
  </w:style>
  <w:style w:type="character" w:customStyle="1" w:styleId="ab">
    <w:name w:val="正文·表格 字符"/>
    <w:basedOn w:val="a1"/>
    <w:link w:val="aa"/>
    <w:rsid w:val="009420B5"/>
    <w:rPr>
      <w:bCs/>
      <w:szCs w:val="21"/>
    </w:rPr>
  </w:style>
  <w:style w:type="paragraph" w:styleId="ac">
    <w:name w:val="caption"/>
    <w:basedOn w:val="a0"/>
    <w:next w:val="a0"/>
    <w:uiPriority w:val="35"/>
    <w:unhideWhenUsed/>
    <w:qFormat/>
    <w:rsid w:val="006734BB"/>
    <w:pPr>
      <w:spacing w:after="200"/>
    </w:pPr>
    <w:rPr>
      <w:iCs/>
      <w:sz w:val="18"/>
      <w:szCs w:val="18"/>
    </w:rPr>
  </w:style>
  <w:style w:type="character" w:styleId="ad">
    <w:name w:val="Hyperlink"/>
    <w:basedOn w:val="a1"/>
    <w:uiPriority w:val="99"/>
    <w:unhideWhenUsed/>
    <w:rsid w:val="006734BB"/>
    <w:rPr>
      <w:color w:val="0000FF"/>
      <w:u w:val="single"/>
    </w:rPr>
  </w:style>
  <w:style w:type="character" w:customStyle="1" w:styleId="small">
    <w:name w:val="small"/>
    <w:basedOn w:val="a1"/>
    <w:rsid w:val="006734BB"/>
  </w:style>
  <w:style w:type="character" w:styleId="ae">
    <w:name w:val="Unresolved Mention"/>
    <w:basedOn w:val="a1"/>
    <w:uiPriority w:val="99"/>
    <w:semiHidden/>
    <w:unhideWhenUsed/>
    <w:rsid w:val="00D23D46"/>
    <w:rPr>
      <w:color w:val="808080"/>
      <w:shd w:val="clear" w:color="auto" w:fill="E6E6E6"/>
    </w:rPr>
  </w:style>
  <w:style w:type="paragraph" w:styleId="af">
    <w:name w:val="header"/>
    <w:basedOn w:val="a0"/>
    <w:link w:val="af0"/>
    <w:uiPriority w:val="99"/>
    <w:unhideWhenUsed/>
    <w:rsid w:val="0061287A"/>
    <w:pPr>
      <w:tabs>
        <w:tab w:val="center" w:pos="4320"/>
        <w:tab w:val="right" w:pos="8640"/>
      </w:tabs>
      <w:spacing w:after="0"/>
    </w:pPr>
  </w:style>
  <w:style w:type="character" w:customStyle="1" w:styleId="af0">
    <w:name w:val="页眉 字符"/>
    <w:basedOn w:val="a1"/>
    <w:link w:val="af"/>
    <w:uiPriority w:val="99"/>
    <w:rsid w:val="0061287A"/>
  </w:style>
  <w:style w:type="paragraph" w:styleId="af1">
    <w:name w:val="footer"/>
    <w:basedOn w:val="a0"/>
    <w:link w:val="af2"/>
    <w:uiPriority w:val="99"/>
    <w:unhideWhenUsed/>
    <w:rsid w:val="0061287A"/>
    <w:pPr>
      <w:tabs>
        <w:tab w:val="center" w:pos="4320"/>
        <w:tab w:val="right" w:pos="8640"/>
      </w:tabs>
      <w:spacing w:after="0"/>
    </w:pPr>
  </w:style>
  <w:style w:type="character" w:customStyle="1" w:styleId="af2">
    <w:name w:val="页脚 字符"/>
    <w:basedOn w:val="a1"/>
    <w:link w:val="af1"/>
    <w:uiPriority w:val="99"/>
    <w:rsid w:val="0061287A"/>
  </w:style>
  <w:style w:type="character" w:styleId="af3">
    <w:name w:val="Strong"/>
    <w:basedOn w:val="a1"/>
    <w:uiPriority w:val="22"/>
    <w:qFormat/>
    <w:rsid w:val="00A75657"/>
    <w:rPr>
      <w:b/>
      <w:bCs/>
    </w:rPr>
  </w:style>
  <w:style w:type="character" w:customStyle="1" w:styleId="40">
    <w:name w:val="标题 4 字符"/>
    <w:basedOn w:val="a1"/>
    <w:link w:val="4"/>
    <w:uiPriority w:val="9"/>
    <w:rsid w:val="00CA5F47"/>
    <w:rPr>
      <w:rFonts w:asciiTheme="majorHAnsi" w:eastAsiaTheme="majorEastAsia" w:hAnsiTheme="majorHAnsi" w:cstheme="majorBidi"/>
      <w:b/>
      <w:iCs/>
    </w:rPr>
  </w:style>
  <w:style w:type="character" w:styleId="af4">
    <w:name w:val="Placeholder Text"/>
    <w:basedOn w:val="a1"/>
    <w:uiPriority w:val="99"/>
    <w:semiHidden/>
    <w:rsid w:val="003A7C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9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2.png"/><Relationship Id="rId6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png"/><Relationship Id="rId66" Type="http://schemas.openxmlformats.org/officeDocument/2006/relationships/hyperlink" Target="https://en.wikipedia.org/wiki/Signal_generator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30.png"/><Relationship Id="rId19" Type="http://schemas.openxmlformats.org/officeDocument/2006/relationships/image" Target="media/image6.wmf"/><Relationship Id="rId14" Type="http://schemas.openxmlformats.org/officeDocument/2006/relationships/chart" Target="charts/chart1.xml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56" Type="http://schemas.openxmlformats.org/officeDocument/2006/relationships/image" Target="media/image25.png"/><Relationship Id="rId64" Type="http://schemas.openxmlformats.org/officeDocument/2006/relationships/image" Target="media/image33.emf"/><Relationship Id="rId69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image" Target="media/image28.png"/><Relationship Id="rId67" Type="http://schemas.openxmlformats.org/officeDocument/2006/relationships/header" Target="header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3.emf"/><Relationship Id="rId62" Type="http://schemas.openxmlformats.org/officeDocument/2006/relationships/image" Target="media/image31.png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6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9.png"/><Relationship Id="rId65" Type="http://schemas.openxmlformats.org/officeDocument/2006/relationships/hyperlink" Target="https://en.wikipedia.org/wiki/Arbitrary_waveform_generator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image" Target="media/image24.png"/><Relationship Id="rId7" Type="http://schemas.openxmlformats.org/officeDocument/2006/relationships/endnotes" Target="endnotes.xml"/><Relationship Id="rId71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rams\Verilog\FPGA_Group\test_br0101\documents\DDS&#26597;&#25214;&#34920;&#23545;&#24212;&#22270;&#20687;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方波相位查找表对应图像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Sheet1!$A$1:$A$20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Sheet1!$B$1:$B$20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4C0-4F3C-BCBA-B3D886ACAB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8200127"/>
        <c:axId val="1230679583"/>
      </c:scatterChart>
      <c:valAx>
        <c:axId val="1198200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0679583"/>
        <c:crosses val="autoZero"/>
        <c:crossBetween val="midCat"/>
      </c:valAx>
      <c:valAx>
        <c:axId val="1230679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82001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0.43125</cdr:x>
      <cdr:y>0.88889</cdr:y>
    </cdr:from>
    <cdr:to>
      <cdr:x>0.47083</cdr:x>
      <cdr:y>0.95833</cdr:y>
    </cdr:to>
    <cdr:sp macro="" textlink="">
      <cdr:nvSpPr>
        <cdr:cNvPr id="2" name="文本框 1">
          <a:extLst xmlns:a="http://schemas.openxmlformats.org/drawingml/2006/main">
            <a:ext uri="{FF2B5EF4-FFF2-40B4-BE49-F238E27FC236}">
              <a16:creationId xmlns:a16="http://schemas.microsoft.com/office/drawing/2014/main" id="{FF5263AD-18F8-4396-BFA9-E448E086CEC6}"/>
            </a:ext>
          </a:extLst>
        </cdr:cNvPr>
        <cdr:cNvSpPr txBox="1"/>
      </cdr:nvSpPr>
      <cdr:spPr>
        <a:xfrm xmlns:a="http://schemas.openxmlformats.org/drawingml/2006/main">
          <a:off x="1971675" y="2438400"/>
          <a:ext cx="180975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D</a:t>
          </a:r>
        </a:p>
      </cdr:txBody>
    </cdr:sp>
  </cdr:relSizeAnchor>
  <cdr:relSizeAnchor xmlns:cdr="http://schemas.openxmlformats.org/drawingml/2006/chartDrawing">
    <cdr:from>
      <cdr:x>0.74444</cdr:x>
      <cdr:y>0.89005</cdr:y>
    </cdr:from>
    <cdr:to>
      <cdr:x>0.84375</cdr:x>
      <cdr:y>0.95833</cdr:y>
    </cdr:to>
    <cdr:sp macro="" textlink="">
      <cdr:nvSpPr>
        <cdr:cNvPr id="3" name="文本框 1">
          <a:extLst xmlns:a="http://schemas.openxmlformats.org/drawingml/2006/main">
            <a:ext uri="{FF2B5EF4-FFF2-40B4-BE49-F238E27FC236}">
              <a16:creationId xmlns:a16="http://schemas.microsoft.com/office/drawing/2014/main" id="{92BFBC8E-6C0E-4EF6-B7E4-E16FBBB9449E}"/>
            </a:ext>
          </a:extLst>
        </cdr:cNvPr>
        <cdr:cNvSpPr txBox="1"/>
      </cdr:nvSpPr>
      <cdr:spPr>
        <a:xfrm xmlns:a="http://schemas.openxmlformats.org/drawingml/2006/main">
          <a:off x="3403600" y="2441575"/>
          <a:ext cx="454025" cy="1873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N-1</a:t>
          </a:r>
        </a:p>
      </cdr:txBody>
    </cdr:sp>
  </cdr:relSizeAnchor>
  <cdr:relSizeAnchor xmlns:cdr="http://schemas.openxmlformats.org/drawingml/2006/chartDrawing">
    <cdr:from>
      <cdr:x>0.06944</cdr:x>
      <cdr:y>0.8831</cdr:y>
    </cdr:from>
    <cdr:to>
      <cdr:x>0.10903</cdr:x>
      <cdr:y>0.95255</cdr:y>
    </cdr:to>
    <cdr:sp macro="" textlink="">
      <cdr:nvSpPr>
        <cdr:cNvPr id="4" name="文本框 1">
          <a:extLst xmlns:a="http://schemas.openxmlformats.org/drawingml/2006/main">
            <a:ext uri="{FF2B5EF4-FFF2-40B4-BE49-F238E27FC236}">
              <a16:creationId xmlns:a16="http://schemas.microsoft.com/office/drawing/2014/main" id="{ACAFCF8C-DBA3-463B-912C-E9F45B543B9E}"/>
            </a:ext>
          </a:extLst>
        </cdr:cNvPr>
        <cdr:cNvSpPr txBox="1"/>
      </cdr:nvSpPr>
      <cdr:spPr>
        <a:xfrm xmlns:a="http://schemas.openxmlformats.org/drawingml/2006/main">
          <a:off x="317500" y="2422525"/>
          <a:ext cx="180975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0</a:t>
          </a:r>
        </a:p>
      </cdr:txBody>
    </cdr:sp>
  </cdr:relSizeAnchor>
  <cdr:relSizeAnchor xmlns:cdr="http://schemas.openxmlformats.org/drawingml/2006/chartDrawing">
    <cdr:from>
      <cdr:x>0.02153</cdr:x>
      <cdr:y>0.25116</cdr:y>
    </cdr:from>
    <cdr:to>
      <cdr:x>0.06111</cdr:x>
      <cdr:y>0.3206</cdr:y>
    </cdr:to>
    <cdr:sp macro="" textlink="">
      <cdr:nvSpPr>
        <cdr:cNvPr id="5" name="文本框 1">
          <a:extLst xmlns:a="http://schemas.openxmlformats.org/drawingml/2006/main">
            <a:ext uri="{FF2B5EF4-FFF2-40B4-BE49-F238E27FC236}">
              <a16:creationId xmlns:a16="http://schemas.microsoft.com/office/drawing/2014/main" id="{930EC4D5-861E-4042-BB2E-83BFB75C6B1A}"/>
            </a:ext>
          </a:extLst>
        </cdr:cNvPr>
        <cdr:cNvSpPr txBox="1"/>
      </cdr:nvSpPr>
      <cdr:spPr>
        <a:xfrm xmlns:a="http://schemas.openxmlformats.org/drawingml/2006/main">
          <a:off x="98425" y="688975"/>
          <a:ext cx="180975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1</a:t>
          </a:r>
        </a:p>
      </cdr:txBody>
    </cdr:sp>
  </cdr:relSizeAnchor>
</c:userShap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3BF11-6813-46C1-99C7-5CB2E85AB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7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朱灵均</dc:creator>
  <cp:keywords/>
  <dc:description/>
  <cp:lastModifiedBy>朱灵均</cp:lastModifiedBy>
  <cp:revision>49</cp:revision>
  <dcterms:created xsi:type="dcterms:W3CDTF">2017-09-11T11:29:00Z</dcterms:created>
  <dcterms:modified xsi:type="dcterms:W3CDTF">2017-10-30T15:51:00Z</dcterms:modified>
</cp:coreProperties>
</file>