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历史背景：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汉口孤儿院旧址，武汉优秀历史建筑，建成于1917年，位于汉口慈善大楼旧址东侧。1916年护国战争期间，汉口慈善会募银十几万两建成汉口育婴堂，救助遗弃婴儿 。1933年陈经畲担任汉口市商会主席时将其改为汉口孤儿院，救助无家可归的孤儿。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简介：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大楼采用二层钢筋混凝土结构，由永茂隆营造厂施工建造。建筑风格为典型的欧式建筑，具有两边对称的建筑结构，中间大厅前立有两根贯通上下楼的大圆柱，两层均为圆拱券廊，外墙采用假麻石粉面，四面坡顶覆盖红平瓦。该建筑1917-1933年曾作为汉口育婴堂使用，是汉口慈善会资助的救助遗弃婴儿的机构。1931年8月长江发大水汉口决堤了闹水灾，水淹汉口1米多深。1933年为了救助因战乱及灾害而流离失所的孤儿，汉口育婴堂改成了孤儿院。该院不仅为孤儿们提供基本的生活需求，还设立小学和工场，让孩子们半天读书，半天劳动，涉及织布、织带、藤编等多种技能培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F6E36"/>
    <w:rsid w:val="66903C5D"/>
    <w:rsid w:val="6F231E0C"/>
    <w:rsid w:val="DF3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2024-10-14T11:43:00Z</dcterms:created>
  <dc:creator>邹佳函</dc:creator>
  <cp:lastModifiedBy>Administrator</cp:lastModifiedBy>
  <dcterms:modified xsi:type="dcterms:W3CDTF">2024-10-16T13:48:38Z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  <property fmtid="{D5CDD505-2E9C-101B-9397-08002B2CF9AE}" pid="3" name="ICV">
    <vt:lpwstr>CB6A4D4370A207BD66930C67F82E8D7A_41</vt:lpwstr>
  </property>
</Properties>
</file>