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아주대학교 의과대학 예방의학교실  /  전기홍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D. 보건학/보건정보학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전기홍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보건정책 및 국민건강보험 데이터 연구를 참고하여, 저희 시스템의 L1 신호 개선 방향에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현재 네이버 쇼핑인사이트(전국 단일값)를 L1 신호로 사용하고 있어 지역 분리가 불가능한 상황입니다. HIRA 감기약·해열제 청구 건수 데이터를 L1 대체 신호로 활용할 때 역학적 타당성과 시차(처방→조제→청구) 문제를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HIRA 빅데이터 연구 포털에서 학부 연구팀이 데이터를 신청할 수 있는지, 가능하다면 승인 소요 기간과 비용을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OTC 비처방 의약품은 청구 데이터에 포함되지 않는 구조적 공백을 보완하기 위한 현실적인 대안(약국 판매 데이터, 소매 POS 등)에 대한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