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국립암센터 국제암대학원대학교  /  이진용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D. 보건학/보건정보학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이진용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의료정보학 및 공공 의료 데이터 연구를 참고하여, 저희 시스템의 Phase 3 데이터 확장 계획에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건강보험심사평가원(HIRA) OpenAPI와 건강보험공단(NHIS) 빅데이터 포털에서 감기·인플루엔자 관련 데이터에 학부 연구팀이 접근할 수 있는지, 가능하다면 신청 절차와 소요 기간을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개인정보 보호를 위한 데이터 익명화 수준(k-익명성, 차등 프라이버시)이 감염병 감시 AI 연구에 실질적인 장벽이 되는지, 현실적인 대안을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공공 의료 데이터를 활용한 AI 연구 논문 투고 시 데이터 접근 출처와 IRB 승인에 대해 어떻게 기술해야 하는지 형식 관련 조언을 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