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</w:p>
    <w:p>
      <w:pPr>
        <w:spacing w:before="600" w:after="600"/>
        <w:jc w:val="center"/>
      </w:pPr>
      <w:r>
        <w:rPr>
          <w:rFonts w:ascii="맑은 고딕" w:hAnsi="맑은 고딕" w:eastAsia="맑은 고딕"/>
          <w:b/>
          <w:sz w:val="44"/>
        </w:rPr>
        <w:t>설계(프로젝트) 중간보고서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6520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교과목명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캡스톤디자인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소  속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동신대학교 컴퓨터공학과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Urban Immune System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과제명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Urban Immune System — 비의료 다중 신호 교차검증 감염병 조기경보 AI</w:t>
            </w:r>
          </w:p>
        </w:tc>
      </w:tr>
      <w:tr>
        <w:tc>
          <w:tcPr>
            <w:tcW w:type="dxa" w:w="9122"/>
            <w:gridSpan w:val="2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구  성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구  분</w:t>
            </w:r>
          </w:p>
        </w:tc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성명 (학번)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장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이경준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팀  원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박진영 / 이우형 / 김나영 / 박정빈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제  출  일</w:t>
            </w:r>
          </w:p>
        </w:tc>
        <w:tc>
          <w:tcPr>
            <w:tcW w:type="dxa" w:w="4561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2026년  5월  15일</w:t>
            </w:r>
          </w:p>
        </w:tc>
      </w:tr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지도교수</w:t>
            </w:r>
          </w:p>
        </w:tc>
        <w:tc>
          <w:tcPr>
            <w:tcW w:type="dxa" w:w="4561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 교수님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1. 서론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개발배경(주제 선정 동기) 및 목표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/>
          <w:sz w:val="22"/>
        </w:rPr>
        <w:t>1) 개발배경(주제 선정 동기)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- 2019년 코로나19 팬데믹 이후 감염병 조기 탐지의 중요성이 부각되었으나, 기존 임상 기반 감시 체계는 확진까지 1~2주의 지연이 발생함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병원 방문 전 단계에서 나타나는 시민 행동 데이터(약국 구매·검색 트렌드·하수 바이러스)가 임상 확진보다 선행하는 신호를 포함하고 있음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- 2013년 Google Flu Trends의 과대예측 실패 사례에서 단일 비의료 신호의 한계가 명확히 드러나, 다중 신호 교차검증의 필요성이 제기됨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한국 질병관리청(KDCA) 및 지자체 보건당국이 실시간 광역 감염병 감시 도구의 부재로 대응 지연 문제를 겪고 있음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공개 API(네이버 쇼핑인사이트·DataLab, KOWAS)와 오픈소스 ML 프레임워크를 활용해 저비용으로 실운영 가능한 PoC 시스템 구축 가능성 검증</w:t>
      </w:r>
    </w:p>
    <w:p>
      <w:pPr>
        <w:spacing w:before="80" w:after="60"/>
        <w:ind w:left="283"/>
      </w:pPr>
      <w:r>
        <w:rPr>
          <w:rFonts w:ascii="맑은 고딕" w:hAnsi="맑은 고딕" w:eastAsia="맑은 고딕"/>
          <w:b/>
          <w:sz w:val="22"/>
        </w:rPr>
        <w:t>2) 개발목표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약국 OTC 구매(L1), 하수 바이러스 농도(L2), 검색 트렌드(L3) 3계층 비의료 신호 실시간 수집·정규화 파이프라인 구축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- 17개 시·도 단위로 임상 확진보다 1~3주 선행하는 감염병 조기경보 발령 AI 시스템 개발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- 2-of-3 교차검증 게이트(Gate B) 적용으로 단일 신호 대비 오경보율(FAR) 50% 이상 감소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앙상블 모델 기반 F1-Score 0.80 이상, FAR 0.30 미만 달성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Next.js 대시보드 및 RAG 기반 자연어 경보 리포트를 갖춘 B2G 납품 가능 수준의 웹 서비스 구현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작품개요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Urban Immune System(UIS)은 시민의 비의료 신호 3종을 실시간 융합하여 감염병 유행을 1~3주 앞서 탐지하는 AI 조기경보 시스템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약국 의약품 구매(네이버 쇼핑인사이트), 하수 바이러스 농도(질병관리청 KOWAS), 검색 트렌드(네이버 DataLab)를 3계층 신호로 수집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수집 신호는 Kafka 스트리밍 → TimescaleDB 하이퍼테이블 저장 → XGBoost 앙상블 실시간 경보 점수 산출의 파이프라인으로 처리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교차검증 규칙: 3개 신호 중 2개 이상 동시 임계값 초과 시에만 경보 발령 → FAR 58.5% 감소 (0.602→0.250)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- 17개 시·도 26주 walk-forward 백테스트: F1=0.907, Recall=0.882, FAR=0.250, Lead Time=6.47주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선행연구 및 제품 관련 자료 조사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Lee et al. (2023, Nature): OTC 구매×하수 2계층 융합, 단일 지역 Lead 1~2주 → UIS는 3계층으로 확장, 17개 지역 커버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KOWAS (2023, 질병관리청): 하수 단독 감시, Lead 2~3주 → UIS는 L1·L3 추가 교차검증으로 FAR 개선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Macao XGBoost (2024): 다중 신호 XGBoost 앙상블, F1=0.85 → UIS는 Gate B 규칙 추가로 F1=0.907 달성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Google Flu Trends (2013): 검색 트렌드 단독 과대예측 실패 → UIS는 L3 단독 경보 발령 금지 규칙으로 교훈 반영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Zheng et al. (2024): 중국 2계층 이종 신호 EWS → UIS는 한국 17개 시·도 행정구역 특화 구현으로 차별화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라. 작품(프로젝트)의 목표(개념설계)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- 3계층(L1/L2/L3) 비의료 신호를 독립 수집·Min-Max 정규화(0-100)하여 단일 composite 점수로 융합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composite 점수 + Gate B 규칙 결합 2단계 경보 시스템: GREEN(composite&lt;30) / YELLOW(30~75) / RED(≥75)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앙상블(주모델) + TFT 7/14/21일 시계열 예측(보조) + Autoencoder 이상탐지의 3중 ML 파이프라인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FastAPI REST API(:8001) + Next.js 대시보드 + SSE 실시간 경보 스트림으로 B2G 납품 가능한 웹 서비스 완성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RAG(검색 증강 생성) 기반 Claude/GPT-4o 자연어 경보 리포트 자동 생성으로 비전문가 보건당국 활용 지원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마. 작품(프로젝트)의 특징 및 기대효과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/>
          <w:sz w:val="22"/>
        </w:rPr>
        <w:t>1) 작품(프로젝트)의 특징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 비의료 신호 통합: 임상 데이터 없이 OTC 구매·하수 바이러스·검색 트렌드만으로 조기경보 → 기존 2계층 선행연구 대비 신호 다양성 확보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교차검증 규칙: 2-of-3 신호 동시 초과 시에만 경보 발령 → FAR 58.5% 감소, Recall −2.4%의 최적 trade-off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지역별 임계값 차등 보정: 약신호 지역(충북·대구·경북) 별도 임계값 설정으로 알고리즘 수정 없이 recall 향상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RAG 자연어 리포트: Qdrant 벡터 검색 + LLM으로 경보 발령 근거를 비전문가도 이해 가능한 보고서로 자동 생성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B2G 지향 설계: 질병관리청·지자체 납품 목표, OpenAPI 문서화 및 K8s 배포 매니페스트 완비</w:t>
      </w:r>
    </w:p>
    <w:p>
      <w:pPr>
        <w:spacing w:before="80" w:after="60"/>
        <w:ind w:left="283"/>
      </w:pPr>
      <w:r>
        <w:rPr>
          <w:rFonts w:ascii="맑은 고딕" w:hAnsi="맑은 고딕" w:eastAsia="맑은 고딕"/>
          <w:b/>
          <w:sz w:val="22"/>
        </w:rPr>
        <w:t>2) 기대효과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보건당국의 감염병 유행 인지 시점을 기존 임상 확진 대비 평균 6.47주 앞당겨 선제적 격리·방역 대응 가능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하수·약국·검색 등 기존에 활용되지 않던 비의료 공개 데이터를 공중보건에 재활용하는 신패러다임 제시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오경보율 58.5% 감소로 불필요한 사회적 비용(격리·검사·경보 알림) 절감 기여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인플루엔자 외 노로바이러스·RSV·COVID-19 등 다병원체 확장 가능한 플랫폼 구조로 범용성 확보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학부 캡스톤 수준의 공개 API 기반 구현으로 저비용 공공 감염병 감시 시스템 모델 제시 및 특허 출원 추진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바. 팀원의 구성 및 역할 분담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NO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학번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성명</w:t>
            </w:r>
          </w:p>
        </w:tc>
        <w:tc>
          <w:tcPr>
            <w:tcW w:type="dxa" w:w="2280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20"/>
              </w:rPr>
              <w:t>담당역할 / 담당 업무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이경준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팀장 / Backend (FastAPI·DB·라우터 17개), 전문가 자문 연락, 특허 출원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박진영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PM·ML Lead / 전체 아키텍처 총괄, XGBoost·TFT·Autoencoder, RAG, 문서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이우형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Data Engineer / L1·L2·L3 수집기, Kafka 파이프라인, KOWAS 크롤링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김나영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Frontend / Next.js 대시보드, Deck.gl 지도, SSE 경보 시각화</w:t>
            </w:r>
          </w:p>
        </w:tc>
      </w:tr>
      <w:tr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○○○○○○</w:t>
            </w:r>
          </w:p>
        </w:tc>
        <w:tc>
          <w:tcPr>
            <w:tcW w:type="dxa" w:w="2280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박정빈</w:t>
            </w:r>
          </w:p>
        </w:tc>
        <w:tc>
          <w:tcPr>
            <w:tcW w:type="dxa" w:w="2280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20"/>
              </w:rPr>
              <w:t>DevOps·QA / CI·K8s·systemd, pytest 테스트 113+19건, 보안 점검</w:t>
            </w:r>
          </w:p>
        </w:tc>
      </w:tr>
    </w:tbl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사. 추진기간</w:t>
      </w:r>
    </w:p>
    <w:p>
      <w:pPr>
        <w:spacing w:before="0" w:after="60"/>
        <w:ind w:left="283"/>
      </w:pPr>
      <w:r>
        <w:rPr>
          <w:rFonts w:ascii="맑은 고딕" w:hAnsi="맑은 고딕" w:eastAsia="맑은 고딕"/>
          <w:b w:val="0"/>
          <w:sz w:val="22"/>
        </w:rPr>
        <w:t>1) 전체 추진일정: 2026년 3월 2일 ~ 2026년 6월 13일</w:t>
      </w:r>
    </w:p>
    <w:p>
      <w:pPr>
        <w:spacing w:before="40" w:after="80"/>
        <w:ind w:left="283"/>
      </w:pPr>
      <w:r>
        <w:rPr>
          <w:rFonts w:ascii="맑은 고딕" w:hAnsi="맑은 고딕" w:eastAsia="맑은 고딕"/>
          <w:b w:val="0"/>
          <w:sz w:val="22"/>
        </w:rPr>
        <w:t>2) 추진항목별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추진항목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3~4주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5~6주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7~8주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9~10주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11주</w:t>
            </w:r>
          </w:p>
        </w:tc>
        <w:tc>
          <w:tcPr>
            <w:tcW w:type="dxa" w:w="1303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진척도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프로젝트 계획·요구사항 분석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 설계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상세 설계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구현 (Phase 1·2)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단위 시험 (pytest 113+19건)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통합 시험 (17지역 walk-forward)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전문가 자문 및 보완 (Phase 3)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진행 중</w:t>
            </w:r>
          </w:p>
        </w:tc>
      </w:tr>
      <w:tr>
        <w:tc>
          <w:tcPr>
            <w:tcW w:type="dxa" w:w="130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마무리 (최종 발표·보고서)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●</w:t>
            </w:r>
          </w:p>
        </w:tc>
        <w:tc>
          <w:tcPr>
            <w:tcW w:type="dxa" w:w="1303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 w:val="0"/>
                <w:sz w:val="18"/>
              </w:rPr>
              <w:t>예정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2. 작품(프로젝트)의 설계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설계 개요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pipeline/ → Kafka 스트리밍 → TimescaleDB 저장 → ml/ 추론 → backend/ FastAPI API → frontend/ Next.js 대시보드의 end-to-end 아키텍처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L1(OTC): 네이버 쇼핑인사이트 API, 주 1회(월 09:00), 키워드 5종(감기약·해열제·종합감기약·타이레놀·판콜)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L2(하수): KOWAS 주간 PDF 파싱, 주 1회(화 10:00), 인플루엔자 RT-PCR copies/mL, 17개 시·도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L3(검색): 네이버 DataLab API, 주 1회(월 09:05), 키워드 5종(독감증상·인플루엔자·타미플루 등)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모든 신호 Min-Max 정규화(0-100) 후 TimescaleDB 하이퍼테이블(파티션: weekly) 적재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상세 설계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앙상블 경보 점수: composite = 0.35×L1 + 0.40×L2 + 0.25×L3  (L2 가중치 최대 — 선행성 2~3주로 가장 빠름)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Gate B 규칙: 3개 신호 중 2개 이상이 임계값(30 이상) 초과 시에만 YELLOW/RED 경보 발령, 단독 신호는 최대 YELLOW 미만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ML 모델 3종: XGBoost 앙상블(주모델, F1=0.907), TFT 7/14/21일 예측(PoC, val_loss=5.48 Phase3 재학습 예정), Autoencoder 이상탐지(99p 임계값)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지역별 임계값 보정: 충북·대구·경북 composite-level 임계값 하향 조정 → 충북 recall 0.529→0.941 향상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API 설계: FastAPI :8001, 라우터 17개 (signals·predictions·alerts·chat·health), SSE 실시간 경보 스트림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구성도 및 제작도</w:t>
      </w:r>
    </w:p>
    <w:p>
      <w:pPr>
        <w:spacing w:after="120"/>
        <w:ind w:left="283"/>
      </w:pPr>
      <w:r>
        <w:rPr>
          <w:rFonts w:ascii="Courier New" w:hAnsi="Courier New"/>
          <w:sz w:val="18"/>
        </w:rPr>
        <w:t>[수집]              [스트리밍/저장]          [추론]                [전달]</w:t>
        <w:br/>
        <w:t>L1 OTC Naver  ─┐                         XGBoost (F1=0.907)</w:t>
        <w:br/>
        <w:t>L2 KOWAS PDF  ─┼─→  TimescaleDB  ─→  Gate B 교차검증  ─→  FastAPI :8001</w:t>
        <w:br/>
        <w:t>L3 Naver Data ─┘    (하이퍼테이블)        Region-tiered 보정      SSE Alerts</w:t>
        <w:br/>
        <w:t xml:space="preserve">                    Kafka KRaft            Anomaly Detector       Next.js Dashboard</w:t>
        <w:br/>
        <w:t xml:space="preserve">                    Qdrant (RAG)           RAG (Claude/GPT-4o)    PDF Report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라. 재료비 산출 및 부품리스트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품명·서비스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규격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수량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금액(원/월)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GCP e2-standard-2 (VM)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2vCPU·8GB·50GB SSD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~50,000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네이버 API (쇼핑인사이트·DataLab)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공개 API, 월 쿼터 이내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2종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OpenAI API (GPT-4o, RAG 폴백)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종량제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데모용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~5,000</w:t>
            </w:r>
          </w:p>
        </w:tc>
      </w:tr>
      <w:tr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Claude API (Haiku, RAG 기본)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종량제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데모용</w:t>
            </w:r>
          </w:p>
        </w:tc>
        <w:tc>
          <w:tcPr>
            <w:tcW w:type="dxa" w:w="182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~3,000</w:t>
            </w:r>
          </w:p>
        </w:tc>
      </w:tr>
      <w:tr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1824"/>
            <w:shd w:fill="BDD7EE" w:val="clear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~58,000</w:t>
            </w:r>
          </w:p>
        </w:tc>
      </w:tr>
    </w:tbl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마. 개발과정에 활용한 공학도구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NO  사용도구</w:t>
            </w:r>
          </w:p>
        </w:tc>
        <w:tc>
          <w:tcPr>
            <w:tcW w:type="dxa" w:w="4561"/>
            <w:shd w:fill="BDD7EE" w:val="clear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sz w:val="18"/>
              </w:rPr>
              <w:t>활용 내역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Python 3.11 / FastAPI / Pydantic / SQLAlchemy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백엔드 API 서버, DB ORM, 환경변수 검증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XGBoost / PyTorch Lightning / TFT / Autoencoder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앙상블 경보 모델, 시계열 예측, 이상탐지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Apache Kafka KRaft / TimescaleDB / Qdrant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실시간 스트리밍, 시계열 DB 하이퍼테이블, 벡터 검색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Next.js 14 / Deck.gl / Naver Maps API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대시보드, 17개 시·도 지도 시각화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Docker Compose / GitHub Actions CI (6잡)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로컬 인프라, lint·test·coverage 자동화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ruff / mypy / pytest (113단위+19통합)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코드 품질, 타입 검사, 커버리지 ≥35%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Claude Code / GPT-4o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코드 리뷰 보조, RAG 보고서 생성</w:t>
            </w:r>
          </w:p>
        </w:tc>
      </w:tr>
      <w:tr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python-docx / pdfplumber / Selenium</w:t>
            </w:r>
          </w:p>
        </w:tc>
        <w:tc>
          <w:tcPr>
            <w:tcW w:type="dxa" w:w="456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문서 자동화, KOWAS PDF 파싱, 크롤링</w:t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3. 결론 및 향후 과제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목표구현 정도 평가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- 3계층 실데이터 수집 파이프라인 구현 완료 (L1·L3 자동 수집, L2 수동 PDF → Phase 3 자동화 예정)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XGBoost 17지역 walk-forward 백테스트: F1=0.907 달성 (목표 0.80 초과 달성)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FAR 0.250 달성 (목표 0.30 미만 충족), Gate B 효과 58.5% FAR 개선·Recall −2.4% 최적 trade-off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Next.js 대시보드 + SSE 실시간 경보 + RAG 자연어 리포트 + PDF 다운로드 기능 구현 완료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pytest 단위 113건·통합 19건, CI 6잡(lint·test·coverage≥35%) 모두 통과, K8s 보안 컨텍스트 완비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향후 보완점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L1·L3 네이버 API 지역 미지원으로 전국 단일값을 17개 지역에 broadcast 중 → Phase 3 HIRA OpenAPI 도입으로 지역 분리 필요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L2 KOWAS PDF 수동 추출 → Selenium 자동 크롤링 파이프라인으로 전환 필요 (Phase 3 최우선 과제)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TFT 실데이터 모델이 26주 데이터 부족으로 val_loss=5.48 발산 → 12주 추가 누적 후 재학습 예정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단일 시즌(2025~2026 인플루엔자) 데이터로 일반화 한계 → 2시즌 이상 누적 후 외부 검증 필요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RAG 리포트 생성 품질에 대한 BLEU/ROUGE 정량 평가 미완 → 향후 자동 평가 파이프라인 구축 필요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다. 향후 과제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Phase 3: KOWAS 자동 크롤링 구현, HIRA OpenAPI 연동(L1·L3 지역 분리), TFT 데이터 누적 재학습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Phase 4: ISMS-P 풀 점검, 조달청 혁신제품 신청, KDCA·서울시·WHO 협력 파일럿 기관 확보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외부 전문가 자문 30인 검증 완료 후 성능 지표 재보정 및 학술 논문 투고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감염병 조기경보 시스템 방법론 특허 출원 (산학협력단 발명신고서 제출 완료)</w:t>
      </w:r>
    </w:p>
    <w:p>
      <w:pPr>
        <w:spacing w:after="60"/>
        <w:ind w:left="567" w:hanging="283"/>
      </w:pPr>
      <w:r>
        <w:rPr>
          <w:rFonts w:ascii="맑은 고딕" w:hAnsi="맑은 고딕" w:eastAsia="맑은 고딕"/>
          <w:b w:val="0"/>
          <w:sz w:val="22"/>
        </w:rPr>
        <w:t>- 1개 추가 병원체(노로바이러스 또는 RSV) 또는 추가 국가 확장 시연 (캡스톤 평가 4번째 항목)</w:t>
      </w:r>
    </w:p>
    <w:p>
      <w:r>
        <w:br w:type="page"/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8"/>
        </w:rPr>
        <w:t>4. 부록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가. 참고문헌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Lee, J. et al. (2023). "Multi-layer syndromic surveillance combining pharmacy OTC sales and wastewater epidemiology." Nature Communications.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KOWAS (2023). 한국 하수도감시 시스템(KOWAS) 인플루엔자 주간 모니터링 보고서. 질병관리청.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Chen, T., &amp; Guestrin, C. (2016). "XGBoost: A Scalable Tree Boosting System." Proceedings of KDD 2016.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Lim, B. et al. (2021). "Temporal Fusion Transformers for Interpretable Multi-horizon Time Series Forecasting." NeurIPS 2021.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Ginsberg, J. et al. (2009). "Detecting influenza epidemics using search engine query data." Nature, 457, 1012-1014. (Google Flu Trends)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Paules, C. I. et al. (2021). "Wastewater-Based Epidemiology as a Tool for SARS-CoV-2 Surveillance." NEJM.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Zheng, X. et al. (2024). "Heterogeneous multi-signal early warning system for infectious disease surveillance." (China EWS 2-layer)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나. 참고사이트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KOWAS 한국 하수도감시 시스템: https://kowas.re.kr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네이버 개발자센터 (쇼핑인사이트·DataLab API): https://developers.naver.com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질병관리청 (KDCA): https://kdca.go.kr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한국보건산업진흥원 (KHIDI): https://khidi.or.kr</w:t>
      </w:r>
    </w:p>
    <w:p>
      <w:pPr>
        <w:spacing w:after="60"/>
        <w:ind w:left="283" w:hanging="283"/>
      </w:pPr>
      <w:r>
        <w:rPr>
          <w:rFonts w:ascii="맑은 고딕" w:hAnsi="맑은 고딕" w:eastAsia="맑은 고딕"/>
          <w:b w:val="0"/>
          <w:sz w:val="22"/>
        </w:rPr>
        <w:t>- 프로젝트 저장소 (비공개, 자문 후 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