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42"/>
        <w:gridCol w:w="1134"/>
        <w:gridCol w:w="4962"/>
        <w:gridCol w:w="4857"/>
        <w:gridCol w:w="1979"/>
      </w:tblGrid>
      <w:tr w:rsidR="000B5FFD" w:rsidTr="00DC1ED8">
        <w:tc>
          <w:tcPr>
            <w:tcW w:w="1242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RodinX</w:t>
            </w:r>
          </w:p>
        </w:tc>
        <w:tc>
          <w:tcPr>
            <w:tcW w:w="1134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当前周</w:t>
            </w:r>
            <w:r w:rsidRPr="004C2E52">
              <w:rPr>
                <w:rFonts w:hint="eastAsia"/>
                <w:b/>
                <w:szCs w:val="21"/>
              </w:rPr>
              <w:t>/</w:t>
            </w:r>
            <w:r w:rsidR="00DC1ED8">
              <w:rPr>
                <w:rFonts w:hint="eastAsia"/>
                <w:b/>
                <w:szCs w:val="21"/>
              </w:rPr>
              <w:t>计划</w:t>
            </w:r>
            <w:r w:rsidRPr="004C2E52">
              <w:rPr>
                <w:rFonts w:hint="eastAsia"/>
                <w:b/>
                <w:szCs w:val="21"/>
              </w:rPr>
              <w:t>总周</w:t>
            </w:r>
          </w:p>
        </w:tc>
        <w:tc>
          <w:tcPr>
            <w:tcW w:w="4962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上周进展</w:t>
            </w:r>
          </w:p>
        </w:tc>
        <w:tc>
          <w:tcPr>
            <w:tcW w:w="4857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979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备注</w:t>
            </w:r>
          </w:p>
        </w:tc>
      </w:tr>
      <w:tr w:rsidR="000B5FFD" w:rsidTr="00DC1ED8">
        <w:tc>
          <w:tcPr>
            <w:tcW w:w="1242" w:type="dxa"/>
          </w:tcPr>
          <w:p w:rsidR="000B5FFD" w:rsidRDefault="000B5FFD">
            <w:r>
              <w:rPr>
                <w:rFonts w:hint="eastAsia"/>
              </w:rPr>
              <w:t>后台</w:t>
            </w:r>
          </w:p>
        </w:tc>
        <w:tc>
          <w:tcPr>
            <w:tcW w:w="1134" w:type="dxa"/>
          </w:tcPr>
          <w:p w:rsidR="000B5FFD" w:rsidRDefault="000B5FFD">
            <w:r>
              <w:rPr>
                <w:rFonts w:hint="eastAsia"/>
              </w:rPr>
              <w:t>2/4</w:t>
            </w:r>
          </w:p>
        </w:tc>
        <w:tc>
          <w:tcPr>
            <w:tcW w:w="4962" w:type="dxa"/>
          </w:tcPr>
          <w:p w:rsidR="000B5FFD" w:rsidRDefault="000B5FFD">
            <w:r>
              <w:rPr>
                <w:rFonts w:hint="eastAsia"/>
              </w:rPr>
              <w:t>收集各类硬件通讯协议资料</w:t>
            </w:r>
          </w:p>
        </w:tc>
        <w:tc>
          <w:tcPr>
            <w:tcW w:w="4857" w:type="dxa"/>
          </w:tcPr>
          <w:p w:rsidR="000B5FFD" w:rsidRDefault="000B5FFD">
            <w:r>
              <w:rPr>
                <w:rFonts w:hint="eastAsia"/>
              </w:rPr>
              <w:t>OPCServer</w:t>
            </w:r>
            <w:r>
              <w:rPr>
                <w:rFonts w:hint="eastAsia"/>
              </w:rPr>
              <w:t>第三方库的测试</w:t>
            </w:r>
          </w:p>
        </w:tc>
        <w:tc>
          <w:tcPr>
            <w:tcW w:w="1979" w:type="dxa"/>
          </w:tcPr>
          <w:p w:rsidR="000B5FFD" w:rsidRDefault="000B5FFD"/>
        </w:tc>
      </w:tr>
      <w:tr w:rsidR="000B5FFD" w:rsidTr="00DC1ED8">
        <w:tc>
          <w:tcPr>
            <w:tcW w:w="1242" w:type="dxa"/>
          </w:tcPr>
          <w:p w:rsidR="000B5FFD" w:rsidRDefault="000B5FFD"/>
        </w:tc>
        <w:tc>
          <w:tcPr>
            <w:tcW w:w="1134" w:type="dxa"/>
          </w:tcPr>
          <w:p w:rsidR="000B5FFD" w:rsidRDefault="000B5FFD"/>
        </w:tc>
        <w:tc>
          <w:tcPr>
            <w:tcW w:w="4962" w:type="dxa"/>
          </w:tcPr>
          <w:p w:rsidR="000B5FFD" w:rsidRDefault="000B5FFD">
            <w:r>
              <w:rPr>
                <w:rFonts w:hint="eastAsia"/>
              </w:rPr>
              <w:t>设计后台存储服务等软件架构</w:t>
            </w:r>
          </w:p>
        </w:tc>
        <w:tc>
          <w:tcPr>
            <w:tcW w:w="4857" w:type="dxa"/>
          </w:tcPr>
          <w:p w:rsidR="000B5FFD" w:rsidRDefault="000B5FFD" w:rsidP="007E48A6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EZFlame</w:t>
            </w:r>
            <w:r>
              <w:rPr>
                <w:rFonts w:hint="eastAsia"/>
              </w:rPr>
              <w:t>通讯协议</w:t>
            </w:r>
          </w:p>
        </w:tc>
        <w:tc>
          <w:tcPr>
            <w:tcW w:w="1979" w:type="dxa"/>
          </w:tcPr>
          <w:p w:rsidR="000B5FFD" w:rsidRDefault="000B5FFD"/>
        </w:tc>
      </w:tr>
      <w:tr w:rsidR="000B5FFD" w:rsidTr="00994509">
        <w:tc>
          <w:tcPr>
            <w:tcW w:w="14174" w:type="dxa"/>
            <w:gridSpan w:val="5"/>
          </w:tcPr>
          <w:p w:rsidR="000B5FFD" w:rsidRDefault="000B5FFD"/>
        </w:tc>
      </w:tr>
      <w:tr w:rsidR="000B5FFD" w:rsidTr="00DC1ED8">
        <w:tc>
          <w:tcPr>
            <w:tcW w:w="1242" w:type="dxa"/>
          </w:tcPr>
          <w:p w:rsidR="000B5FFD" w:rsidRDefault="000B5FFD">
            <w:r>
              <w:rPr>
                <w:rFonts w:hint="eastAsia"/>
              </w:rPr>
              <w:t>前端</w:t>
            </w:r>
          </w:p>
        </w:tc>
        <w:tc>
          <w:tcPr>
            <w:tcW w:w="1134" w:type="dxa"/>
          </w:tcPr>
          <w:p w:rsidR="000B5FFD" w:rsidRDefault="000B5FFD">
            <w:r>
              <w:rPr>
                <w:rFonts w:hint="eastAsia"/>
              </w:rPr>
              <w:t>2/4</w:t>
            </w:r>
          </w:p>
        </w:tc>
        <w:tc>
          <w:tcPr>
            <w:tcW w:w="4962" w:type="dxa"/>
          </w:tcPr>
          <w:p w:rsidR="000B5FFD" w:rsidRDefault="000B5FFD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overview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静态页面</w:t>
            </w:r>
          </w:p>
        </w:tc>
        <w:tc>
          <w:tcPr>
            <w:tcW w:w="4857" w:type="dxa"/>
          </w:tcPr>
          <w:p w:rsidR="000B5FFD" w:rsidRDefault="000B5FFD" w:rsidP="005C0391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静态页面</w:t>
            </w:r>
          </w:p>
        </w:tc>
        <w:tc>
          <w:tcPr>
            <w:tcW w:w="1979" w:type="dxa"/>
          </w:tcPr>
          <w:p w:rsidR="000B5FFD" w:rsidRDefault="000B5FFD"/>
        </w:tc>
      </w:tr>
      <w:tr w:rsidR="000B5FFD" w:rsidTr="00DC1ED8">
        <w:tc>
          <w:tcPr>
            <w:tcW w:w="1242" w:type="dxa"/>
          </w:tcPr>
          <w:p w:rsidR="000B5FFD" w:rsidRDefault="000B5FFD"/>
        </w:tc>
        <w:tc>
          <w:tcPr>
            <w:tcW w:w="1134" w:type="dxa"/>
          </w:tcPr>
          <w:p w:rsidR="000B5FFD" w:rsidRDefault="000B5FFD"/>
        </w:tc>
        <w:tc>
          <w:tcPr>
            <w:tcW w:w="4962" w:type="dxa"/>
          </w:tcPr>
          <w:p w:rsidR="000B5FFD" w:rsidRDefault="000B5FFD"/>
        </w:tc>
        <w:tc>
          <w:tcPr>
            <w:tcW w:w="4857" w:type="dxa"/>
          </w:tcPr>
          <w:p w:rsidR="000B5FFD" w:rsidRDefault="000B5FFD"/>
        </w:tc>
        <w:tc>
          <w:tcPr>
            <w:tcW w:w="1979" w:type="dxa"/>
          </w:tcPr>
          <w:p w:rsidR="000B5FFD" w:rsidRDefault="000B5FFD"/>
        </w:tc>
      </w:tr>
      <w:tr w:rsidR="000B5FFD" w:rsidTr="00E657D9">
        <w:tc>
          <w:tcPr>
            <w:tcW w:w="14174" w:type="dxa"/>
            <w:gridSpan w:val="5"/>
          </w:tcPr>
          <w:p w:rsidR="000B5FFD" w:rsidRDefault="000B5FFD"/>
        </w:tc>
      </w:tr>
      <w:tr w:rsidR="000B5FFD" w:rsidTr="002E30FE">
        <w:tc>
          <w:tcPr>
            <w:tcW w:w="1242" w:type="dxa"/>
          </w:tcPr>
          <w:p w:rsidR="000B5FFD" w:rsidRDefault="000B5FFD">
            <w:r>
              <w:rPr>
                <w:rFonts w:hint="eastAsia"/>
              </w:rPr>
              <w:t>总体计划</w:t>
            </w:r>
          </w:p>
        </w:tc>
        <w:tc>
          <w:tcPr>
            <w:tcW w:w="12932" w:type="dxa"/>
            <w:gridSpan w:val="4"/>
          </w:tcPr>
          <w:p w:rsidR="000B5FFD" w:rsidRDefault="000B5FFD" w:rsidP="005C0391"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周左右完成第一版，可以代替</w:t>
            </w:r>
            <w:r>
              <w:rPr>
                <w:rFonts w:hint="eastAsia"/>
              </w:rPr>
              <w:t>Rodin</w:t>
            </w:r>
            <w:r>
              <w:rPr>
                <w:rFonts w:hint="eastAsia"/>
              </w:rPr>
              <w:t>大部分功能。</w:t>
            </w:r>
          </w:p>
          <w:p w:rsidR="000B5FFD" w:rsidRDefault="000B5FFD" w:rsidP="005C0391"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：完成其他硬件的支持，能完全代替公司</w:t>
            </w:r>
            <w:r>
              <w:rPr>
                <w:rFonts w:hint="eastAsia"/>
              </w:rPr>
              <w:t>Rodin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MyFlame</w:t>
            </w:r>
            <w:r>
              <w:rPr>
                <w:rFonts w:hint="eastAsia"/>
              </w:rPr>
              <w:t>等软件。同时完成</w:t>
            </w:r>
            <w:r>
              <w:rPr>
                <w:rFonts w:hint="eastAsia"/>
              </w:rPr>
              <w:t>OPCServer</w:t>
            </w:r>
            <w:r>
              <w:rPr>
                <w:rFonts w:hint="eastAsia"/>
              </w:rPr>
              <w:t>功能。</w:t>
            </w:r>
          </w:p>
          <w:p w:rsidR="000B5FFD" w:rsidRDefault="000B5FFD" w:rsidP="005C0391"/>
        </w:tc>
      </w:tr>
    </w:tbl>
    <w:p w:rsidR="003D0271" w:rsidRDefault="003D0271"/>
    <w:p w:rsidR="005C0391" w:rsidRDefault="005C0391">
      <w:r>
        <w:rPr>
          <w:rFonts w:hint="eastAsia"/>
        </w:rPr>
        <w:t>前端已完成界面截图：</w:t>
      </w:r>
    </w:p>
    <w:p w:rsidR="005C0391" w:rsidRDefault="005C0391">
      <w:r>
        <w:rPr>
          <w:noProof/>
        </w:rPr>
        <w:lastRenderedPageBreak/>
        <w:drawing>
          <wp:inline distT="0" distB="0" distL="0" distR="0">
            <wp:extent cx="8863330" cy="657601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57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391" w:rsidRDefault="005C0391">
      <w:r>
        <w:rPr>
          <w:noProof/>
        </w:rPr>
        <w:lastRenderedPageBreak/>
        <w:drawing>
          <wp:inline distT="0" distB="0" distL="0" distR="0">
            <wp:extent cx="8863330" cy="69237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92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391" w:rsidSect="005C03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240" w:rsidRDefault="00E55240" w:rsidP="001D06FA">
      <w:r>
        <w:separator/>
      </w:r>
    </w:p>
  </w:endnote>
  <w:endnote w:type="continuationSeparator" w:id="1">
    <w:p w:rsidR="00E55240" w:rsidRDefault="00E55240" w:rsidP="001D0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240" w:rsidRDefault="00E55240" w:rsidP="001D06FA">
      <w:r>
        <w:separator/>
      </w:r>
    </w:p>
  </w:footnote>
  <w:footnote w:type="continuationSeparator" w:id="1">
    <w:p w:rsidR="00E55240" w:rsidRDefault="00E55240" w:rsidP="001D0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391"/>
    <w:rsid w:val="000B5FFD"/>
    <w:rsid w:val="001D06FA"/>
    <w:rsid w:val="00283F97"/>
    <w:rsid w:val="00394DE0"/>
    <w:rsid w:val="003D0271"/>
    <w:rsid w:val="004C2E52"/>
    <w:rsid w:val="005C0391"/>
    <w:rsid w:val="007C76F1"/>
    <w:rsid w:val="007E48A6"/>
    <w:rsid w:val="0090036D"/>
    <w:rsid w:val="00C35E73"/>
    <w:rsid w:val="00DC1ED8"/>
    <w:rsid w:val="00E55240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03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C03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039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D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D06F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D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D06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BD886-6501-4E37-83C6-240E24AB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8</cp:revision>
  <dcterms:created xsi:type="dcterms:W3CDTF">2017-07-04T00:42:00Z</dcterms:created>
  <dcterms:modified xsi:type="dcterms:W3CDTF">2017-07-04T01:02:00Z</dcterms:modified>
</cp:coreProperties>
</file>