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E443C" w:rsidRDefault="00AA7E83">
      <w:pPr>
        <w:pStyle w:val="a3"/>
        <w:contextualSpacing w:val="0"/>
        <w:jc w:val="both"/>
      </w:pPr>
      <w:bookmarkStart w:id="0" w:name="_pysopio6r3p0" w:colFirst="0" w:colLast="0"/>
      <w:bookmarkEnd w:id="0"/>
      <w:r>
        <w:rPr>
          <w:sz w:val="68"/>
          <w:szCs w:val="68"/>
        </w:rPr>
        <w:t>Функции и работа с файлами</w:t>
      </w:r>
    </w:p>
    <w:p w:rsidR="000E443C" w:rsidRDefault="00AA7E83">
      <w:pPr>
        <w:pStyle w:val="a4"/>
        <w:contextualSpacing w:val="0"/>
        <w:jc w:val="both"/>
      </w:pPr>
      <w:bookmarkStart w:id="1" w:name="_f78urghelkcg" w:colFirst="0" w:colLast="0"/>
      <w:bookmarkEnd w:id="1"/>
      <w:r>
        <w:t>Функции, как строительные блоки программ. Встроенные функции. Области видимости и lambda-функции. Работа с файлами. Сохранение python-объектов в файл. Формат JSON.</w:t>
      </w:r>
    </w:p>
    <w:p w:rsidR="000E443C" w:rsidRDefault="003C3D1B">
      <w:pPr>
        <w:pStyle w:val="normal"/>
        <w:ind w:left="360"/>
      </w:pPr>
      <w:hyperlink w:anchor="_2aopvv2ib0d2">
        <w:r w:rsidR="00AA7E83">
          <w:rPr>
            <w:color w:val="1155CC"/>
            <w:u w:val="single"/>
          </w:rPr>
          <w:t>Встроенные функции (часть 1)</w:t>
        </w:r>
      </w:hyperlink>
    </w:p>
    <w:p w:rsidR="000E443C" w:rsidRDefault="003C3D1B">
      <w:pPr>
        <w:pStyle w:val="normal"/>
        <w:ind w:left="360"/>
      </w:pPr>
      <w:hyperlink w:anchor="_m24duc4rccak">
        <w:r w:rsidR="00AA7E83">
          <w:rPr>
            <w:color w:val="1155CC"/>
            <w:u w:val="single"/>
          </w:rPr>
          <w:t>Функции</w:t>
        </w:r>
      </w:hyperlink>
    </w:p>
    <w:p w:rsidR="000E443C" w:rsidRDefault="003C3D1B">
      <w:pPr>
        <w:pStyle w:val="normal"/>
        <w:ind w:left="720"/>
      </w:pPr>
      <w:hyperlink w:anchor="_uhoaveey8db9">
        <w:r w:rsidR="00AA7E83">
          <w:rPr>
            <w:color w:val="1155CC"/>
            <w:u w:val="single"/>
          </w:rPr>
          <w:t>Документирование функций</w:t>
        </w:r>
      </w:hyperlink>
    </w:p>
    <w:p w:rsidR="000E443C" w:rsidRDefault="003C3D1B">
      <w:pPr>
        <w:pStyle w:val="normal"/>
        <w:ind w:left="720"/>
      </w:pPr>
      <w:hyperlink w:anchor="_zcks2hbmxj12">
        <w:r w:rsidR="00AA7E83">
          <w:rPr>
            <w:color w:val="1155CC"/>
            <w:u w:val="single"/>
          </w:rPr>
          <w:t>Аргументы функции</w:t>
        </w:r>
      </w:hyperlink>
    </w:p>
    <w:p w:rsidR="000E443C" w:rsidRDefault="003C3D1B">
      <w:pPr>
        <w:pStyle w:val="normal"/>
        <w:ind w:left="720"/>
      </w:pPr>
      <w:hyperlink w:anchor="_804uonhsbnas">
        <w:r w:rsidR="00AA7E83">
          <w:rPr>
            <w:color w:val="1155CC"/>
            <w:u w:val="single"/>
          </w:rPr>
          <w:t>Глобальные и локальные переменные</w:t>
        </w:r>
      </w:hyperlink>
    </w:p>
    <w:p w:rsidR="000E443C" w:rsidRDefault="003C3D1B">
      <w:pPr>
        <w:pStyle w:val="normal"/>
        <w:ind w:left="720"/>
      </w:pPr>
      <w:hyperlink w:anchor="_s0ghilza5d6f">
        <w:r w:rsidR="00AA7E83">
          <w:rPr>
            <w:color w:val="1155CC"/>
            <w:u w:val="single"/>
          </w:rPr>
          <w:t>Функция как объект</w:t>
        </w:r>
      </w:hyperlink>
    </w:p>
    <w:p w:rsidR="000E443C" w:rsidRDefault="003C3D1B">
      <w:pPr>
        <w:pStyle w:val="normal"/>
        <w:ind w:left="720"/>
      </w:pPr>
      <w:hyperlink w:anchor="_mcvbgxdx7ih5">
        <w:r w:rsidR="00AA7E83">
          <w:rPr>
            <w:color w:val="1155CC"/>
            <w:u w:val="single"/>
          </w:rPr>
          <w:t>lambda-функции</w:t>
        </w:r>
      </w:hyperlink>
    </w:p>
    <w:p w:rsidR="000E443C" w:rsidRDefault="003C3D1B">
      <w:pPr>
        <w:pStyle w:val="normal"/>
        <w:ind w:left="720"/>
      </w:pPr>
      <w:hyperlink w:anchor="_49f4ulq3xdj2">
        <w:r w:rsidR="00AA7E83">
          <w:rPr>
            <w:color w:val="1155CC"/>
            <w:u w:val="single"/>
          </w:rPr>
          <w:t>Область видимости</w:t>
        </w:r>
      </w:hyperlink>
    </w:p>
    <w:p w:rsidR="000E443C" w:rsidRDefault="003C3D1B">
      <w:pPr>
        <w:pStyle w:val="normal"/>
        <w:ind w:left="720"/>
      </w:pPr>
      <w:hyperlink w:anchor="_iegbp37clpkr">
        <w:r w:rsidR="00AA7E83">
          <w:rPr>
            <w:color w:val="1155CC"/>
            <w:u w:val="single"/>
          </w:rPr>
          <w:t>Произвольное количество аргументов</w:t>
        </w:r>
      </w:hyperlink>
    </w:p>
    <w:p w:rsidR="000E443C" w:rsidRDefault="003C3D1B">
      <w:pPr>
        <w:pStyle w:val="normal"/>
        <w:ind w:left="720"/>
      </w:pPr>
      <w:hyperlink w:anchor="_ar4tpyjsd7hv">
        <w:r w:rsidR="00AA7E83">
          <w:rPr>
            <w:color w:val="1155CC"/>
            <w:u w:val="single"/>
          </w:rPr>
          <w:t>Именованные аргументы</w:t>
        </w:r>
      </w:hyperlink>
    </w:p>
    <w:p w:rsidR="000E443C" w:rsidRDefault="003C3D1B">
      <w:pPr>
        <w:pStyle w:val="normal"/>
        <w:ind w:left="720"/>
      </w:pPr>
      <w:hyperlink w:anchor="_eh01ahscsxps">
        <w:r w:rsidR="00AA7E83">
          <w:rPr>
            <w:color w:val="1155CC"/>
            <w:u w:val="single"/>
          </w:rPr>
          <w:t>Значения по умолчанию</w:t>
        </w:r>
      </w:hyperlink>
    </w:p>
    <w:p w:rsidR="000E443C" w:rsidRDefault="003C3D1B">
      <w:pPr>
        <w:pStyle w:val="normal"/>
        <w:ind w:left="360"/>
      </w:pPr>
      <w:hyperlink w:anchor="_9jql7yoh3oh1">
        <w:r w:rsidR="00AA7E83">
          <w:rPr>
            <w:color w:val="1155CC"/>
            <w:u w:val="single"/>
          </w:rPr>
          <w:t>Встроенные функции (часть 2)</w:t>
        </w:r>
      </w:hyperlink>
    </w:p>
    <w:p w:rsidR="000E443C" w:rsidRDefault="003C3D1B">
      <w:pPr>
        <w:pStyle w:val="normal"/>
        <w:ind w:left="720"/>
      </w:pPr>
      <w:hyperlink w:anchor="_dvd6iplbj9s7">
        <w:r w:rsidR="00AA7E83">
          <w:rPr>
            <w:color w:val="1155CC"/>
            <w:u w:val="single"/>
          </w:rPr>
          <w:t>zip()</w:t>
        </w:r>
      </w:hyperlink>
    </w:p>
    <w:p w:rsidR="000E443C" w:rsidRDefault="003C3D1B">
      <w:pPr>
        <w:pStyle w:val="normal"/>
        <w:ind w:left="720"/>
      </w:pPr>
      <w:hyperlink w:anchor="_o2nkxsxrq267">
        <w:r w:rsidR="00AA7E83">
          <w:rPr>
            <w:color w:val="1155CC"/>
            <w:u w:val="single"/>
          </w:rPr>
          <w:t>map()</w:t>
        </w:r>
      </w:hyperlink>
    </w:p>
    <w:p w:rsidR="000E443C" w:rsidRDefault="003C3D1B">
      <w:pPr>
        <w:pStyle w:val="normal"/>
        <w:ind w:left="720"/>
      </w:pPr>
      <w:hyperlink w:anchor="_v19h3wawnz6h">
        <w:r w:rsidR="00AA7E83">
          <w:rPr>
            <w:color w:val="1155CC"/>
            <w:u w:val="single"/>
          </w:rPr>
          <w:t>filter()</w:t>
        </w:r>
      </w:hyperlink>
    </w:p>
    <w:p w:rsidR="000E443C" w:rsidRDefault="003C3D1B">
      <w:pPr>
        <w:pStyle w:val="normal"/>
        <w:ind w:left="360"/>
      </w:pPr>
      <w:hyperlink w:anchor="_oqs5r7mqt2rw">
        <w:r w:rsidR="00AA7E83">
          <w:rPr>
            <w:color w:val="1155CC"/>
            <w:u w:val="single"/>
          </w:rPr>
          <w:t>Работа с файлами</w:t>
        </w:r>
      </w:hyperlink>
    </w:p>
    <w:p w:rsidR="000E443C" w:rsidRDefault="003C3D1B">
      <w:pPr>
        <w:pStyle w:val="normal"/>
        <w:ind w:left="360"/>
      </w:pPr>
      <w:hyperlink w:anchor="_q81f2g28ili5">
        <w:r w:rsidR="00AA7E83">
          <w:rPr>
            <w:color w:val="1155CC"/>
            <w:u w:val="single"/>
          </w:rPr>
          <w:t>Домашнее задание</w:t>
        </w:r>
      </w:hyperlink>
    </w:p>
    <w:p w:rsidR="000E443C" w:rsidRDefault="003C3D1B">
      <w:pPr>
        <w:pStyle w:val="normal"/>
        <w:ind w:left="360"/>
      </w:pPr>
      <w:hyperlink w:anchor="_ms0pceoqro6">
        <w:r w:rsidR="00AA7E83">
          <w:rPr>
            <w:color w:val="1155CC"/>
            <w:u w:val="single"/>
          </w:rPr>
          <w:t>Дополнительные материалы</w:t>
        </w:r>
      </w:hyperlink>
    </w:p>
    <w:p w:rsidR="000E443C" w:rsidRDefault="003C3D1B">
      <w:pPr>
        <w:pStyle w:val="normal"/>
        <w:ind w:left="360"/>
      </w:pPr>
      <w:hyperlink w:anchor="_uvp6qax5r1ok">
        <w:r w:rsidR="00AA7E83">
          <w:rPr>
            <w:color w:val="1155CC"/>
            <w:u w:val="single"/>
          </w:rPr>
          <w:t>Используемая литература</w:t>
        </w:r>
      </w:hyperlink>
    </w:p>
    <w:p w:rsidR="003B10A7" w:rsidRDefault="003B10A7">
      <w:pPr>
        <w:rPr>
          <w:b/>
          <w:color w:val="4D5D6D"/>
          <w:sz w:val="48"/>
          <w:szCs w:val="48"/>
        </w:rPr>
      </w:pPr>
      <w:bookmarkStart w:id="2" w:name="_2aopvv2ib0d2" w:colFirst="0" w:colLast="0"/>
      <w:bookmarkEnd w:id="2"/>
      <w:r>
        <w:br w:type="page"/>
      </w:r>
    </w:p>
    <w:p w:rsidR="000E443C" w:rsidRDefault="00AA7E83">
      <w:pPr>
        <w:pStyle w:val="1"/>
        <w:contextualSpacing w:val="0"/>
        <w:jc w:val="both"/>
      </w:pPr>
      <w:r>
        <w:lastRenderedPageBreak/>
        <w:t>Встроенные функции (часть 1)</w:t>
      </w:r>
    </w:p>
    <w:p w:rsidR="000E443C" w:rsidRDefault="00AA7E83" w:rsidP="005D1457">
      <w:pPr>
        <w:pStyle w:val="normal"/>
        <w:spacing w:before="120" w:after="120" w:line="240" w:lineRule="auto"/>
        <w:jc w:val="both"/>
      </w:pPr>
      <w:r>
        <w:t>Встроенные функции решают наиболее часто возникающие задачи.</w:t>
      </w:r>
    </w:p>
    <w:p w:rsidR="000E443C" w:rsidRDefault="00AA7E83" w:rsidP="005D1457">
      <w:pPr>
        <w:pStyle w:val="normal"/>
        <w:spacing w:before="120" w:after="120" w:line="240" w:lineRule="auto"/>
        <w:jc w:val="both"/>
      </w:pPr>
      <w:r>
        <w:t>Мы уже пользовались некоторыми встроенными функциями python, такими как:</w:t>
      </w:r>
    </w:p>
    <w:p w:rsidR="000E443C" w:rsidRDefault="00AA7E83" w:rsidP="005D1457">
      <w:pPr>
        <w:pStyle w:val="normal"/>
        <w:numPr>
          <w:ilvl w:val="0"/>
          <w:numId w:val="2"/>
        </w:numPr>
        <w:spacing w:before="120" w:after="120" w:line="240" w:lineRule="auto"/>
        <w:ind w:hanging="360"/>
        <w:contextualSpacing/>
        <w:jc w:val="both"/>
      </w:pPr>
      <w:r>
        <w:t>print()</w:t>
      </w:r>
    </w:p>
    <w:p w:rsidR="000E443C" w:rsidRDefault="00AA7E83" w:rsidP="005D1457">
      <w:pPr>
        <w:pStyle w:val="normal"/>
        <w:numPr>
          <w:ilvl w:val="0"/>
          <w:numId w:val="2"/>
        </w:numPr>
        <w:spacing w:before="120" w:after="120" w:line="240" w:lineRule="auto"/>
        <w:ind w:hanging="360"/>
        <w:contextualSpacing/>
        <w:jc w:val="both"/>
      </w:pPr>
      <w:r>
        <w:t>input()</w:t>
      </w:r>
    </w:p>
    <w:p w:rsidR="000E443C" w:rsidRDefault="00AA7E83" w:rsidP="005D1457">
      <w:pPr>
        <w:pStyle w:val="normal"/>
        <w:numPr>
          <w:ilvl w:val="0"/>
          <w:numId w:val="2"/>
        </w:numPr>
        <w:spacing w:before="120" w:after="120" w:line="240" w:lineRule="auto"/>
        <w:ind w:hanging="360"/>
        <w:contextualSpacing/>
        <w:jc w:val="both"/>
      </w:pPr>
      <w:r>
        <w:t>len()</w:t>
      </w:r>
    </w:p>
    <w:p w:rsidR="000E443C" w:rsidRDefault="005D1457" w:rsidP="005D1457">
      <w:pPr>
        <w:pStyle w:val="normal"/>
        <w:numPr>
          <w:ilvl w:val="0"/>
          <w:numId w:val="2"/>
        </w:numPr>
        <w:spacing w:before="120" w:after="120" w:line="240" w:lineRule="auto"/>
        <w:ind w:hanging="360"/>
        <w:contextualSpacing/>
        <w:jc w:val="both"/>
      </w:pPr>
      <w:r>
        <w:t>ф</w:t>
      </w:r>
      <w:r w:rsidR="00AA7E83">
        <w:t>ункциями преобразования типов int(), float(), bool()  и т. д.</w:t>
      </w:r>
    </w:p>
    <w:p w:rsidR="000E443C" w:rsidRDefault="00AA7E83" w:rsidP="005D1457">
      <w:pPr>
        <w:pStyle w:val="normal"/>
        <w:spacing w:before="120" w:after="120" w:line="240" w:lineRule="auto"/>
        <w:jc w:val="both"/>
      </w:pPr>
      <w:r>
        <w:t>Кратко рассмотрим ещё группу наиболее используемых функций:</w:t>
      </w:r>
    </w:p>
    <w:p w:rsidR="000E443C" w:rsidRDefault="00AA7E83" w:rsidP="005D1457">
      <w:pPr>
        <w:pStyle w:val="normal"/>
        <w:numPr>
          <w:ilvl w:val="0"/>
          <w:numId w:val="3"/>
        </w:numPr>
        <w:spacing w:before="120" w:after="120" w:line="240" w:lineRule="auto"/>
        <w:ind w:hanging="360"/>
        <w:contextualSpacing/>
        <w:jc w:val="both"/>
      </w:pPr>
      <w:r>
        <w:t>range([start=0], stop, [step=1]) - арифметическая прогрессия от start до stop с шагом step.</w:t>
      </w:r>
    </w:p>
    <w:p w:rsidR="000E443C" w:rsidRDefault="00AA7E83" w:rsidP="005D1457">
      <w:pPr>
        <w:pStyle w:val="normal"/>
        <w:numPr>
          <w:ilvl w:val="0"/>
          <w:numId w:val="3"/>
        </w:numPr>
        <w:spacing w:before="120" w:after="120" w:line="240" w:lineRule="auto"/>
        <w:ind w:hanging="360"/>
        <w:contextualSpacing/>
        <w:jc w:val="both"/>
      </w:pPr>
      <w:r>
        <w:t>abs(x) - Возвращает абсолютную величину (модуль числа).</w:t>
      </w:r>
    </w:p>
    <w:p w:rsidR="000E443C" w:rsidRDefault="00AA7E83" w:rsidP="005D1457">
      <w:pPr>
        <w:pStyle w:val="normal"/>
        <w:numPr>
          <w:ilvl w:val="0"/>
          <w:numId w:val="3"/>
        </w:numPr>
        <w:spacing w:before="120" w:after="120" w:line="240" w:lineRule="auto"/>
        <w:ind w:hanging="360"/>
        <w:contextualSpacing/>
        <w:jc w:val="both"/>
      </w:pPr>
      <w:r>
        <w:t>max(iter, [args ...] * [, key]) - Максимальный элемент последовательности. min()</w:t>
      </w:r>
    </w:p>
    <w:p w:rsidR="000E443C" w:rsidRDefault="00AA7E83" w:rsidP="005D1457">
      <w:pPr>
        <w:pStyle w:val="normal"/>
        <w:numPr>
          <w:ilvl w:val="0"/>
          <w:numId w:val="3"/>
        </w:numPr>
        <w:spacing w:before="120" w:after="120" w:line="240" w:lineRule="auto"/>
        <w:ind w:hanging="360"/>
        <w:contextualSpacing/>
        <w:jc w:val="both"/>
      </w:pPr>
      <w:r>
        <w:t>round(X [, N]) - Округление до N знаков после запятой.</w:t>
      </w:r>
    </w:p>
    <w:p w:rsidR="000E443C" w:rsidRDefault="00AA7E83" w:rsidP="005D1457">
      <w:pPr>
        <w:pStyle w:val="normal"/>
        <w:numPr>
          <w:ilvl w:val="0"/>
          <w:numId w:val="3"/>
        </w:numPr>
        <w:spacing w:before="120" w:after="120" w:line="240" w:lineRule="auto"/>
        <w:ind w:hanging="360"/>
        <w:contextualSpacing/>
        <w:jc w:val="both"/>
      </w:pPr>
      <w:r>
        <w:t>sum(iter, start=0) - Сумма членов последовательности.</w:t>
      </w:r>
    </w:p>
    <w:p w:rsidR="000E443C" w:rsidRDefault="00AA7E83" w:rsidP="005D1457">
      <w:pPr>
        <w:pStyle w:val="normal"/>
        <w:numPr>
          <w:ilvl w:val="0"/>
          <w:numId w:val="3"/>
        </w:numPr>
        <w:spacing w:before="120" w:after="120" w:line="240" w:lineRule="auto"/>
        <w:ind w:hanging="360"/>
        <w:contextualSpacing/>
        <w:jc w:val="both"/>
      </w:pPr>
      <w:r>
        <w:t>type(object) - Возвращает тип объекта.</w:t>
      </w:r>
    </w:p>
    <w:p w:rsidR="000E443C" w:rsidRDefault="00AA7E83" w:rsidP="005D1457">
      <w:pPr>
        <w:pStyle w:val="normal"/>
        <w:numPr>
          <w:ilvl w:val="0"/>
          <w:numId w:val="3"/>
        </w:numPr>
        <w:spacing w:before="120" w:after="120" w:line="240" w:lineRule="auto"/>
        <w:ind w:hanging="360"/>
        <w:contextualSpacing/>
        <w:jc w:val="both"/>
      </w:pPr>
      <w:r>
        <w:t>enumerate(string) - Возвращает пары, (элемент, его индекс)</w:t>
      </w:r>
    </w:p>
    <w:p w:rsidR="000E443C" w:rsidRDefault="00AA7E83" w:rsidP="005D1457">
      <w:pPr>
        <w:pStyle w:val="normal"/>
        <w:spacing w:before="120" w:after="120" w:line="240" w:lineRule="auto"/>
        <w:jc w:val="both"/>
      </w:pPr>
      <w:r>
        <w:t>Если принцип какой-то функции неочевиден из описания - поэкспериментируйте в оболочке интерпретатора или посмотрите примеры в проекте.</w:t>
      </w:r>
    </w:p>
    <w:p w:rsidR="000E443C" w:rsidRDefault="00AA7E83" w:rsidP="005D1457">
      <w:pPr>
        <w:pStyle w:val="normal"/>
        <w:spacing w:before="120" w:after="120" w:line="240" w:lineRule="auto"/>
        <w:jc w:val="both"/>
      </w:pPr>
      <w:r>
        <w:rPr>
          <w:b/>
          <w:color w:val="000000"/>
        </w:rPr>
        <w:t xml:space="preserve">Обратите внимание! </w:t>
      </w:r>
      <w:r>
        <w:t>Функции max(), min(). sum(). len() принимают в качестве первого аргумента объект итератор (любую последовательность)</w:t>
      </w:r>
    </w:p>
    <w:p w:rsidR="000E443C" w:rsidRDefault="00AA7E83">
      <w:pPr>
        <w:pStyle w:val="1"/>
        <w:contextualSpacing w:val="0"/>
        <w:jc w:val="both"/>
      </w:pPr>
      <w:bookmarkStart w:id="3" w:name="_m24duc4rccak" w:colFirst="0" w:colLast="0"/>
      <w:bookmarkEnd w:id="3"/>
      <w:r>
        <w:t>Функции</w:t>
      </w:r>
    </w:p>
    <w:p w:rsidR="000E443C" w:rsidRDefault="005D1457" w:rsidP="005D1457">
      <w:pPr>
        <w:pStyle w:val="normal"/>
        <w:spacing w:before="120" w:after="120" w:line="240" w:lineRule="auto"/>
        <w:jc w:val="both"/>
      </w:pPr>
      <w:r>
        <w:t>а</w:t>
      </w:r>
    </w:p>
    <w:tbl>
      <w:tblPr>
        <w:tblStyle w:val="a5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0E443C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определение функции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def</w:t>
            </w:r>
            <w:r>
              <w:rPr>
                <w:color w:val="000000"/>
              </w:rPr>
              <w:t xml:space="preserve"> summ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a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b</w:t>
            </w:r>
            <w:r>
              <w:rPr>
                <w:color w:val="666600"/>
              </w:rPr>
              <w:t>):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884F5D">
              <w:rPr>
                <w:color w:val="000000"/>
                <w:lang w:val="en-US"/>
              </w:rPr>
              <w:t xml:space="preserve">c 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0000"/>
                <w:lang w:val="en-US"/>
              </w:rPr>
              <w:t xml:space="preserve"> a </w:t>
            </w:r>
            <w:r w:rsidRPr="00884F5D">
              <w:rPr>
                <w:color w:val="666600"/>
                <w:lang w:val="en-US"/>
              </w:rPr>
              <w:t>+</w:t>
            </w:r>
            <w:r w:rsidRPr="00884F5D">
              <w:rPr>
                <w:color w:val="000000"/>
                <w:lang w:val="en-US"/>
              </w:rPr>
              <w:t xml:space="preserve"> b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    </w:t>
            </w:r>
            <w:r w:rsidRPr="00884F5D">
              <w:rPr>
                <w:color w:val="000088"/>
                <w:lang w:val="en-US"/>
              </w:rPr>
              <w:t>return</w:t>
            </w:r>
            <w:r w:rsidRPr="00884F5D">
              <w:rPr>
                <w:color w:val="000000"/>
                <w:lang w:val="en-US"/>
              </w:rPr>
              <w:t xml:space="preserve"> c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вызов</w:t>
            </w:r>
            <w:r w:rsidRPr="00884F5D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функции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res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summ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5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10)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res)</w:t>
            </w:r>
          </w:p>
        </w:tc>
      </w:tr>
    </w:tbl>
    <w:p w:rsidR="000E443C" w:rsidRDefault="00AA7E83">
      <w:pPr>
        <w:pStyle w:val="normal"/>
        <w:jc w:val="center"/>
      </w:pPr>
      <w:r>
        <w:rPr>
          <w:noProof/>
        </w:rPr>
        <w:drawing>
          <wp:inline distT="114300" distB="114300" distL="114300" distR="114300">
            <wp:extent cx="4768611" cy="3614468"/>
            <wp:effectExtent l="1905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924" cy="3616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443C" w:rsidRDefault="00AA7E83">
      <w:pPr>
        <w:pStyle w:val="normal"/>
        <w:jc w:val="center"/>
      </w:pPr>
      <w:r>
        <w:t>рис. Схема и термины функции</w:t>
      </w:r>
    </w:p>
    <w:p w:rsidR="000E443C" w:rsidRDefault="00AA7E83" w:rsidP="005D1457">
      <w:pPr>
        <w:pStyle w:val="normal"/>
        <w:spacing w:before="120" w:after="120" w:line="240" w:lineRule="auto"/>
        <w:jc w:val="both"/>
      </w:pPr>
      <w:r>
        <w:rPr>
          <w:b/>
          <w:color w:val="000000"/>
        </w:rPr>
        <w:lastRenderedPageBreak/>
        <w:t>def</w:t>
      </w:r>
      <w:r>
        <w:rPr>
          <w:color w:val="000000"/>
        </w:rPr>
        <w:t xml:space="preserve"> </w:t>
      </w:r>
      <w:r>
        <w:t xml:space="preserve">– это инструкция (команда) языка программирования Python, позволяющая создавать функцию. </w:t>
      </w:r>
    </w:p>
    <w:p w:rsidR="000E443C" w:rsidRDefault="00AA7E83" w:rsidP="005D1457">
      <w:pPr>
        <w:pStyle w:val="normal"/>
        <w:spacing w:before="120" w:after="120" w:line="240" w:lineRule="auto"/>
        <w:jc w:val="both"/>
      </w:pPr>
      <w:r>
        <w:rPr>
          <w:b/>
        </w:rPr>
        <w:t>add</w:t>
      </w:r>
      <w:r>
        <w:t xml:space="preserve"> – это имя функции, которое (также как и имена переменных) может быть почти любым, но, желательно, осмысленным. К имени функции применяются те же требования, что к имени переменной. </w:t>
      </w:r>
    </w:p>
    <w:p w:rsidR="000E443C" w:rsidRDefault="00AA7E83" w:rsidP="005D1457">
      <w:pPr>
        <w:pStyle w:val="normal"/>
        <w:spacing w:before="120" w:after="120" w:line="240" w:lineRule="auto"/>
        <w:jc w:val="both"/>
      </w:pPr>
      <w:r>
        <w:t xml:space="preserve">После в скобках перечисляются параметры функции. Если их нет, то скобки остаются пустыми. Далее идёт двоеточие, обозначающее окончание заголовка функции (аналогично с условиями и циклами). </w:t>
      </w:r>
    </w:p>
    <w:p w:rsidR="000E443C" w:rsidRDefault="00AA7E83" w:rsidP="005D1457">
      <w:pPr>
        <w:pStyle w:val="normal"/>
        <w:spacing w:before="120" w:after="120" w:line="240" w:lineRule="auto"/>
        <w:jc w:val="both"/>
      </w:pPr>
      <w:r>
        <w:t>После заголовка с новой строки и с отступом следуют выражения тела функции. В конце тела функции присутствует инструкция return (может и не быть), которая возвращает значение в основную ветку программы. В данном случае, если бы в функции не было инструкции return, то в основную программу ничего бы не возвращалось</w:t>
      </w:r>
      <w:r>
        <w:rPr>
          <w:vertAlign w:val="superscript"/>
        </w:rPr>
        <w:footnoteReference w:id="1"/>
      </w:r>
      <w:r>
        <w:t>.</w:t>
      </w:r>
    </w:p>
    <w:p w:rsidR="000E443C" w:rsidRDefault="00AA7E83" w:rsidP="005D1457">
      <w:pPr>
        <w:pStyle w:val="normal"/>
        <w:spacing w:before="120" w:after="120" w:line="240" w:lineRule="auto"/>
        <w:jc w:val="both"/>
      </w:pPr>
      <w:r>
        <w:t>Выражения тела функции выполняются лишь тогда, когда она вызывается в основной программе. Так, например, если функция присутствует в исходном коде, но нигде не вызывается в нём, то содержащиеся в ней инструкции не будут выполнены ни разу.</w:t>
      </w:r>
    </w:p>
    <w:p w:rsidR="000E443C" w:rsidRDefault="00AA7E83" w:rsidP="005D1457">
      <w:pPr>
        <w:pStyle w:val="normal"/>
        <w:spacing w:before="120" w:after="120" w:line="240" w:lineRule="auto"/>
        <w:jc w:val="both"/>
      </w:pPr>
      <w:r>
        <w:t>По сути, функция это своего рода «черный ящик». После того как тело функции написано, и функция работает правильно, вам совершенно не важно, как именно работает её содержимое, главное - передать аргументы и получить результат (возвращаемое значение). До изучения функций вы уже не раз ими пользовались, например, функция для ввода input() и функция для вывода print(). Вас хоть раз интересовало, как эти функции устроены внутри?</w:t>
      </w:r>
    </w:p>
    <w:p w:rsidR="000E443C" w:rsidRDefault="00AA7E83">
      <w:pPr>
        <w:pStyle w:val="normal"/>
        <w:widowControl w:val="0"/>
        <w:spacing w:before="0" w:after="80" w:line="264" w:lineRule="auto"/>
        <w:jc w:val="center"/>
      </w:pPr>
      <w:r>
        <w:rPr>
          <w:noProof/>
        </w:rPr>
        <w:drawing>
          <wp:inline distT="114300" distB="114300" distL="114300" distR="114300">
            <wp:extent cx="3019425" cy="93345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443C" w:rsidRDefault="00AA7E83">
      <w:pPr>
        <w:pStyle w:val="normal"/>
        <w:jc w:val="both"/>
      </w:pPr>
      <w:r>
        <w:t>Так же, функции позволяют разбить вашу программу на логические части для упрощения тестирования.</w:t>
      </w:r>
    </w:p>
    <w:p w:rsidR="000E443C" w:rsidRDefault="00AA7E83">
      <w:pPr>
        <w:pStyle w:val="2"/>
        <w:contextualSpacing w:val="0"/>
        <w:jc w:val="both"/>
      </w:pPr>
      <w:bookmarkStart w:id="4" w:name="_uhoaveey8db9" w:colFirst="0" w:colLast="0"/>
      <w:bookmarkEnd w:id="4"/>
      <w:r>
        <w:t>Документирование функций</w:t>
      </w:r>
    </w:p>
    <w:p w:rsidR="000E443C" w:rsidRDefault="00AA7E83">
      <w:pPr>
        <w:pStyle w:val="normal"/>
        <w:jc w:val="both"/>
      </w:pPr>
      <w:r>
        <w:t>Если вам нужно изучить код функции, чтобы начать ей пользоваться, то это явно плохая функция. Когда вы создаёте функции - вы создаёте инструменты для повторного использования, и не думаю ,что через год вы будете помнить, какая из ваших функций что делает. Чтобы избежать таких проблем, крайне рекомендую писать к функциям краткие комментарии. Комментарии принят</w:t>
      </w:r>
      <w:r w:rsidR="003B10A7">
        <w:t>о добавлять в виде многострочной строки</w:t>
      </w:r>
      <w:r>
        <w:t xml:space="preserve"> после заголовка функции.</w:t>
      </w:r>
    </w:p>
    <w:tbl>
      <w:tblPr>
        <w:tblStyle w:val="a6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0E443C" w:rsidRPr="003B10A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def</w:t>
            </w:r>
            <w:r>
              <w:rPr>
                <w:color w:val="000000"/>
              </w:rPr>
              <w:t xml:space="preserve"> summ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a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b</w:t>
            </w:r>
            <w:r>
              <w:rPr>
                <w:color w:val="666600"/>
              </w:rPr>
              <w:t>):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    </w:t>
            </w:r>
            <w:r>
              <w:rPr>
                <w:color w:val="008800"/>
              </w:rPr>
              <w:t>"""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    </w:t>
            </w:r>
            <w:r>
              <w:rPr>
                <w:color w:val="666600"/>
              </w:rPr>
              <w:t>Возвращает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сумму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аргументов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884F5D">
              <w:rPr>
                <w:color w:val="008800"/>
                <w:lang w:val="en-US"/>
              </w:rPr>
              <w:t>"""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    c 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0000"/>
                <w:lang w:val="en-US"/>
              </w:rPr>
              <w:t xml:space="preserve"> a </w:t>
            </w:r>
            <w:r w:rsidRPr="00884F5D">
              <w:rPr>
                <w:color w:val="666600"/>
                <w:lang w:val="en-US"/>
              </w:rPr>
              <w:t>+</w:t>
            </w:r>
            <w:r w:rsidRPr="00884F5D">
              <w:rPr>
                <w:color w:val="000000"/>
                <w:lang w:val="en-US"/>
              </w:rPr>
              <w:t xml:space="preserve"> b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    </w:t>
            </w:r>
            <w:r w:rsidRPr="00884F5D">
              <w:rPr>
                <w:color w:val="000088"/>
                <w:lang w:val="en-US"/>
              </w:rPr>
              <w:t>return</w:t>
            </w:r>
            <w:r w:rsidRPr="00884F5D">
              <w:rPr>
                <w:color w:val="000000"/>
                <w:lang w:val="en-US"/>
              </w:rPr>
              <w:t xml:space="preserve"> c</w:t>
            </w:r>
          </w:p>
        </w:tc>
      </w:tr>
    </w:tbl>
    <w:p w:rsidR="000E443C" w:rsidRDefault="00AA7E83">
      <w:pPr>
        <w:pStyle w:val="2"/>
        <w:contextualSpacing w:val="0"/>
        <w:jc w:val="both"/>
      </w:pPr>
      <w:bookmarkStart w:id="5" w:name="_zcks2hbmxj12" w:colFirst="0" w:colLast="0"/>
      <w:bookmarkEnd w:id="5"/>
      <w:r>
        <w:t>Аргументы функции</w:t>
      </w:r>
    </w:p>
    <w:p w:rsidR="000E443C" w:rsidRDefault="00AA7E83">
      <w:pPr>
        <w:pStyle w:val="normal"/>
        <w:jc w:val="both"/>
      </w:pPr>
      <w:r>
        <w:t>Чтобы функция выполнила определенный алгоритм, ей нужны данные. Данные передаются функции при её вызове в скобках и называются аргументами. Однако, чтобы функция могла "взять" передаваемые ей данные, необходимо при её создании описать параметры (в скобках после имени функции), представляющие собой переменные.</w:t>
      </w:r>
    </w:p>
    <w:p w:rsidR="000E443C" w:rsidRDefault="00AA7E83">
      <w:pPr>
        <w:pStyle w:val="normal"/>
        <w:jc w:val="both"/>
      </w:pPr>
      <w:r>
        <w:t>Когда функция вызывается, конкретные аргументы подставляются вместо параметров-переменных. Почти всегда количество аргументов и параметров должно совпадать (хотя можно запрограммировать переменное количество принимаемых аргументов, но об этом позже). В качестве аргументов могут выступать как непосредственно значения, так и переменные, ссылающиеся на них.</w:t>
      </w:r>
    </w:p>
    <w:tbl>
      <w:tblPr>
        <w:tblStyle w:val="a7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0E443C" w:rsidRPr="003B10A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10A7" w:rsidRDefault="00AA7E83" w:rsidP="005D1457">
            <w:pPr>
              <w:pStyle w:val="normal"/>
              <w:widowControl w:val="0"/>
              <w:spacing w:before="0" w:after="0" w:line="240" w:lineRule="auto"/>
              <w:jc w:val="both"/>
              <w:rPr>
                <w:color w:val="666600"/>
                <w:lang w:val="en-US"/>
              </w:rPr>
            </w:pPr>
            <w:r w:rsidRPr="00884F5D">
              <w:rPr>
                <w:color w:val="000088"/>
                <w:lang w:val="en-US"/>
              </w:rPr>
              <w:lastRenderedPageBreak/>
              <w:t>def</w:t>
            </w:r>
            <w:r w:rsidRPr="00884F5D">
              <w:rPr>
                <w:color w:val="000000"/>
                <w:lang w:val="en-US"/>
              </w:rPr>
              <w:t xml:space="preserve"> average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a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>b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>c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>d</w:t>
            </w:r>
            <w:r w:rsidRPr="00884F5D">
              <w:rPr>
                <w:color w:val="666600"/>
                <w:lang w:val="en-US"/>
              </w:rPr>
              <w:t>):</w:t>
            </w:r>
          </w:p>
          <w:p w:rsidR="003B10A7" w:rsidRDefault="00AA7E83" w:rsidP="005D1457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    sum 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0000"/>
                <w:lang w:val="en-US"/>
              </w:rPr>
              <w:t xml:space="preserve"> a</w:t>
            </w:r>
            <w:r w:rsidRPr="00884F5D">
              <w:rPr>
                <w:color w:val="666600"/>
                <w:lang w:val="en-US"/>
              </w:rPr>
              <w:t>+</w:t>
            </w:r>
            <w:r w:rsidRPr="00884F5D">
              <w:rPr>
                <w:color w:val="000000"/>
                <w:lang w:val="en-US"/>
              </w:rPr>
              <w:t>b</w:t>
            </w:r>
            <w:r w:rsidRPr="00884F5D">
              <w:rPr>
                <w:color w:val="666600"/>
                <w:lang w:val="en-US"/>
              </w:rPr>
              <w:t>+</w:t>
            </w:r>
            <w:r w:rsidRPr="00884F5D">
              <w:rPr>
                <w:color w:val="000000"/>
                <w:lang w:val="en-US"/>
              </w:rPr>
              <w:t>c</w:t>
            </w:r>
            <w:r w:rsidRPr="00884F5D">
              <w:rPr>
                <w:color w:val="666600"/>
                <w:lang w:val="en-US"/>
              </w:rPr>
              <w:t>+</w:t>
            </w:r>
            <w:r w:rsidRPr="00884F5D">
              <w:rPr>
                <w:color w:val="000000"/>
                <w:lang w:val="en-US"/>
              </w:rPr>
              <w:t>d</w:t>
            </w:r>
          </w:p>
          <w:p w:rsidR="003B10A7" w:rsidRDefault="00AA7E83" w:rsidP="005D1457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6666"/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    </w:t>
            </w:r>
            <w:r w:rsidRPr="00884F5D">
              <w:rPr>
                <w:color w:val="000088"/>
                <w:lang w:val="en-US"/>
              </w:rPr>
              <w:t>return</w:t>
            </w:r>
            <w:r w:rsidRPr="00884F5D">
              <w:rPr>
                <w:color w:val="000000"/>
                <w:lang w:val="en-US"/>
              </w:rPr>
              <w:t xml:space="preserve"> sum</w:t>
            </w:r>
            <w:r w:rsidRPr="00884F5D">
              <w:rPr>
                <w:color w:val="666600"/>
                <w:lang w:val="en-US"/>
              </w:rPr>
              <w:t>/</w:t>
            </w:r>
            <w:r w:rsidRPr="00884F5D">
              <w:rPr>
                <w:color w:val="006666"/>
                <w:lang w:val="en-US"/>
              </w:rPr>
              <w:t>4</w:t>
            </w:r>
          </w:p>
          <w:p w:rsidR="003B10A7" w:rsidRDefault="00AA7E83" w:rsidP="005D1457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6666"/>
                <w:lang w:val="en-US"/>
              </w:rPr>
            </w:pPr>
            <w:r w:rsidRPr="00884F5D">
              <w:rPr>
                <w:color w:val="000000"/>
                <w:lang w:val="en-US"/>
              </w:rPr>
              <w:t>a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6666"/>
                <w:lang w:val="en-US"/>
              </w:rPr>
              <w:t>8</w:t>
            </w:r>
          </w:p>
          <w:p w:rsidR="003B10A7" w:rsidRDefault="00AA7E83" w:rsidP="005D1457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6666"/>
                <w:lang w:val="en-US"/>
              </w:rPr>
            </w:pPr>
            <w:r w:rsidRPr="00884F5D">
              <w:rPr>
                <w:color w:val="000000"/>
                <w:lang w:val="en-US"/>
              </w:rPr>
              <w:t>b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6666"/>
                <w:lang w:val="en-US"/>
              </w:rPr>
              <w:t>4</w:t>
            </w:r>
          </w:p>
          <w:p w:rsidR="003B10A7" w:rsidRDefault="00AA7E83" w:rsidP="005D1457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6666"/>
                <w:lang w:val="en-US"/>
              </w:rPr>
            </w:pPr>
            <w:r w:rsidRPr="00884F5D">
              <w:rPr>
                <w:color w:val="000000"/>
                <w:lang w:val="en-US"/>
              </w:rPr>
              <w:t>c</w:t>
            </w:r>
            <w:r w:rsidRPr="00884F5D">
              <w:rPr>
                <w:color w:val="666600"/>
                <w:lang w:val="en-US"/>
              </w:rPr>
              <w:t>=-</w:t>
            </w:r>
            <w:r w:rsidRPr="00884F5D">
              <w:rPr>
                <w:color w:val="006666"/>
                <w:lang w:val="en-US"/>
              </w:rPr>
              <w:t>12</w:t>
            </w:r>
          </w:p>
          <w:p w:rsidR="003B10A7" w:rsidRDefault="00AA7E83" w:rsidP="005D1457">
            <w:pPr>
              <w:pStyle w:val="normal"/>
              <w:widowControl w:val="0"/>
              <w:spacing w:before="0" w:after="0" w:line="240" w:lineRule="auto"/>
              <w:jc w:val="both"/>
              <w:rPr>
                <w:color w:val="666600"/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result 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0000"/>
                <w:lang w:val="en-US"/>
              </w:rPr>
              <w:t xml:space="preserve"> average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a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>c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>b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6666"/>
                <w:lang w:val="en-US"/>
              </w:rPr>
              <w:t>10</w:t>
            </w:r>
            <w:r w:rsidRPr="00884F5D">
              <w:rPr>
                <w:color w:val="666600"/>
                <w:lang w:val="en-US"/>
              </w:rPr>
              <w:t>)</w:t>
            </w:r>
          </w:p>
          <w:p w:rsidR="000E443C" w:rsidRPr="00884F5D" w:rsidRDefault="00AA7E83" w:rsidP="005D145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88"/>
                <w:lang w:val="en-US"/>
              </w:rPr>
              <w:t>print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result)</w:t>
            </w:r>
          </w:p>
        </w:tc>
      </w:tr>
    </w:tbl>
    <w:p w:rsidR="000E443C" w:rsidRDefault="00AA7E83">
      <w:pPr>
        <w:pStyle w:val="normal"/>
        <w:jc w:val="both"/>
      </w:pPr>
      <w:r>
        <w:t>В качестве аргументов в функцию arithmetic_mean() передаются значения переменных a.b.c и число 10. А переменные-параметры a,b,c,d принимают эти значения.</w:t>
      </w:r>
    </w:p>
    <w:p w:rsidR="000E443C" w:rsidRDefault="00AA7E83">
      <w:pPr>
        <w:pStyle w:val="2"/>
        <w:contextualSpacing w:val="0"/>
        <w:jc w:val="both"/>
      </w:pPr>
      <w:bookmarkStart w:id="6" w:name="_804uonhsbnas" w:colFirst="0" w:colLast="0"/>
      <w:bookmarkEnd w:id="6"/>
      <w:r>
        <w:t>Глобальные и локальные переменные</w:t>
      </w:r>
    </w:p>
    <w:p w:rsidR="000E443C" w:rsidRDefault="00AA7E83" w:rsidP="005D1457">
      <w:pPr>
        <w:pStyle w:val="normal"/>
        <w:spacing w:before="120" w:after="120" w:line="240" w:lineRule="auto"/>
        <w:jc w:val="both"/>
      </w:pPr>
      <w:r>
        <w:t xml:space="preserve">Все переменные созданные внутри функции, а также переменные-параметры (указанные в скобках после имени функции) являются </w:t>
      </w:r>
      <w:r>
        <w:rPr>
          <w:b/>
          <w:color w:val="000000"/>
        </w:rPr>
        <w:t>локальными</w:t>
      </w:r>
      <w:r>
        <w:rPr>
          <w:color w:val="000000"/>
        </w:rPr>
        <w:t xml:space="preserve"> </w:t>
      </w:r>
      <w:r>
        <w:t>и существуют только во время выполнения функции.</w:t>
      </w:r>
    </w:p>
    <w:p w:rsidR="000E443C" w:rsidRDefault="00AA7E83" w:rsidP="005D1457">
      <w:pPr>
        <w:pStyle w:val="normal"/>
        <w:spacing w:before="120" w:after="120" w:line="240" w:lineRule="auto"/>
        <w:jc w:val="both"/>
      </w:pPr>
      <w:r>
        <w:rPr>
          <w:b/>
          <w:color w:val="000000"/>
        </w:rPr>
        <w:t>Глобальные переменные</w:t>
      </w:r>
      <w:r>
        <w:t xml:space="preserve"> – переменные объявленные в основной части программы, т.е. вне функции. Глобальные переменные существуют до конца времени выполнения программы.</w:t>
      </w:r>
    </w:p>
    <w:p w:rsidR="000E443C" w:rsidRDefault="00AA7E83" w:rsidP="005D1457">
      <w:pPr>
        <w:pStyle w:val="normal"/>
        <w:spacing w:before="120" w:after="120" w:line="240" w:lineRule="auto"/>
        <w:jc w:val="both"/>
      </w:pPr>
      <w:r>
        <w:t>Технически, функции могут пользоваться глобальными переменными, но делать это крайне не рекомендуется.</w:t>
      </w:r>
    </w:p>
    <w:tbl>
      <w:tblPr>
        <w:tblStyle w:val="a8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0E443C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z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15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def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local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x</w:t>
            </w:r>
            <w:r>
              <w:rPr>
                <w:color w:val="666600"/>
              </w:rPr>
              <w:t>):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    </w:t>
            </w:r>
            <w:r>
              <w:rPr>
                <w:color w:val="880000"/>
              </w:rPr>
              <w:t># x, y - локальные переменные, доступны только во время выполнения функции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    </w:t>
            </w:r>
            <w:r>
              <w:rPr>
                <w:color w:val="880000"/>
              </w:rPr>
              <w:t># z - глобальная переменная, доступна во всем модуле (.py файле)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884F5D">
              <w:rPr>
                <w:color w:val="000000"/>
                <w:lang w:val="en-US"/>
              </w:rPr>
              <w:t xml:space="preserve">y 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6666"/>
                <w:lang w:val="en-US"/>
              </w:rPr>
              <w:t>10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    </w:t>
            </w:r>
            <w:r w:rsidRPr="00884F5D">
              <w:rPr>
                <w:color w:val="000088"/>
                <w:lang w:val="en-US"/>
              </w:rPr>
              <w:t>print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8800"/>
                <w:lang w:val="en-US"/>
              </w:rPr>
              <w:t>'x = {}, y = {}, z = {}'</w:t>
            </w:r>
            <w:r w:rsidRPr="00884F5D">
              <w:rPr>
                <w:color w:val="666600"/>
                <w:lang w:val="en-US"/>
              </w:rPr>
              <w:t>.</w:t>
            </w:r>
            <w:r w:rsidRPr="00884F5D">
              <w:rPr>
                <w:color w:val="000000"/>
                <w:lang w:val="en-US"/>
              </w:rPr>
              <w:t>format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x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y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z</w:t>
            </w:r>
            <w:r w:rsidRPr="00884F5D">
              <w:rPr>
                <w:color w:val="666600"/>
                <w:lang w:val="en-US"/>
              </w:rPr>
              <w:t>))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local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5)</w:t>
            </w:r>
          </w:p>
        </w:tc>
      </w:tr>
    </w:tbl>
    <w:p w:rsidR="000E443C" w:rsidRDefault="00AA7E83">
      <w:pPr>
        <w:pStyle w:val="normal"/>
        <w:jc w:val="both"/>
      </w:pPr>
      <w:r>
        <w:t>Чем плохо использование глобальных переменных в функции? Функции - это инструменты, выполняющие определённые подзадачи (мини-алгоритмы). По идее, нужно стремиться к переносимости функции в любую другую программу, а если функция использует глобальные переменные, то она становится привязана к ним, что затрудняет переносимость.</w:t>
      </w:r>
    </w:p>
    <w:p w:rsidR="000E443C" w:rsidRDefault="00AA7E83">
      <w:pPr>
        <w:pStyle w:val="2"/>
        <w:contextualSpacing w:val="0"/>
        <w:jc w:val="both"/>
      </w:pPr>
      <w:bookmarkStart w:id="7" w:name="_s0ghilza5d6f" w:colFirst="0" w:colLast="0"/>
      <w:bookmarkEnd w:id="7"/>
      <w:r>
        <w:t>Функция как объект</w:t>
      </w:r>
    </w:p>
    <w:p w:rsidR="000E443C" w:rsidRDefault="00AA7E83">
      <w:pPr>
        <w:pStyle w:val="normal"/>
        <w:jc w:val="both"/>
      </w:pPr>
      <w:r>
        <w:t xml:space="preserve">Когда интерпретатор встречает инструкцию def test - создаётся переменная test с указателем на объект-функцию, поэтому функции можно объявлять внутри других инструкций и даже в других функциях. </w:t>
      </w:r>
    </w:p>
    <w:tbl>
      <w:tblPr>
        <w:tblStyle w:val="a9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0E443C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access 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0088"/>
                <w:lang w:val="en-US"/>
              </w:rPr>
              <w:t>True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88"/>
                <w:lang w:val="en-US"/>
              </w:rPr>
              <w:t>if</w:t>
            </w:r>
            <w:r w:rsidRPr="00884F5D">
              <w:rPr>
                <w:color w:val="000000"/>
                <w:lang w:val="en-US"/>
              </w:rPr>
              <w:t xml:space="preserve"> access: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    </w:t>
            </w:r>
            <w:r w:rsidRPr="00884F5D">
              <w:rPr>
                <w:color w:val="000088"/>
                <w:lang w:val="en-US"/>
              </w:rPr>
              <w:t>def</w:t>
            </w:r>
            <w:r w:rsidRPr="00884F5D">
              <w:rPr>
                <w:color w:val="000000"/>
                <w:lang w:val="en-US"/>
              </w:rPr>
              <w:t xml:space="preserve"> render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name</w:t>
            </w:r>
            <w:r w:rsidRPr="00884F5D">
              <w:rPr>
                <w:color w:val="666600"/>
                <w:lang w:val="en-US"/>
              </w:rPr>
              <w:t>):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        </w:t>
            </w:r>
            <w:r w:rsidRPr="00884F5D">
              <w:rPr>
                <w:color w:val="000088"/>
                <w:lang w:val="en-US"/>
              </w:rPr>
              <w:t>return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8800"/>
                <w:lang w:val="en-US"/>
              </w:rPr>
              <w:t>'Welcome, %s'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666600"/>
                <w:lang w:val="en-US"/>
              </w:rPr>
              <w:t>%</w:t>
            </w:r>
            <w:r w:rsidRPr="00884F5D">
              <w:rPr>
                <w:color w:val="000000"/>
                <w:lang w:val="en-US"/>
              </w:rPr>
              <w:t xml:space="preserve"> name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88"/>
                <w:lang w:val="en-US"/>
              </w:rPr>
              <w:t>else: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    </w:t>
            </w:r>
            <w:r w:rsidRPr="00884F5D">
              <w:rPr>
                <w:color w:val="000088"/>
                <w:lang w:val="en-US"/>
              </w:rPr>
              <w:t>def</w:t>
            </w:r>
            <w:r w:rsidRPr="00884F5D">
              <w:rPr>
                <w:color w:val="000000"/>
                <w:lang w:val="en-US"/>
              </w:rPr>
              <w:t xml:space="preserve"> render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name</w:t>
            </w:r>
            <w:r w:rsidRPr="00884F5D">
              <w:rPr>
                <w:color w:val="666600"/>
                <w:lang w:val="en-US"/>
              </w:rPr>
              <w:t>):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        </w:t>
            </w:r>
            <w:r w:rsidRPr="00884F5D">
              <w:rPr>
                <w:color w:val="000088"/>
                <w:lang w:val="en-US"/>
              </w:rPr>
              <w:t>return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8800"/>
                <w:lang w:val="en-US"/>
              </w:rPr>
              <w:t>'%s, sorry. Try to enter again.'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666600"/>
                <w:lang w:val="en-US"/>
              </w:rPr>
              <w:t>%</w:t>
            </w:r>
            <w:r w:rsidRPr="00884F5D">
              <w:rPr>
                <w:color w:val="000000"/>
                <w:lang w:val="en-US"/>
              </w:rPr>
              <w:t xml:space="preserve"> name</w:t>
            </w:r>
          </w:p>
          <w:p w:rsidR="000E443C" w:rsidRPr="00884F5D" w:rsidRDefault="000E443C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render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'Иван'</w:t>
            </w:r>
            <w:r>
              <w:rPr>
                <w:color w:val="666600"/>
              </w:rPr>
              <w:t>))</w:t>
            </w:r>
          </w:p>
        </w:tc>
      </w:tr>
    </w:tbl>
    <w:p w:rsidR="000E443C" w:rsidRDefault="00AA7E83">
      <w:pPr>
        <w:pStyle w:val="normal"/>
        <w:jc w:val="both"/>
      </w:pPr>
      <w:r>
        <w:t>А так же возможно передавать ссылку на функцию внутрь другой функции.</w:t>
      </w:r>
    </w:p>
    <w:tbl>
      <w:tblPr>
        <w:tblStyle w:val="aa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0E443C" w:rsidRPr="003B10A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88"/>
                <w:lang w:val="en-US"/>
              </w:rPr>
              <w:t>def</w:t>
            </w:r>
            <w:r w:rsidRPr="00884F5D">
              <w:rPr>
                <w:color w:val="000000"/>
                <w:lang w:val="en-US"/>
              </w:rPr>
              <w:t xml:space="preserve"> mult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x</w:t>
            </w:r>
            <w:r w:rsidRPr="00884F5D">
              <w:rPr>
                <w:color w:val="666600"/>
                <w:lang w:val="en-US"/>
              </w:rPr>
              <w:t>):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    </w:t>
            </w:r>
            <w:r w:rsidRPr="00884F5D">
              <w:rPr>
                <w:color w:val="000088"/>
                <w:lang w:val="en-US"/>
              </w:rPr>
              <w:t>return</w:t>
            </w:r>
            <w:r w:rsidRPr="00884F5D">
              <w:rPr>
                <w:color w:val="000000"/>
                <w:lang w:val="en-US"/>
              </w:rPr>
              <w:t xml:space="preserve"> x</w:t>
            </w:r>
            <w:r w:rsidRPr="00884F5D">
              <w:rPr>
                <w:color w:val="666600"/>
                <w:lang w:val="en-US"/>
              </w:rPr>
              <w:t>**2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Переменная a - ссылка на функцию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a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mult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Используя эту переменную, можно вызвать функцию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88"/>
                <w:lang w:val="en-US"/>
              </w:rPr>
              <w:t>print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a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6666"/>
                <w:lang w:val="en-US"/>
              </w:rPr>
              <w:t>4</w:t>
            </w:r>
            <w:r w:rsidRPr="00884F5D">
              <w:rPr>
                <w:color w:val="666600"/>
                <w:lang w:val="en-US"/>
              </w:rPr>
              <w:t>))</w:t>
            </w:r>
            <w:r w:rsidRPr="00884F5D">
              <w:rPr>
                <w:color w:val="000000"/>
                <w:lang w:val="en-US"/>
              </w:rPr>
              <w:t xml:space="preserve">  </w:t>
            </w:r>
            <w:r w:rsidRPr="00884F5D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тоже</w:t>
            </w:r>
            <w:r w:rsidRPr="00884F5D">
              <w:rPr>
                <w:color w:val="880000"/>
                <w:lang w:val="en-US"/>
              </w:rPr>
              <w:t xml:space="preserve">, </w:t>
            </w:r>
            <w:r>
              <w:rPr>
                <w:color w:val="880000"/>
              </w:rPr>
              <w:t>что</w:t>
            </w:r>
            <w:r w:rsidRPr="00884F5D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и</w:t>
            </w:r>
            <w:r w:rsidRPr="00884F5D">
              <w:rPr>
                <w:color w:val="880000"/>
                <w:lang w:val="en-US"/>
              </w:rPr>
              <w:t xml:space="preserve">  print(mult(4))</w:t>
            </w:r>
          </w:p>
        </w:tc>
      </w:tr>
    </w:tbl>
    <w:p w:rsidR="000E443C" w:rsidRDefault="00AA7E83">
      <w:pPr>
        <w:pStyle w:val="2"/>
        <w:contextualSpacing w:val="0"/>
        <w:jc w:val="both"/>
      </w:pPr>
      <w:bookmarkStart w:id="8" w:name="_mcvbgxdx7ih5" w:colFirst="0" w:colLast="0"/>
      <w:bookmarkEnd w:id="8"/>
      <w:r>
        <w:lastRenderedPageBreak/>
        <w:t>lambda-функции</w:t>
      </w:r>
    </w:p>
    <w:p w:rsidR="000E443C" w:rsidRDefault="00AA7E83">
      <w:pPr>
        <w:pStyle w:val="normal"/>
        <w:jc w:val="both"/>
      </w:pPr>
      <w:r>
        <w:t>Анонимные (lambda) функции могут содержать лишь одно выражение, но и выполняются они быстрее. Анонимные функции создаются с помощью инструкции lambda. Кроме этого, их не обязательно присваивать переменной.</w:t>
      </w:r>
    </w:p>
    <w:tbl>
      <w:tblPr>
        <w:tblStyle w:val="ab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0E443C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в переменную f будет сохранена ссылка на объект-функции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f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lambda</w:t>
            </w:r>
            <w:r>
              <w:rPr>
                <w:color w:val="000000"/>
              </w:rPr>
              <w:t xml:space="preserve"> x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x </w:t>
            </w:r>
            <w:r>
              <w:rPr>
                <w:color w:val="666600"/>
              </w:rPr>
              <w:t>**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</w:t>
            </w:r>
            <w:r>
              <w:rPr>
                <w:color w:val="000000"/>
              </w:rPr>
              <w:t xml:space="preserve">  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Суть в том, что инструкция lambda возвращает ссылку на функцию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 xml:space="preserve"># Тоже, что и 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def mult(x):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   return x**2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Только объявляется компактнее и работает быстрее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f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4</w:t>
            </w:r>
            <w:r>
              <w:rPr>
                <w:color w:val="666600"/>
              </w:rPr>
              <w:t>))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lambda-функции можно использовать и в выражении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((</w:t>
            </w:r>
            <w:r>
              <w:rPr>
                <w:color w:val="000088"/>
              </w:rPr>
              <w:t>lambda</w:t>
            </w:r>
            <w:r>
              <w:rPr>
                <w:color w:val="000000"/>
              </w:rPr>
              <w:t xml:space="preserve"> x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x </w:t>
            </w:r>
            <w:r>
              <w:rPr>
                <w:color w:val="666600"/>
              </w:rPr>
              <w:t>**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)(</w:t>
            </w:r>
            <w:r>
              <w:rPr>
                <w:color w:val="006666"/>
              </w:rPr>
              <w:t>4</w:t>
            </w:r>
            <w:r>
              <w:rPr>
                <w:color w:val="666600"/>
              </w:rPr>
              <w:t>))</w:t>
            </w:r>
          </w:p>
        </w:tc>
      </w:tr>
    </w:tbl>
    <w:p w:rsidR="000E443C" w:rsidRDefault="00AA7E83">
      <w:pPr>
        <w:pStyle w:val="2"/>
        <w:contextualSpacing w:val="0"/>
        <w:jc w:val="both"/>
      </w:pPr>
      <w:bookmarkStart w:id="9" w:name="_49f4ulq3xdj2" w:colFirst="0" w:colLast="0"/>
      <w:bookmarkEnd w:id="9"/>
      <w:r>
        <w:t>Область видимости</w:t>
      </w:r>
    </w:p>
    <w:p w:rsidR="000E443C" w:rsidRDefault="00AA7E83">
      <w:pPr>
        <w:pStyle w:val="normal"/>
        <w:jc w:val="both"/>
      </w:pPr>
      <w:r>
        <w:t>Под термином область видимости подразумевается пространство имён, то есть место в программном коде, где имени было присвоено значение, и где это имя доступно в программе.</w:t>
      </w:r>
    </w:p>
    <w:p w:rsidR="000E443C" w:rsidRDefault="00AA7E83">
      <w:pPr>
        <w:pStyle w:val="normal"/>
        <w:jc w:val="both"/>
      </w:pPr>
      <w:r>
        <w:t>Практически всё, что имеет отношение к именам, включая классификацию областей видимости, в языке Python связано с операциями присваивания. Как мы уже видели, имена появляются в тот момент, когда им впервые присваиваются некоторые значения, и прежде чем имена смогут быть использованы, им необходимо присвоить значения. Поскольку имена не объявляются заранее, интерпретатор Python по местоположению операции присваивания связывает имя с конкретным пространством имен. Другими словами, место, где выполняется присваивание, определяет пространство имён, в  котором будет находиться имя, а следовательно, и область его видимости.</w:t>
      </w:r>
    </w:p>
    <w:p w:rsidR="000E443C" w:rsidRDefault="00AA7E83">
      <w:pPr>
        <w:pStyle w:val="normal"/>
        <w:jc w:val="both"/>
      </w:pPr>
      <w:r>
        <w:t>Изолируемые области видимости переменных в python создают только функции</w:t>
      </w:r>
    </w:p>
    <w:p w:rsidR="000E443C" w:rsidRDefault="00AA7E83">
      <w:pPr>
        <w:pStyle w:val="normal"/>
        <w:jc w:val="both"/>
      </w:pPr>
      <w:r>
        <w:t>В python есть 4 области видимости:</w:t>
      </w:r>
    </w:p>
    <w:p w:rsidR="000E443C" w:rsidRDefault="00AA7E83">
      <w:pPr>
        <w:pStyle w:val="normal"/>
        <w:numPr>
          <w:ilvl w:val="0"/>
          <w:numId w:val="6"/>
        </w:numPr>
        <w:ind w:hanging="360"/>
        <w:contextualSpacing/>
        <w:jc w:val="both"/>
      </w:pPr>
      <w:r>
        <w:t>Локальная.</w:t>
      </w:r>
    </w:p>
    <w:p w:rsidR="000E443C" w:rsidRDefault="00AA7E83">
      <w:pPr>
        <w:pStyle w:val="normal"/>
        <w:numPr>
          <w:ilvl w:val="0"/>
          <w:numId w:val="6"/>
        </w:numPr>
        <w:ind w:hanging="360"/>
        <w:contextualSpacing/>
        <w:jc w:val="both"/>
      </w:pPr>
      <w:r>
        <w:t>Объемлющей функции.</w:t>
      </w:r>
    </w:p>
    <w:p w:rsidR="000E443C" w:rsidRDefault="00AA7E83">
      <w:pPr>
        <w:pStyle w:val="normal"/>
        <w:numPr>
          <w:ilvl w:val="0"/>
          <w:numId w:val="6"/>
        </w:numPr>
        <w:ind w:hanging="360"/>
        <w:contextualSpacing/>
        <w:jc w:val="both"/>
      </w:pPr>
      <w:r>
        <w:t>Глобальная(модуля).</w:t>
      </w:r>
    </w:p>
    <w:p w:rsidR="000E443C" w:rsidRDefault="00AA7E83">
      <w:pPr>
        <w:pStyle w:val="normal"/>
        <w:numPr>
          <w:ilvl w:val="0"/>
          <w:numId w:val="6"/>
        </w:numPr>
        <w:ind w:hanging="360"/>
        <w:contextualSpacing/>
        <w:jc w:val="both"/>
      </w:pPr>
      <w:r>
        <w:t>Встроенная(builtins) - предопределенные имена, например имена встроенных функций.</w:t>
      </w:r>
    </w:p>
    <w:p w:rsidR="000E443C" w:rsidRDefault="00AA7E83">
      <w:pPr>
        <w:pStyle w:val="normal"/>
        <w:jc w:val="both"/>
      </w:pPr>
      <w:r>
        <w:t>Поиск переменной происходит поочередно с 1 по 4-ую.</w:t>
      </w:r>
    </w:p>
    <w:tbl>
      <w:tblPr>
        <w:tblStyle w:val="ac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0E443C" w:rsidRPr="003B10A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x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5</w:t>
            </w:r>
            <w:r>
              <w:rPr>
                <w:color w:val="000000"/>
              </w:rPr>
              <w:t xml:space="preserve">          </w:t>
            </w:r>
            <w:r>
              <w:rPr>
                <w:color w:val="880000"/>
              </w:rPr>
              <w:t># глобальная переменная - доступна в любом месте данного модуля(файла)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def</w:t>
            </w:r>
            <w:r>
              <w:rPr>
                <w:color w:val="000000"/>
              </w:rPr>
              <w:t xml:space="preserve"> outside</w:t>
            </w:r>
            <w:r>
              <w:rPr>
                <w:color w:val="666600"/>
              </w:rPr>
              <w:t>():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    y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10</w:t>
            </w:r>
            <w:r>
              <w:rPr>
                <w:color w:val="000000"/>
              </w:rPr>
              <w:t xml:space="preserve">     </w:t>
            </w:r>
            <w:r>
              <w:rPr>
                <w:color w:val="880000"/>
              </w:rPr>
              <w:t># доступна в теле данной функции + во всех вложенных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def</w:t>
            </w:r>
            <w:r>
              <w:rPr>
                <w:color w:val="000000"/>
              </w:rPr>
              <w:t xml:space="preserve"> inside</w:t>
            </w:r>
            <w:r>
              <w:rPr>
                <w:color w:val="666600"/>
              </w:rPr>
              <w:t>():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        z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15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# доступна только в теле данной функции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884F5D">
              <w:rPr>
                <w:color w:val="000088"/>
                <w:lang w:val="en-US"/>
              </w:rPr>
              <w:t>print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8800"/>
                <w:lang w:val="en-US"/>
              </w:rPr>
              <w:t>'inside x: {}, y: {}, z: {}'</w:t>
            </w:r>
            <w:r w:rsidRPr="00884F5D">
              <w:rPr>
                <w:color w:val="666600"/>
                <w:lang w:val="en-US"/>
              </w:rPr>
              <w:t>.</w:t>
            </w:r>
            <w:r w:rsidRPr="00884F5D">
              <w:rPr>
                <w:color w:val="000000"/>
                <w:lang w:val="en-US"/>
              </w:rPr>
              <w:t>format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x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y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z</w:t>
            </w:r>
            <w:r w:rsidRPr="00884F5D">
              <w:rPr>
                <w:color w:val="666600"/>
                <w:lang w:val="en-US"/>
              </w:rPr>
              <w:t>))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    inside</w:t>
            </w:r>
            <w:r w:rsidRPr="00884F5D">
              <w:rPr>
                <w:color w:val="666600"/>
                <w:lang w:val="en-US"/>
              </w:rPr>
              <w:t>()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    </w:t>
            </w:r>
            <w:r w:rsidRPr="00884F5D">
              <w:rPr>
                <w:color w:val="000088"/>
                <w:lang w:val="en-US"/>
              </w:rPr>
              <w:t>print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8800"/>
                <w:lang w:val="en-US"/>
              </w:rPr>
              <w:t>'outside x: {}, y: {}, z: {}'</w:t>
            </w:r>
            <w:r w:rsidRPr="00884F5D">
              <w:rPr>
                <w:color w:val="666600"/>
                <w:lang w:val="en-US"/>
              </w:rPr>
              <w:t>.</w:t>
            </w:r>
            <w:r w:rsidRPr="00884F5D">
              <w:rPr>
                <w:color w:val="000000"/>
                <w:lang w:val="en-US"/>
              </w:rPr>
              <w:t>format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x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y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8800"/>
                <w:lang w:val="en-US"/>
              </w:rPr>
              <w:t xml:space="preserve">'z </w:t>
            </w:r>
            <w:r>
              <w:rPr>
                <w:color w:val="008800"/>
              </w:rPr>
              <w:t>недоступна</w:t>
            </w:r>
            <w:r w:rsidRPr="00884F5D">
              <w:rPr>
                <w:color w:val="008800"/>
                <w:lang w:val="en-US"/>
              </w:rPr>
              <w:t>'</w:t>
            </w:r>
            <w:r w:rsidRPr="00884F5D">
              <w:rPr>
                <w:color w:val="666600"/>
                <w:lang w:val="en-US"/>
              </w:rPr>
              <w:t>))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>outside</w:t>
            </w:r>
            <w:r w:rsidRPr="00884F5D">
              <w:rPr>
                <w:color w:val="666600"/>
                <w:lang w:val="en-US"/>
              </w:rPr>
              <w:t>()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88"/>
                <w:lang w:val="en-US"/>
              </w:rPr>
              <w:t>print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8800"/>
                <w:lang w:val="en-US"/>
              </w:rPr>
              <w:t>'inside x: {}, y: {}, z: {}'</w:t>
            </w:r>
            <w:r w:rsidRPr="00884F5D">
              <w:rPr>
                <w:color w:val="666600"/>
                <w:lang w:val="en-US"/>
              </w:rPr>
              <w:t>.</w:t>
            </w:r>
            <w:r w:rsidRPr="00884F5D">
              <w:rPr>
                <w:color w:val="000000"/>
                <w:lang w:val="en-US"/>
              </w:rPr>
              <w:t>format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x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8800"/>
                <w:lang w:val="en-US"/>
              </w:rPr>
              <w:t xml:space="preserve">'y </w:t>
            </w:r>
            <w:r>
              <w:rPr>
                <w:color w:val="008800"/>
              </w:rPr>
              <w:t>недоступна</w:t>
            </w:r>
            <w:r w:rsidRPr="00884F5D">
              <w:rPr>
                <w:color w:val="008800"/>
                <w:lang w:val="en-US"/>
              </w:rPr>
              <w:t>'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8800"/>
                <w:lang w:val="en-US"/>
              </w:rPr>
              <w:t xml:space="preserve">'z </w:t>
            </w:r>
            <w:r>
              <w:rPr>
                <w:color w:val="008800"/>
              </w:rPr>
              <w:t>недоступна</w:t>
            </w:r>
            <w:r w:rsidRPr="00884F5D">
              <w:rPr>
                <w:color w:val="008800"/>
                <w:lang w:val="en-US"/>
              </w:rPr>
              <w:t>'</w:t>
            </w:r>
            <w:r w:rsidRPr="00884F5D">
              <w:rPr>
                <w:color w:val="666600"/>
                <w:lang w:val="en-US"/>
              </w:rPr>
              <w:t>))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x 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0000"/>
                <w:lang w:val="en-US"/>
              </w:rPr>
              <w:t xml:space="preserve"> 5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88"/>
                <w:lang w:val="en-US"/>
              </w:rPr>
              <w:t>def</w:t>
            </w:r>
            <w:r w:rsidRPr="00884F5D">
              <w:rPr>
                <w:color w:val="000000"/>
                <w:lang w:val="en-US"/>
              </w:rPr>
              <w:t xml:space="preserve"> wrapper</w:t>
            </w:r>
            <w:r w:rsidRPr="00884F5D">
              <w:rPr>
                <w:color w:val="666600"/>
                <w:lang w:val="en-US"/>
              </w:rPr>
              <w:t>():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    </w:t>
            </w:r>
            <w:r w:rsidRPr="00884F5D">
              <w:rPr>
                <w:color w:val="000088"/>
                <w:lang w:val="en-US"/>
              </w:rPr>
              <w:t>def</w:t>
            </w:r>
            <w:r w:rsidRPr="00884F5D">
              <w:rPr>
                <w:color w:val="000000"/>
                <w:lang w:val="en-US"/>
              </w:rPr>
              <w:t xml:space="preserve"> test1</w:t>
            </w:r>
            <w:r w:rsidRPr="00884F5D">
              <w:rPr>
                <w:color w:val="666600"/>
                <w:lang w:val="en-US"/>
              </w:rPr>
              <w:t>():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 w:rsidRPr="00884F5D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 xml:space="preserve">x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10</w:t>
            </w:r>
            <w:r>
              <w:rPr>
                <w:color w:val="000000"/>
              </w:rPr>
              <w:t xml:space="preserve">   </w:t>
            </w:r>
            <w:r>
              <w:rPr>
                <w:color w:val="880000"/>
              </w:rPr>
              <w:t># локальная переменная x перекрывает видимость глобальной x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884F5D">
              <w:rPr>
                <w:color w:val="000088"/>
                <w:lang w:val="en-US"/>
              </w:rPr>
              <w:t>print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8800"/>
                <w:lang w:val="en-US"/>
              </w:rPr>
              <w:t>'test1 x = '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x)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    </w:t>
            </w:r>
            <w:r w:rsidRPr="00884F5D">
              <w:rPr>
                <w:color w:val="000088"/>
                <w:lang w:val="en-US"/>
              </w:rPr>
              <w:t>def</w:t>
            </w:r>
            <w:r w:rsidRPr="00884F5D">
              <w:rPr>
                <w:color w:val="000000"/>
                <w:lang w:val="en-US"/>
              </w:rPr>
              <w:t xml:space="preserve"> test2</w:t>
            </w:r>
            <w:r w:rsidRPr="00884F5D">
              <w:rPr>
                <w:color w:val="666600"/>
                <w:lang w:val="en-US"/>
              </w:rPr>
              <w:t>():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        </w:t>
            </w:r>
            <w:r w:rsidRPr="00884F5D">
              <w:rPr>
                <w:color w:val="000088"/>
                <w:lang w:val="en-US"/>
              </w:rPr>
              <w:t>print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8800"/>
                <w:lang w:val="en-US"/>
              </w:rPr>
              <w:t>'test2 x = '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x)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 w:rsidRPr="00884F5D">
              <w:rPr>
                <w:color w:val="000000"/>
                <w:lang w:val="en-US"/>
              </w:rPr>
              <w:t xml:space="preserve">        </w:t>
            </w:r>
            <w:r>
              <w:rPr>
                <w:color w:val="880000"/>
              </w:rPr>
              <w:t># x = 22 #        ^-- ошибка, выше используем переменную объявленную позднее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def</w:t>
            </w:r>
            <w:r>
              <w:rPr>
                <w:color w:val="000000"/>
              </w:rPr>
              <w:t xml:space="preserve"> test3</w:t>
            </w:r>
            <w:r>
              <w:rPr>
                <w:color w:val="666600"/>
              </w:rPr>
              <w:t>():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global</w:t>
            </w:r>
            <w:r>
              <w:rPr>
                <w:color w:val="000000"/>
              </w:rPr>
              <w:t xml:space="preserve"> x </w:t>
            </w:r>
            <w:r>
              <w:rPr>
                <w:color w:val="880000"/>
              </w:rPr>
              <w:t># инструкция global - поиск переменной в глобальной области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lastRenderedPageBreak/>
              <w:t xml:space="preserve">                     </w:t>
            </w:r>
            <w:r>
              <w:rPr>
                <w:color w:val="880000"/>
              </w:rPr>
              <w:t># Есть инструкция nonlocal -  поиск переменной в объемлющей функции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884F5D">
              <w:rPr>
                <w:color w:val="000088"/>
                <w:lang w:val="en-US"/>
              </w:rPr>
              <w:t>print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8800"/>
                <w:lang w:val="en-US"/>
              </w:rPr>
              <w:t>'test3 x = '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x)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        x 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6666"/>
                <w:lang w:val="en-US"/>
              </w:rPr>
              <w:t>25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    test1</w:t>
            </w:r>
            <w:r w:rsidRPr="00884F5D">
              <w:rPr>
                <w:color w:val="666600"/>
                <w:lang w:val="en-US"/>
              </w:rPr>
              <w:t>()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    test2</w:t>
            </w:r>
            <w:r w:rsidRPr="00884F5D">
              <w:rPr>
                <w:color w:val="666600"/>
                <w:lang w:val="en-US"/>
              </w:rPr>
              <w:t>()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    test3</w:t>
            </w:r>
            <w:r w:rsidRPr="00884F5D">
              <w:rPr>
                <w:color w:val="666600"/>
                <w:lang w:val="en-US"/>
              </w:rPr>
              <w:t>()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>wrapper</w:t>
            </w:r>
            <w:r w:rsidRPr="00884F5D">
              <w:rPr>
                <w:color w:val="666600"/>
                <w:lang w:val="en-US"/>
              </w:rPr>
              <w:t>()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88"/>
                <w:lang w:val="en-US"/>
              </w:rPr>
              <w:t>print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8800"/>
                <w:lang w:val="en-US"/>
              </w:rPr>
              <w:t>'after wrapper x = '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x)</w:t>
            </w:r>
          </w:p>
        </w:tc>
      </w:tr>
    </w:tbl>
    <w:p w:rsidR="000E443C" w:rsidRDefault="00AA7E83">
      <w:pPr>
        <w:pStyle w:val="2"/>
        <w:contextualSpacing w:val="0"/>
        <w:jc w:val="both"/>
      </w:pPr>
      <w:bookmarkStart w:id="10" w:name="_iegbp37clpkr" w:colFirst="0" w:colLast="0"/>
      <w:bookmarkEnd w:id="10"/>
      <w:r>
        <w:lastRenderedPageBreak/>
        <w:t>Произвольное количество аргументов</w:t>
      </w:r>
    </w:p>
    <w:p w:rsidR="000E443C" w:rsidRDefault="00AA7E83" w:rsidP="005D1457">
      <w:pPr>
        <w:pStyle w:val="normal"/>
        <w:spacing w:before="120" w:after="120" w:line="240" w:lineRule="auto"/>
        <w:jc w:val="both"/>
      </w:pPr>
      <w:r>
        <w:t>Для получения неопределенного (любого) количества аргументов используют конструкцию: *args в качестве параметра функции, где args – произвольное имя.</w:t>
      </w:r>
    </w:p>
    <w:p w:rsidR="000E443C" w:rsidRDefault="00AA7E83" w:rsidP="005D1457">
      <w:pPr>
        <w:pStyle w:val="normal"/>
        <w:spacing w:before="120" w:after="120" w:line="240" w:lineRule="auto"/>
        <w:jc w:val="both"/>
      </w:pPr>
      <w:r>
        <w:t>Используя эту особенность, мы можем написать более универсальную функцию вычисления среднеарифметического, вместо функции, работающей только с 4-мя аргументами</w:t>
      </w:r>
    </w:p>
    <w:tbl>
      <w:tblPr>
        <w:tblStyle w:val="ad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0E443C" w:rsidRPr="003B10A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88"/>
                <w:lang w:val="en-US"/>
              </w:rPr>
              <w:t>def</w:t>
            </w:r>
            <w:r w:rsidRPr="00884F5D">
              <w:rPr>
                <w:color w:val="000000"/>
                <w:lang w:val="en-US"/>
              </w:rPr>
              <w:t xml:space="preserve"> average</w:t>
            </w:r>
            <w:r w:rsidRPr="00884F5D">
              <w:rPr>
                <w:color w:val="666600"/>
                <w:lang w:val="en-US"/>
              </w:rPr>
              <w:t>(*</w:t>
            </w:r>
            <w:r w:rsidRPr="00884F5D">
              <w:rPr>
                <w:color w:val="000000"/>
                <w:lang w:val="en-US"/>
              </w:rPr>
              <w:t>args</w:t>
            </w:r>
            <w:r w:rsidRPr="00884F5D">
              <w:rPr>
                <w:color w:val="666600"/>
                <w:lang w:val="en-US"/>
              </w:rPr>
              <w:t>):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    summ 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0000"/>
                <w:lang w:val="en-US"/>
              </w:rPr>
              <w:t xml:space="preserve"> 0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    </w:t>
            </w:r>
            <w:r w:rsidRPr="00884F5D">
              <w:rPr>
                <w:color w:val="000088"/>
                <w:lang w:val="en-US"/>
              </w:rPr>
              <w:t>for</w:t>
            </w:r>
            <w:r w:rsidRPr="00884F5D">
              <w:rPr>
                <w:color w:val="000000"/>
                <w:lang w:val="en-US"/>
              </w:rPr>
              <w:t xml:space="preserve"> arg </w:t>
            </w:r>
            <w:r w:rsidRPr="00884F5D">
              <w:rPr>
                <w:color w:val="000088"/>
                <w:lang w:val="en-US"/>
              </w:rPr>
              <w:t>in</w:t>
            </w:r>
            <w:r w:rsidRPr="00884F5D">
              <w:rPr>
                <w:color w:val="000000"/>
                <w:lang w:val="en-US"/>
              </w:rPr>
              <w:t xml:space="preserve"> args: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        summ</w:t>
            </w:r>
            <w:r w:rsidRPr="00884F5D">
              <w:rPr>
                <w:color w:val="666600"/>
                <w:lang w:val="en-US"/>
              </w:rPr>
              <w:t>+=</w:t>
            </w:r>
            <w:r w:rsidRPr="00884F5D">
              <w:rPr>
                <w:color w:val="000000"/>
                <w:lang w:val="en-US"/>
              </w:rPr>
              <w:t>arg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88"/>
                <w:lang w:val="en-US"/>
              </w:rPr>
              <w:t>return</w:t>
            </w:r>
            <w:r w:rsidRPr="00884F5D">
              <w:rPr>
                <w:color w:val="000000"/>
                <w:lang w:val="en-US"/>
              </w:rPr>
              <w:t xml:space="preserve"> summ</w:t>
            </w:r>
            <w:r w:rsidRPr="00884F5D">
              <w:rPr>
                <w:color w:val="666600"/>
                <w:lang w:val="en-US"/>
              </w:rPr>
              <w:t>/</w:t>
            </w:r>
            <w:r w:rsidRPr="00884F5D">
              <w:rPr>
                <w:color w:val="000000"/>
                <w:lang w:val="en-US"/>
              </w:rPr>
              <w:t>len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args)</w:t>
            </w:r>
          </w:p>
        </w:tc>
      </w:tr>
    </w:tbl>
    <w:p w:rsidR="000E443C" w:rsidRDefault="00AA7E83" w:rsidP="005D1457">
      <w:pPr>
        <w:pStyle w:val="normal"/>
        <w:spacing w:before="120" w:after="120" w:line="240" w:lineRule="auto"/>
        <w:jc w:val="both"/>
      </w:pPr>
      <w:r>
        <w:t>args – это кортеж, элементами которого будут переданные значения аргументов.</w:t>
      </w:r>
    </w:p>
    <w:p w:rsidR="000E443C" w:rsidRDefault="00AA7E83" w:rsidP="005D1457">
      <w:pPr>
        <w:pStyle w:val="normal"/>
        <w:spacing w:before="120" w:after="120" w:line="240" w:lineRule="auto"/>
        <w:jc w:val="both"/>
      </w:pPr>
      <w:r>
        <w:t>Т.е., если мы вызовем функцию average(1,2,3,4,5), то в теле функции будет создан кортеж:</w:t>
      </w:r>
    </w:p>
    <w:p w:rsidR="000E443C" w:rsidRDefault="00AA7E83" w:rsidP="005D1457">
      <w:pPr>
        <w:pStyle w:val="normal"/>
        <w:spacing w:before="120" w:after="120" w:line="240" w:lineRule="auto"/>
        <w:jc w:val="both"/>
      </w:pPr>
      <w:r>
        <w:t>args=(1,2,3,4,5)</w:t>
      </w:r>
    </w:p>
    <w:p w:rsidR="000E443C" w:rsidRDefault="00AA7E83">
      <w:pPr>
        <w:pStyle w:val="2"/>
        <w:contextualSpacing w:val="0"/>
        <w:jc w:val="both"/>
      </w:pPr>
      <w:bookmarkStart w:id="11" w:name="_ar4tpyjsd7hv" w:colFirst="0" w:colLast="0"/>
      <w:bookmarkEnd w:id="11"/>
      <w:r>
        <w:t>Именованные аргументы</w:t>
      </w:r>
    </w:p>
    <w:p w:rsidR="000E443C" w:rsidRDefault="00AA7E83">
      <w:pPr>
        <w:pStyle w:val="normal"/>
        <w:jc w:val="both"/>
      </w:pPr>
      <w:r>
        <w:t>Если нам нужно передать функции много аргументов, то довольно сложно не запутаться в каком порядке их передавать, ведь если перепутать порядок, то не то значение будет передано не в ту переменную. В python существуют именованные аргументы.</w:t>
      </w:r>
    </w:p>
    <w:tbl>
      <w:tblPr>
        <w:tblStyle w:val="ae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0E443C" w:rsidRPr="003B10A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43C" w:rsidRPr="00884F5D" w:rsidRDefault="00AA7E83">
            <w:pPr>
              <w:pStyle w:val="normal"/>
              <w:widowControl w:val="0"/>
              <w:spacing w:before="0" w:after="80" w:line="264" w:lineRule="auto"/>
              <w:jc w:val="both"/>
              <w:rPr>
                <w:lang w:val="en-US"/>
              </w:rPr>
            </w:pPr>
            <w:r w:rsidRPr="00884F5D">
              <w:rPr>
                <w:color w:val="000088"/>
                <w:lang w:val="en-US"/>
              </w:rPr>
              <w:t>def</w:t>
            </w:r>
            <w:r w:rsidRPr="00884F5D">
              <w:rPr>
                <w:color w:val="000000"/>
                <w:lang w:val="en-US"/>
              </w:rPr>
              <w:t xml:space="preserve"> print_info</w:t>
            </w:r>
            <w:r w:rsidRPr="00884F5D">
              <w:rPr>
                <w:color w:val="666600"/>
                <w:lang w:val="en-US"/>
              </w:rPr>
              <w:t>(**</w:t>
            </w:r>
            <w:r w:rsidRPr="00884F5D">
              <w:rPr>
                <w:color w:val="000000"/>
                <w:lang w:val="en-US"/>
              </w:rPr>
              <w:t>kwargs</w:t>
            </w:r>
            <w:r w:rsidRPr="00884F5D">
              <w:rPr>
                <w:color w:val="666600"/>
                <w:lang w:val="en-US"/>
              </w:rPr>
              <w:t>):</w:t>
            </w:r>
          </w:p>
          <w:p w:rsidR="000E443C" w:rsidRPr="00884F5D" w:rsidRDefault="00AA7E83">
            <w:pPr>
              <w:pStyle w:val="normal"/>
              <w:widowControl w:val="0"/>
              <w:spacing w:before="0" w:after="80" w:line="264" w:lineRule="auto"/>
              <w:ind w:firstLine="720"/>
              <w:jc w:val="both"/>
              <w:rPr>
                <w:lang w:val="en-US"/>
              </w:rPr>
            </w:pPr>
            <w:r w:rsidRPr="00884F5D">
              <w:rPr>
                <w:color w:val="000088"/>
                <w:lang w:val="en-US"/>
              </w:rPr>
              <w:t>print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8800"/>
                <w:lang w:val="en-US"/>
              </w:rPr>
              <w:t>"You name is %s %s. You age is %s. And do you live at the address: %s"%</w:t>
            </w:r>
          </w:p>
          <w:p w:rsidR="000E443C" w:rsidRPr="00884F5D" w:rsidRDefault="00AA7E83">
            <w:pPr>
              <w:pStyle w:val="normal"/>
              <w:widowControl w:val="0"/>
              <w:spacing w:before="0" w:after="80" w:line="264" w:lineRule="auto"/>
              <w:ind w:firstLine="720"/>
              <w:jc w:val="both"/>
              <w:rPr>
                <w:lang w:val="en-US"/>
              </w:rPr>
            </w:pP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kwargs</w:t>
            </w:r>
            <w:r w:rsidRPr="00884F5D">
              <w:rPr>
                <w:color w:val="666600"/>
                <w:lang w:val="en-US"/>
              </w:rPr>
              <w:t>[</w:t>
            </w:r>
            <w:r w:rsidRPr="00884F5D">
              <w:rPr>
                <w:color w:val="008800"/>
                <w:lang w:val="en-US"/>
              </w:rPr>
              <w:t>"name"</w:t>
            </w:r>
            <w:r w:rsidRPr="00884F5D">
              <w:rPr>
                <w:color w:val="666600"/>
                <w:lang w:val="en-US"/>
              </w:rPr>
              <w:t>],</w:t>
            </w:r>
            <w:r w:rsidRPr="00884F5D">
              <w:rPr>
                <w:color w:val="000000"/>
                <w:lang w:val="en-US"/>
              </w:rPr>
              <w:t>kwargs</w:t>
            </w:r>
            <w:r w:rsidRPr="00884F5D">
              <w:rPr>
                <w:color w:val="666600"/>
                <w:lang w:val="en-US"/>
              </w:rPr>
              <w:t>[</w:t>
            </w:r>
            <w:r w:rsidRPr="00884F5D">
              <w:rPr>
                <w:color w:val="008800"/>
                <w:lang w:val="en-US"/>
              </w:rPr>
              <w:t>"surname"</w:t>
            </w:r>
            <w:r w:rsidRPr="00884F5D">
              <w:rPr>
                <w:color w:val="666600"/>
                <w:lang w:val="en-US"/>
              </w:rPr>
              <w:t>],</w:t>
            </w:r>
            <w:r w:rsidRPr="00884F5D">
              <w:rPr>
                <w:color w:val="000000"/>
                <w:lang w:val="en-US"/>
              </w:rPr>
              <w:t>kwargs</w:t>
            </w:r>
            <w:r w:rsidRPr="00884F5D">
              <w:rPr>
                <w:color w:val="666600"/>
                <w:lang w:val="en-US"/>
              </w:rPr>
              <w:t>[</w:t>
            </w:r>
            <w:r w:rsidRPr="00884F5D">
              <w:rPr>
                <w:color w:val="008800"/>
                <w:lang w:val="en-US"/>
              </w:rPr>
              <w:t>"age"</w:t>
            </w:r>
            <w:r w:rsidRPr="00884F5D">
              <w:rPr>
                <w:color w:val="666600"/>
                <w:lang w:val="en-US"/>
              </w:rPr>
              <w:t>],</w:t>
            </w:r>
            <w:r w:rsidRPr="00884F5D">
              <w:rPr>
                <w:color w:val="000000"/>
                <w:lang w:val="en-US"/>
              </w:rPr>
              <w:t>kwargs</w:t>
            </w:r>
            <w:r w:rsidRPr="00884F5D">
              <w:rPr>
                <w:color w:val="666600"/>
                <w:lang w:val="en-US"/>
              </w:rPr>
              <w:t>[</w:t>
            </w:r>
            <w:r w:rsidRPr="00884F5D">
              <w:rPr>
                <w:color w:val="008800"/>
                <w:lang w:val="en-US"/>
              </w:rPr>
              <w:t>"adress"</w:t>
            </w:r>
            <w:r w:rsidRPr="00884F5D">
              <w:rPr>
                <w:color w:val="666600"/>
                <w:lang w:val="en-US"/>
              </w:rPr>
              <w:t>]))</w:t>
            </w:r>
          </w:p>
          <w:p w:rsidR="000E443C" w:rsidRPr="00884F5D" w:rsidRDefault="00AA7E83">
            <w:pPr>
              <w:pStyle w:val="normal"/>
              <w:widowControl w:val="0"/>
              <w:spacing w:before="0" w:after="80" w:line="264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>print_info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name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Василий</w:t>
            </w:r>
            <w:r w:rsidRPr="00884F5D">
              <w:rPr>
                <w:color w:val="008800"/>
                <w:lang w:val="en-US"/>
              </w:rPr>
              <w:t>"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>surname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Иванов</w:t>
            </w:r>
            <w:r w:rsidRPr="00884F5D">
              <w:rPr>
                <w:color w:val="008800"/>
                <w:lang w:val="en-US"/>
              </w:rPr>
              <w:t>"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>age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8800"/>
                <w:lang w:val="en-US"/>
              </w:rPr>
              <w:t>"12"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>adress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ул</w:t>
            </w:r>
            <w:r w:rsidRPr="00884F5D">
              <w:rPr>
                <w:color w:val="008800"/>
                <w:lang w:val="en-US"/>
              </w:rPr>
              <w:t>.</w:t>
            </w:r>
            <w:r>
              <w:rPr>
                <w:color w:val="008800"/>
              </w:rPr>
              <w:t>Белана</w:t>
            </w:r>
            <w:r w:rsidRPr="00884F5D">
              <w:rPr>
                <w:color w:val="008800"/>
                <w:lang w:val="en-US"/>
              </w:rPr>
              <w:t xml:space="preserve"> 22")</w:t>
            </w:r>
          </w:p>
        </w:tc>
      </w:tr>
    </w:tbl>
    <w:p w:rsidR="000E443C" w:rsidRDefault="00AA7E83">
      <w:pPr>
        <w:pStyle w:val="normal"/>
        <w:jc w:val="both"/>
      </w:pPr>
      <w:r>
        <w:t>Чтобы принять именованные аргументы используется **kwargs в качестве имени параметра функции. В теле функции kwargs – обычный словарь, в котором ключами являются имена аргументов.</w:t>
      </w:r>
    </w:p>
    <w:p w:rsidR="000E443C" w:rsidRDefault="00AA7E83">
      <w:pPr>
        <w:pStyle w:val="normal"/>
        <w:jc w:val="both"/>
      </w:pPr>
      <w:r>
        <w:t>Для данного примера в теле функции словарик выгляди так:</w:t>
      </w:r>
    </w:p>
    <w:tbl>
      <w:tblPr>
        <w:tblStyle w:val="af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0E443C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43C" w:rsidRDefault="00AA7E83">
            <w:pPr>
              <w:pStyle w:val="normal"/>
              <w:jc w:val="both"/>
            </w:pPr>
            <w:r>
              <w:rPr>
                <w:color w:val="666600"/>
              </w:rPr>
              <w:t>{</w:t>
            </w:r>
            <w:r>
              <w:rPr>
                <w:color w:val="008800"/>
              </w:rPr>
              <w:t>'adress'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'ул.Белана 22'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'age'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'12'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'surname'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'Иванов'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'name'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'Василий'}</w:t>
            </w:r>
          </w:p>
        </w:tc>
      </w:tr>
    </w:tbl>
    <w:p w:rsidR="000E443C" w:rsidRDefault="00AA7E83">
      <w:pPr>
        <w:pStyle w:val="2"/>
        <w:contextualSpacing w:val="0"/>
        <w:jc w:val="both"/>
      </w:pPr>
      <w:bookmarkStart w:id="12" w:name="_eh01ahscsxps" w:colFirst="0" w:colLast="0"/>
      <w:bookmarkEnd w:id="12"/>
      <w:r>
        <w:t>Значения по умолчанию</w:t>
      </w:r>
    </w:p>
    <w:p w:rsidR="000E443C" w:rsidRDefault="00AA7E83">
      <w:pPr>
        <w:pStyle w:val="normal"/>
        <w:jc w:val="both"/>
      </w:pPr>
      <w:r>
        <w:t>Давайте создадим свою функцию с параметром по умолчанию:</w:t>
      </w:r>
    </w:p>
    <w:tbl>
      <w:tblPr>
        <w:tblStyle w:val="af0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0E443C" w:rsidRPr="003B10A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88"/>
                <w:lang w:val="en-US"/>
              </w:rPr>
              <w:t>def</w:t>
            </w:r>
            <w:r w:rsidRPr="00884F5D">
              <w:rPr>
                <w:color w:val="000000"/>
                <w:lang w:val="en-US"/>
              </w:rPr>
              <w:t xml:space="preserve"> welcome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name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Инкогнито</w:t>
            </w:r>
            <w:r w:rsidRPr="00884F5D">
              <w:rPr>
                <w:color w:val="008800"/>
                <w:lang w:val="en-US"/>
              </w:rPr>
              <w:t>"</w:t>
            </w:r>
            <w:r w:rsidRPr="00884F5D">
              <w:rPr>
                <w:color w:val="666600"/>
                <w:lang w:val="en-US"/>
              </w:rPr>
              <w:t>):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    </w:t>
            </w:r>
            <w:r w:rsidRPr="00884F5D">
              <w:rPr>
                <w:color w:val="000088"/>
                <w:lang w:val="en-US"/>
              </w:rPr>
              <w:t>print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Приветствую</w:t>
            </w:r>
            <w:r w:rsidRPr="00884F5D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вас</w:t>
            </w:r>
            <w:r w:rsidRPr="00884F5D">
              <w:rPr>
                <w:color w:val="008800"/>
                <w:lang w:val="en-US"/>
              </w:rPr>
              <w:t>, %s"</w:t>
            </w:r>
            <w:r w:rsidRPr="00884F5D">
              <w:rPr>
                <w:color w:val="666600"/>
                <w:lang w:val="en-US"/>
              </w:rPr>
              <w:t>%(</w:t>
            </w:r>
            <w:r w:rsidRPr="00884F5D">
              <w:rPr>
                <w:color w:val="000000"/>
                <w:lang w:val="en-US"/>
              </w:rPr>
              <w:t>name</w:t>
            </w:r>
            <w:r w:rsidRPr="00884F5D">
              <w:rPr>
                <w:color w:val="666600"/>
                <w:lang w:val="en-US"/>
              </w:rPr>
              <w:t>))</w:t>
            </w:r>
          </w:p>
        </w:tc>
      </w:tr>
    </w:tbl>
    <w:p w:rsidR="000E443C" w:rsidRDefault="00AA7E83">
      <w:pPr>
        <w:pStyle w:val="normal"/>
        <w:jc w:val="both"/>
      </w:pPr>
      <w:r>
        <w:t>Попробуем вызвать функцию с параметром и без:</w:t>
      </w:r>
    </w:p>
    <w:tbl>
      <w:tblPr>
        <w:tblStyle w:val="af1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0E443C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457" w:rsidRDefault="00AA7E83">
            <w:pPr>
              <w:pStyle w:val="normal"/>
              <w:spacing w:before="0" w:after="0" w:line="240" w:lineRule="auto"/>
              <w:jc w:val="both"/>
              <w:rPr>
                <w:color w:val="666600"/>
              </w:rPr>
            </w:pPr>
            <w:r>
              <w:rPr>
                <w:color w:val="666600"/>
              </w:rPr>
              <w:lastRenderedPageBreak/>
              <w:t>&gt;&gt;&gt;</w:t>
            </w:r>
            <w:r>
              <w:rPr>
                <w:color w:val="000000"/>
              </w:rPr>
              <w:t xml:space="preserve"> welcome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"User"</w:t>
            </w:r>
            <w:r>
              <w:rPr>
                <w:color w:val="666600"/>
              </w:rPr>
              <w:t>)</w:t>
            </w:r>
          </w:p>
          <w:p w:rsidR="000E443C" w:rsidRDefault="00AA7E83">
            <w:pPr>
              <w:pStyle w:val="normal"/>
              <w:spacing w:before="0" w:after="0" w:line="240" w:lineRule="auto"/>
              <w:jc w:val="both"/>
            </w:pP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Приветствую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вас,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User</w:t>
            </w:r>
          </w:p>
          <w:p w:rsidR="005D1457" w:rsidRDefault="00AA7E83" w:rsidP="005D1457">
            <w:pPr>
              <w:pStyle w:val="normal"/>
              <w:spacing w:before="0" w:after="0" w:line="240" w:lineRule="auto"/>
              <w:jc w:val="both"/>
              <w:rPr>
                <w:color w:val="666600"/>
              </w:rPr>
            </w:pP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welcome</w:t>
            </w:r>
            <w:r>
              <w:rPr>
                <w:color w:val="666600"/>
              </w:rPr>
              <w:t>()</w:t>
            </w:r>
          </w:p>
          <w:p w:rsidR="000E443C" w:rsidRDefault="00AA7E83" w:rsidP="005D1457">
            <w:pPr>
              <w:pStyle w:val="normal"/>
              <w:spacing w:before="0" w:after="0" w:line="240" w:lineRule="auto"/>
              <w:jc w:val="both"/>
            </w:pP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Приветствую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вас,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Инкогнито</w:t>
            </w:r>
          </w:p>
        </w:tc>
      </w:tr>
    </w:tbl>
    <w:p w:rsidR="000E443C" w:rsidRDefault="00AA7E83" w:rsidP="005D1457">
      <w:pPr>
        <w:pStyle w:val="normal"/>
        <w:spacing w:before="120" w:after="120" w:line="240" w:lineRule="auto"/>
        <w:jc w:val="both"/>
      </w:pPr>
      <w:r>
        <w:t>Параметры по умолчанию позволяют делать ваши функции удобнее в использовании.</w:t>
      </w:r>
    </w:p>
    <w:p w:rsidR="000E443C" w:rsidRDefault="00AA7E83" w:rsidP="005D1457">
      <w:pPr>
        <w:pStyle w:val="normal"/>
        <w:spacing w:before="120" w:after="120" w:line="240" w:lineRule="auto"/>
        <w:jc w:val="both"/>
      </w:pPr>
      <w:r>
        <w:t>Рассмотрим подробнее функцию print(), которой пользовались уже много раз.</w:t>
      </w:r>
    </w:p>
    <w:p w:rsidR="000E443C" w:rsidRDefault="00AA7E83" w:rsidP="005D1457">
      <w:pPr>
        <w:pStyle w:val="normal"/>
        <w:spacing w:before="120" w:after="120" w:line="240" w:lineRule="auto"/>
        <w:jc w:val="both"/>
      </w:pPr>
      <w:r>
        <w:t>Чтобы посмотреть объявление функции, наберите print() (в PyCharm-е) и ctrl+ЛКМ по имени функции. Откроется файл builtins.py, и там будет нужное нам объявление:</w:t>
      </w:r>
    </w:p>
    <w:tbl>
      <w:tblPr>
        <w:tblStyle w:val="af2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0E443C" w:rsidRPr="003B10A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43C" w:rsidRPr="00884F5D" w:rsidRDefault="00AA7E83">
            <w:pPr>
              <w:pStyle w:val="normal"/>
              <w:jc w:val="both"/>
              <w:rPr>
                <w:lang w:val="en-US"/>
              </w:rPr>
            </w:pPr>
            <w:r w:rsidRPr="00884F5D">
              <w:rPr>
                <w:color w:val="000088"/>
                <w:lang w:val="en-US"/>
              </w:rPr>
              <w:t>def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0088"/>
                <w:lang w:val="en-US"/>
              </w:rPr>
              <w:t>print</w:t>
            </w:r>
            <w:r w:rsidRPr="00884F5D">
              <w:rPr>
                <w:color w:val="666600"/>
                <w:lang w:val="en-US"/>
              </w:rPr>
              <w:t>(*</w:t>
            </w:r>
            <w:r w:rsidRPr="00884F5D">
              <w:rPr>
                <w:color w:val="000000"/>
                <w:lang w:val="en-US"/>
              </w:rPr>
              <w:t>args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sep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8800"/>
                <w:lang w:val="en-US"/>
              </w:rPr>
              <w:t>' '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0088"/>
                <w:lang w:val="en-US"/>
              </w:rPr>
              <w:t>end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8800"/>
                <w:lang w:val="en-US"/>
              </w:rPr>
              <w:t>'\n'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file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0088"/>
                <w:lang w:val="en-US"/>
              </w:rPr>
              <w:t>None)</w:t>
            </w:r>
          </w:p>
        </w:tc>
      </w:tr>
    </w:tbl>
    <w:p w:rsidR="000E443C" w:rsidRDefault="00AA7E83" w:rsidP="005D1457">
      <w:pPr>
        <w:pStyle w:val="normal"/>
        <w:spacing w:before="120" w:after="120" w:line="240" w:lineRule="auto"/>
        <w:jc w:val="both"/>
      </w:pPr>
      <w:r>
        <w:t>Параметры sep, end и file как раз и являются параметрами по умолчанию. Т.е., если вы не указываете значения этих параметров, то в теле функции используются те значении, которые заданы в объявлении, но вы можете указать значения явно.</w:t>
      </w:r>
    </w:p>
    <w:p w:rsidR="000E443C" w:rsidRDefault="00AA7E83" w:rsidP="005D1457">
      <w:pPr>
        <w:pStyle w:val="normal"/>
        <w:spacing w:before="120" w:after="120" w:line="240" w:lineRule="auto"/>
        <w:jc w:val="both"/>
      </w:pPr>
      <w:r>
        <w:t>Для начала рассмотрим за что отвечают значения этих параметров:</w:t>
      </w:r>
    </w:p>
    <w:p w:rsidR="000E443C" w:rsidRDefault="00AA7E83" w:rsidP="005D1457">
      <w:pPr>
        <w:pStyle w:val="normal"/>
        <w:numPr>
          <w:ilvl w:val="0"/>
          <w:numId w:val="5"/>
        </w:numPr>
        <w:spacing w:before="120" w:after="120" w:line="240" w:lineRule="auto"/>
        <w:ind w:hanging="360"/>
        <w:contextualSpacing/>
        <w:jc w:val="both"/>
      </w:pPr>
      <w:r>
        <w:t>sep – строка вставляемая между выводимыми значениями.</w:t>
      </w:r>
    </w:p>
    <w:p w:rsidR="000E443C" w:rsidRDefault="00AA7E83" w:rsidP="005D1457">
      <w:pPr>
        <w:pStyle w:val="normal"/>
        <w:numPr>
          <w:ilvl w:val="0"/>
          <w:numId w:val="5"/>
        </w:numPr>
        <w:spacing w:before="120" w:after="120" w:line="240" w:lineRule="auto"/>
        <w:ind w:hanging="360"/>
        <w:contextualSpacing/>
        <w:jc w:val="both"/>
      </w:pPr>
      <w:r>
        <w:t>end – строка вставляемая в конец вывода функции print().</w:t>
      </w:r>
    </w:p>
    <w:p w:rsidR="000E443C" w:rsidRDefault="00AA7E83" w:rsidP="005D1457">
      <w:pPr>
        <w:pStyle w:val="normal"/>
        <w:numPr>
          <w:ilvl w:val="0"/>
          <w:numId w:val="5"/>
        </w:numPr>
        <w:spacing w:before="120" w:after="120" w:line="240" w:lineRule="auto"/>
        <w:ind w:hanging="360"/>
        <w:contextualSpacing/>
        <w:jc w:val="both"/>
      </w:pPr>
      <w:r>
        <w:t>file – файл потока вывода (рассмотрим позднее).</w:t>
      </w:r>
    </w:p>
    <w:p w:rsidR="000E443C" w:rsidRDefault="00AA7E83" w:rsidP="005D1457">
      <w:pPr>
        <w:pStyle w:val="normal"/>
        <w:spacing w:before="120" w:after="120" w:line="240" w:lineRule="auto"/>
        <w:jc w:val="both"/>
      </w:pPr>
      <w:r>
        <w:t>Чтобы все стало понятным, наберите код:</w:t>
      </w:r>
    </w:p>
    <w:tbl>
      <w:tblPr>
        <w:tblStyle w:val="af3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0E443C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43C" w:rsidRDefault="00AA7E83">
            <w:pPr>
              <w:pStyle w:val="normal"/>
              <w:spacing w:before="0" w:after="0"/>
              <w:jc w:val="both"/>
            </w:pP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("Иван","Иванович","Иванов",</w:t>
            </w:r>
            <w:r>
              <w:rPr>
                <w:color w:val="000000"/>
              </w:rPr>
              <w:t>sep</w:t>
            </w:r>
            <w:r>
              <w:rPr>
                <w:color w:val="666600"/>
              </w:rPr>
              <w:t>="</w:t>
            </w:r>
            <w:r>
              <w:rPr>
                <w:color w:val="880000"/>
              </w:rPr>
              <w:t>//",end="!!!")</w:t>
            </w:r>
          </w:p>
        </w:tc>
      </w:tr>
    </w:tbl>
    <w:p w:rsidR="000E443C" w:rsidRDefault="00AA7E83" w:rsidP="005D1457">
      <w:pPr>
        <w:pStyle w:val="normal"/>
        <w:spacing w:before="120" w:after="120" w:line="240" w:lineRule="auto"/>
        <w:jc w:val="both"/>
      </w:pPr>
      <w:r>
        <w:t>Получите: Иван//Иванович//Иванов!!!</w:t>
      </w:r>
    </w:p>
    <w:p w:rsidR="000E443C" w:rsidRDefault="00AA7E83" w:rsidP="005D1457">
      <w:pPr>
        <w:pStyle w:val="normal"/>
        <w:spacing w:before="120" w:after="120" w:line="240" w:lineRule="auto"/>
        <w:jc w:val="both"/>
      </w:pPr>
      <w:r>
        <w:t>Поэкспериментируйте с другими значениями параметров по умолчанию.</w:t>
      </w:r>
    </w:p>
    <w:p w:rsidR="000E443C" w:rsidRDefault="00AA7E83" w:rsidP="005D1457">
      <w:pPr>
        <w:pStyle w:val="normal"/>
        <w:spacing w:before="120" w:after="120" w:line="240" w:lineRule="auto"/>
        <w:jc w:val="both"/>
      </w:pPr>
      <w:r>
        <w:t>Теперь вы можете использовать значения по умолчанию функции print() для своего удобства.</w:t>
      </w:r>
    </w:p>
    <w:p w:rsidR="000E443C" w:rsidRDefault="00AA7E83">
      <w:pPr>
        <w:pStyle w:val="1"/>
        <w:contextualSpacing w:val="0"/>
        <w:jc w:val="both"/>
      </w:pPr>
      <w:bookmarkStart w:id="13" w:name="_9jql7yoh3oh1" w:colFirst="0" w:colLast="0"/>
      <w:bookmarkEnd w:id="13"/>
      <w:r>
        <w:t>Встроенные функции (часть 2)</w:t>
      </w:r>
    </w:p>
    <w:p w:rsidR="000E443C" w:rsidRDefault="00AA7E83">
      <w:pPr>
        <w:pStyle w:val="normal"/>
        <w:jc w:val="both"/>
      </w:pPr>
      <w:r>
        <w:t>Рассмотрим еще несколько встроенных функций. Только после изучения вышеизложенного материала, эти функции станут понятными.</w:t>
      </w:r>
    </w:p>
    <w:p w:rsidR="000E443C" w:rsidRDefault="00AA7E83">
      <w:pPr>
        <w:pStyle w:val="2"/>
        <w:contextualSpacing w:val="0"/>
        <w:jc w:val="both"/>
      </w:pPr>
      <w:bookmarkStart w:id="14" w:name="_dvd6iplbj9s7" w:colFirst="0" w:colLast="0"/>
      <w:bookmarkEnd w:id="14"/>
      <w:r>
        <w:t>zip()</w:t>
      </w:r>
    </w:p>
    <w:p w:rsidR="000E443C" w:rsidRDefault="00AA7E83">
      <w:pPr>
        <w:pStyle w:val="normal"/>
        <w:jc w:val="both"/>
      </w:pPr>
      <w:r>
        <w:t>Принцип работы этой функции проще показать на примерах</w:t>
      </w:r>
    </w:p>
    <w:tbl>
      <w:tblPr>
        <w:tblStyle w:val="af4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0E443C" w:rsidRPr="003B10A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a 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666600"/>
                <w:lang w:val="en-US"/>
              </w:rPr>
              <w:t>[</w:t>
            </w:r>
            <w:r w:rsidRPr="00884F5D">
              <w:rPr>
                <w:color w:val="006666"/>
                <w:lang w:val="en-US"/>
              </w:rPr>
              <w:t>1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6666"/>
                <w:lang w:val="en-US"/>
              </w:rPr>
              <w:t>2]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b 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666600"/>
                <w:lang w:val="en-US"/>
              </w:rPr>
              <w:t>[</w:t>
            </w:r>
            <w:r w:rsidRPr="00884F5D">
              <w:rPr>
                <w:color w:val="006666"/>
                <w:lang w:val="en-US"/>
              </w:rPr>
              <w:t>3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6666"/>
                <w:lang w:val="en-US"/>
              </w:rPr>
              <w:t>4]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88"/>
                <w:lang w:val="en-US"/>
              </w:rPr>
              <w:t>print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zip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a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>b</w:t>
            </w:r>
            <w:r w:rsidRPr="00884F5D">
              <w:rPr>
                <w:color w:val="666600"/>
                <w:lang w:val="en-US"/>
              </w:rPr>
              <w:t>))</w:t>
            </w:r>
          </w:p>
        </w:tc>
      </w:tr>
    </w:tbl>
    <w:p w:rsidR="000E443C" w:rsidRDefault="00AA7E83">
      <w:pPr>
        <w:pStyle w:val="normal"/>
        <w:jc w:val="both"/>
      </w:pPr>
      <w:r>
        <w:t>Выведет: [(1, 3), (2, 4)]</w:t>
      </w:r>
    </w:p>
    <w:tbl>
      <w:tblPr>
        <w:tblStyle w:val="af5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0E443C" w:rsidRPr="003B10A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a 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666600"/>
                <w:lang w:val="en-US"/>
              </w:rPr>
              <w:t>[</w:t>
            </w:r>
            <w:r w:rsidRPr="00884F5D">
              <w:rPr>
                <w:color w:val="006666"/>
                <w:lang w:val="en-US"/>
              </w:rPr>
              <w:t>1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6666"/>
                <w:lang w:val="en-US"/>
              </w:rPr>
              <w:t>2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6666"/>
                <w:lang w:val="en-US"/>
              </w:rPr>
              <w:t>4]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b 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666600"/>
                <w:lang w:val="en-US"/>
              </w:rPr>
              <w:t>[</w:t>
            </w:r>
            <w:r w:rsidRPr="00884F5D">
              <w:rPr>
                <w:color w:val="006666"/>
                <w:lang w:val="en-US"/>
              </w:rPr>
              <w:t>3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6666"/>
                <w:lang w:val="en-US"/>
              </w:rPr>
              <w:t>4]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c 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666600"/>
                <w:lang w:val="en-US"/>
              </w:rPr>
              <w:t>[</w:t>
            </w:r>
            <w:r w:rsidRPr="00884F5D">
              <w:rPr>
                <w:color w:val="006666"/>
                <w:lang w:val="en-US"/>
              </w:rPr>
              <w:t>5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6666"/>
                <w:lang w:val="en-US"/>
              </w:rPr>
              <w:t>6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6666"/>
                <w:lang w:val="en-US"/>
              </w:rPr>
              <w:t>0]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88"/>
                <w:lang w:val="en-US"/>
              </w:rPr>
              <w:t>print</w:t>
            </w:r>
            <w:r w:rsidRPr="00884F5D">
              <w:rPr>
                <w:color w:val="000000"/>
                <w:lang w:val="en-US"/>
              </w:rPr>
              <w:t xml:space="preserve"> zip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a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>b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>c)</w:t>
            </w:r>
          </w:p>
        </w:tc>
      </w:tr>
    </w:tbl>
    <w:p w:rsidR="005D1457" w:rsidRDefault="00AA7E83">
      <w:pPr>
        <w:pStyle w:val="normal"/>
        <w:jc w:val="both"/>
      </w:pPr>
      <w:r>
        <w:t>Выведет:[(1, 3, 5), (2, 4, 6)]</w:t>
      </w:r>
    </w:p>
    <w:p w:rsidR="000E443C" w:rsidRDefault="00AA7E83">
      <w:pPr>
        <w:pStyle w:val="normal"/>
        <w:jc w:val="both"/>
      </w:pPr>
      <w:r>
        <w:t>Берёт по минимальному количеству элементов, остальные будут отброшены.</w:t>
      </w:r>
    </w:p>
    <w:p w:rsidR="000E443C" w:rsidRDefault="00AA7E83">
      <w:pPr>
        <w:pStyle w:val="2"/>
        <w:contextualSpacing w:val="0"/>
        <w:jc w:val="both"/>
      </w:pPr>
      <w:bookmarkStart w:id="15" w:name="_o2nkxsxrq267" w:colFirst="0" w:colLast="0"/>
      <w:bookmarkEnd w:id="15"/>
      <w:r>
        <w:lastRenderedPageBreak/>
        <w:t>map()</w:t>
      </w:r>
    </w:p>
    <w:p w:rsidR="000E443C" w:rsidRDefault="00AA7E83">
      <w:pPr>
        <w:pStyle w:val="normal"/>
        <w:jc w:val="both"/>
      </w:pPr>
      <w:r>
        <w:t>Позволяет применить функцию к каждому элементу последовательности, результаты функции возвращает в виде итератора:</w:t>
      </w:r>
      <w:r>
        <w:br/>
        <w:t>Например, нам нужно возвести каждый элемент последовательности в квадрат:</w:t>
      </w:r>
    </w:p>
    <w:tbl>
      <w:tblPr>
        <w:tblStyle w:val="af6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0E443C" w:rsidRPr="003B10A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88"/>
                <w:lang w:val="en-US"/>
              </w:rPr>
              <w:t>print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list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map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88"/>
                <w:lang w:val="en-US"/>
              </w:rPr>
              <w:t>lambda</w:t>
            </w:r>
            <w:r w:rsidRPr="00884F5D">
              <w:rPr>
                <w:color w:val="000000"/>
                <w:lang w:val="en-US"/>
              </w:rPr>
              <w:t xml:space="preserve"> x</w:t>
            </w:r>
            <w:r w:rsidRPr="00884F5D">
              <w:rPr>
                <w:color w:val="666600"/>
                <w:lang w:val="en-US"/>
              </w:rPr>
              <w:t>:</w:t>
            </w:r>
            <w:r w:rsidRPr="00884F5D">
              <w:rPr>
                <w:color w:val="000000"/>
                <w:lang w:val="en-US"/>
              </w:rPr>
              <w:t xml:space="preserve"> x</w:t>
            </w:r>
            <w:r w:rsidRPr="00884F5D">
              <w:rPr>
                <w:color w:val="666600"/>
                <w:lang w:val="en-US"/>
              </w:rPr>
              <w:t>*</w:t>
            </w:r>
            <w:r w:rsidRPr="00884F5D">
              <w:rPr>
                <w:color w:val="000000"/>
                <w:lang w:val="en-US"/>
              </w:rPr>
              <w:t>x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666600"/>
                <w:lang w:val="en-US"/>
              </w:rPr>
              <w:t>[</w:t>
            </w:r>
            <w:r w:rsidRPr="00884F5D">
              <w:rPr>
                <w:color w:val="006666"/>
                <w:lang w:val="en-US"/>
              </w:rPr>
              <w:t>2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6666"/>
                <w:lang w:val="en-US"/>
              </w:rPr>
              <w:t>5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6666"/>
                <w:lang w:val="en-US"/>
              </w:rPr>
              <w:t>12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666600"/>
                <w:lang w:val="en-US"/>
              </w:rPr>
              <w:t>-</w:t>
            </w:r>
            <w:r w:rsidRPr="00884F5D">
              <w:rPr>
                <w:color w:val="006666"/>
                <w:lang w:val="en-US"/>
              </w:rPr>
              <w:t>2</w:t>
            </w:r>
            <w:r w:rsidRPr="00884F5D">
              <w:rPr>
                <w:color w:val="666600"/>
                <w:lang w:val="en-US"/>
              </w:rPr>
              <w:t>])))</w:t>
            </w:r>
          </w:p>
        </w:tc>
      </w:tr>
    </w:tbl>
    <w:p w:rsidR="000E443C" w:rsidRDefault="00AA7E83">
      <w:pPr>
        <w:pStyle w:val="normal"/>
        <w:jc w:val="both"/>
      </w:pPr>
      <w:r>
        <w:t>map(func_link, &lt;итератор&gt;) --&gt; итератор, каждым элементом которого является применение функции funk_link к элементам исходного итератора.</w:t>
      </w:r>
    </w:p>
    <w:p w:rsidR="000E443C" w:rsidRDefault="00AA7E83">
      <w:pPr>
        <w:pStyle w:val="normal"/>
        <w:jc w:val="both"/>
      </w:pPr>
      <w:r>
        <w:t>Результат оборачиваем в list(), чтобы увидеть полный результат.</w:t>
      </w:r>
    </w:p>
    <w:p w:rsidR="000E443C" w:rsidRDefault="00AA7E83">
      <w:pPr>
        <w:pStyle w:val="2"/>
        <w:contextualSpacing w:val="0"/>
        <w:jc w:val="both"/>
      </w:pPr>
      <w:bookmarkStart w:id="16" w:name="_v19h3wawnz6h" w:colFirst="0" w:colLast="0"/>
      <w:bookmarkEnd w:id="16"/>
      <w:r>
        <w:t>filter()</w:t>
      </w:r>
    </w:p>
    <w:tbl>
      <w:tblPr>
        <w:tblStyle w:val="af7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0E443C" w:rsidRPr="003B10A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filter(filter_func, &lt;итератор&gt;) --&gt; итератор с отфильтровыванием элементов функцией filter_func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88"/>
                <w:lang w:val="en-US"/>
              </w:rPr>
              <w:t>print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list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filter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88"/>
                <w:lang w:val="en-US"/>
              </w:rPr>
              <w:t>lambda</w:t>
            </w:r>
            <w:r w:rsidRPr="00884F5D">
              <w:rPr>
                <w:color w:val="000000"/>
                <w:lang w:val="en-US"/>
              </w:rPr>
              <w:t xml:space="preserve"> x</w:t>
            </w:r>
            <w:r w:rsidRPr="00884F5D">
              <w:rPr>
                <w:color w:val="666600"/>
                <w:lang w:val="en-US"/>
              </w:rPr>
              <w:t>:</w:t>
            </w:r>
            <w:r w:rsidRPr="00884F5D">
              <w:rPr>
                <w:color w:val="000000"/>
                <w:lang w:val="en-US"/>
              </w:rPr>
              <w:t xml:space="preserve"> x </w:t>
            </w:r>
            <w:r w:rsidRPr="00884F5D">
              <w:rPr>
                <w:color w:val="666600"/>
                <w:lang w:val="en-US"/>
              </w:rPr>
              <w:t>&gt;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6666"/>
                <w:lang w:val="en-US"/>
              </w:rPr>
              <w:t>5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666600"/>
                <w:lang w:val="en-US"/>
              </w:rPr>
              <w:t>[</w:t>
            </w:r>
            <w:r w:rsidRPr="00884F5D">
              <w:rPr>
                <w:color w:val="006666"/>
                <w:lang w:val="en-US"/>
              </w:rPr>
              <w:t>2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6666"/>
                <w:lang w:val="en-US"/>
              </w:rPr>
              <w:t>10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666600"/>
                <w:lang w:val="en-US"/>
              </w:rPr>
              <w:t>-</w:t>
            </w:r>
            <w:r w:rsidRPr="00884F5D">
              <w:rPr>
                <w:color w:val="006666"/>
                <w:lang w:val="en-US"/>
              </w:rPr>
              <w:t>10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6666"/>
                <w:lang w:val="en-US"/>
              </w:rPr>
              <w:t>8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6666"/>
                <w:lang w:val="en-US"/>
              </w:rPr>
              <w:t>2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6666"/>
                <w:lang w:val="en-US"/>
              </w:rPr>
              <w:t>0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6666"/>
                <w:lang w:val="en-US"/>
              </w:rPr>
              <w:t>14</w:t>
            </w:r>
            <w:r w:rsidRPr="00884F5D">
              <w:rPr>
                <w:color w:val="666600"/>
                <w:lang w:val="en-US"/>
              </w:rPr>
              <w:t>])))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Отбрасываем</w:t>
            </w:r>
            <w:r w:rsidRPr="00884F5D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все</w:t>
            </w:r>
            <w:r w:rsidRPr="00884F5D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элементы</w:t>
            </w:r>
            <w:r w:rsidRPr="00884F5D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долиной</w:t>
            </w:r>
            <w:r w:rsidRPr="00884F5D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НОЛЬ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88"/>
                <w:lang w:val="en-US"/>
              </w:rPr>
              <w:t>print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list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filter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len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666600"/>
                <w:lang w:val="en-US"/>
              </w:rPr>
              <w:t>[</w:t>
            </w:r>
            <w:r w:rsidRPr="00884F5D">
              <w:rPr>
                <w:color w:val="008800"/>
                <w:lang w:val="en-US"/>
              </w:rPr>
              <w:t>''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8800"/>
                <w:lang w:val="en-US"/>
              </w:rPr>
              <w:t>'not null'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8800"/>
                <w:lang w:val="en-US"/>
              </w:rPr>
              <w:t>'bla'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8800"/>
                <w:lang w:val="en-US"/>
              </w:rPr>
              <w:t>''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8800"/>
                <w:lang w:val="en-US"/>
              </w:rPr>
              <w:t>'10'</w:t>
            </w:r>
            <w:r w:rsidRPr="00884F5D">
              <w:rPr>
                <w:color w:val="666600"/>
                <w:lang w:val="en-US"/>
              </w:rPr>
              <w:t>])))</w:t>
            </w:r>
          </w:p>
        </w:tc>
      </w:tr>
    </w:tbl>
    <w:p w:rsidR="000E443C" w:rsidRDefault="00AA7E83">
      <w:pPr>
        <w:pStyle w:val="normal"/>
        <w:jc w:val="both"/>
      </w:pPr>
      <w:r>
        <w:t>Т.е. filter() отбрасывает те элементы, для которых функция возвращает False</w:t>
      </w:r>
    </w:p>
    <w:p w:rsidR="000E443C" w:rsidRDefault="00AA7E83">
      <w:pPr>
        <w:pStyle w:val="1"/>
        <w:contextualSpacing w:val="0"/>
        <w:jc w:val="both"/>
      </w:pPr>
      <w:bookmarkStart w:id="17" w:name="_oqs5r7mqt2rw" w:colFirst="0" w:colLast="0"/>
      <w:bookmarkEnd w:id="17"/>
      <w:r>
        <w:t>Работа с файлами</w:t>
      </w:r>
    </w:p>
    <w:p w:rsidR="000E443C" w:rsidRDefault="00AA7E83">
      <w:pPr>
        <w:pStyle w:val="normal"/>
        <w:jc w:val="both"/>
      </w:pPr>
      <w:r>
        <w:t>Прежде чем работать с файлом, его надо открыть. С этим замечательно справится встроенная функция open().</w:t>
      </w:r>
    </w:p>
    <w:tbl>
      <w:tblPr>
        <w:tblStyle w:val="af8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0E443C" w:rsidRPr="003B10A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import</w:t>
            </w:r>
            <w:r>
              <w:rPr>
                <w:color w:val="000000"/>
              </w:rPr>
              <w:t xml:space="preserve"> os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не самый хороший способ задания пути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path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'files/text.txt'</w:t>
            </w:r>
            <w:r>
              <w:rPr>
                <w:color w:val="000000"/>
              </w:rPr>
              <w:t xml:space="preserve">  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хороший кроссплатформенный метод указания пути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path 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0000"/>
                <w:lang w:val="en-US"/>
              </w:rPr>
              <w:t xml:space="preserve"> os</w:t>
            </w:r>
            <w:r w:rsidRPr="00884F5D">
              <w:rPr>
                <w:color w:val="666600"/>
                <w:lang w:val="en-US"/>
              </w:rPr>
              <w:t>.</w:t>
            </w:r>
            <w:r w:rsidRPr="00884F5D">
              <w:rPr>
                <w:color w:val="000000"/>
                <w:lang w:val="en-US"/>
              </w:rPr>
              <w:t>path</w:t>
            </w:r>
            <w:r w:rsidRPr="00884F5D">
              <w:rPr>
                <w:color w:val="666600"/>
                <w:lang w:val="en-US"/>
              </w:rPr>
              <w:t>.</w:t>
            </w:r>
            <w:r w:rsidRPr="00884F5D">
              <w:rPr>
                <w:color w:val="000000"/>
                <w:lang w:val="en-US"/>
              </w:rPr>
              <w:t>join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8800"/>
                <w:lang w:val="en-US"/>
              </w:rPr>
              <w:t>'files'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8800"/>
                <w:lang w:val="en-US"/>
              </w:rPr>
              <w:t>'text.txt'</w:t>
            </w:r>
            <w:r w:rsidRPr="00884F5D">
              <w:rPr>
                <w:color w:val="666600"/>
                <w:lang w:val="en-US"/>
              </w:rPr>
              <w:t>)</w:t>
            </w:r>
            <w:r w:rsidRPr="00884F5D">
              <w:rPr>
                <w:color w:val="000000"/>
                <w:lang w:val="en-US"/>
              </w:rPr>
              <w:t xml:space="preserve">  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f 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0000"/>
                <w:lang w:val="en-US"/>
              </w:rPr>
              <w:t xml:space="preserve"> open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path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8800"/>
                <w:lang w:val="en-US"/>
              </w:rPr>
              <w:t>'r'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encoding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8800"/>
                <w:lang w:val="en-US"/>
              </w:rPr>
              <w:t>'UTF-8')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Считываем всю информацию из файла в виде списка строк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88"/>
                <w:lang w:val="en-US"/>
              </w:rPr>
              <w:t>print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f</w:t>
            </w:r>
            <w:r w:rsidRPr="00884F5D">
              <w:rPr>
                <w:color w:val="666600"/>
                <w:lang w:val="en-US"/>
              </w:rPr>
              <w:t>.</w:t>
            </w:r>
            <w:r w:rsidRPr="00884F5D">
              <w:rPr>
                <w:color w:val="000000"/>
                <w:lang w:val="en-US"/>
              </w:rPr>
              <w:t>readlines</w:t>
            </w:r>
            <w:r w:rsidRPr="00884F5D">
              <w:rPr>
                <w:color w:val="666600"/>
                <w:lang w:val="en-US"/>
              </w:rPr>
              <w:t>())</w:t>
            </w:r>
            <w:r w:rsidRPr="00884F5D">
              <w:rPr>
                <w:color w:val="000000"/>
                <w:lang w:val="en-US"/>
              </w:rPr>
              <w:t xml:space="preserve">  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>f</w:t>
            </w:r>
            <w:r w:rsidRPr="00884F5D">
              <w:rPr>
                <w:color w:val="666600"/>
                <w:lang w:val="en-US"/>
              </w:rPr>
              <w:t>.</w:t>
            </w:r>
            <w:r w:rsidRPr="00884F5D">
              <w:rPr>
                <w:color w:val="000000"/>
                <w:lang w:val="en-US"/>
              </w:rPr>
              <w:t>close</w:t>
            </w:r>
            <w:r w:rsidRPr="00884F5D">
              <w:rPr>
                <w:color w:val="666600"/>
                <w:lang w:val="en-US"/>
              </w:rPr>
              <w:t>()</w:t>
            </w:r>
          </w:p>
        </w:tc>
      </w:tr>
    </w:tbl>
    <w:p w:rsidR="000E443C" w:rsidRDefault="00AA7E83" w:rsidP="005D1457">
      <w:pPr>
        <w:pStyle w:val="normal"/>
        <w:spacing w:before="120" w:after="120" w:line="240" w:lineRule="auto"/>
        <w:jc w:val="both"/>
      </w:pPr>
      <w:r>
        <w:rPr>
          <w:color w:val="000000"/>
        </w:rPr>
        <w:t>encoding</w:t>
      </w:r>
      <w:r>
        <w:rPr>
          <w:color w:val="666600"/>
        </w:rPr>
        <w:t>=</w:t>
      </w:r>
      <w:r>
        <w:rPr>
          <w:color w:val="008800"/>
        </w:rPr>
        <w:t>'UTF-8'</w:t>
      </w:r>
      <w:r>
        <w:t xml:space="preserve"> - указываем кодировку файла. Без этой строки под Windows много проблем.</w:t>
      </w:r>
    </w:p>
    <w:p w:rsidR="000E443C" w:rsidRDefault="00AA7E83" w:rsidP="005D1457">
      <w:pPr>
        <w:pStyle w:val="normal"/>
        <w:spacing w:before="120" w:after="120" w:line="240" w:lineRule="auto"/>
        <w:jc w:val="both"/>
      </w:pPr>
      <w:r>
        <w:t>‘r’ - режим “на чтение”</w:t>
      </w:r>
    </w:p>
    <w:p w:rsidR="000E443C" w:rsidRDefault="00AA7E83" w:rsidP="005D1457">
      <w:pPr>
        <w:pStyle w:val="normal"/>
        <w:spacing w:before="120" w:after="120" w:line="240" w:lineRule="auto"/>
        <w:jc w:val="both"/>
      </w:pPr>
      <w:r>
        <w:t>Режимы работы с файлом:</w:t>
      </w:r>
    </w:p>
    <w:tbl>
      <w:tblPr>
        <w:tblStyle w:val="af9"/>
        <w:tblW w:w="9015" w:type="dxa"/>
        <w:tblInd w:w="100" w:type="dxa"/>
        <w:tblLayout w:type="fixed"/>
        <w:tblLook w:val="0600"/>
      </w:tblPr>
      <w:tblGrid>
        <w:gridCol w:w="1635"/>
        <w:gridCol w:w="7380"/>
      </w:tblGrid>
      <w:tr w:rsidR="000E443C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43C" w:rsidRDefault="00AA7E83">
            <w:pPr>
              <w:pStyle w:val="normal"/>
              <w:spacing w:before="0" w:after="0" w:line="288" w:lineRule="auto"/>
              <w:jc w:val="both"/>
            </w:pPr>
            <w:r>
              <w:rPr>
                <w:b/>
                <w:shd w:val="clear" w:color="auto" w:fill="D9D9D9"/>
              </w:rPr>
              <w:t>Режим</w:t>
            </w:r>
          </w:p>
        </w:tc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43C" w:rsidRDefault="00AA7E83">
            <w:pPr>
              <w:pStyle w:val="normal"/>
              <w:spacing w:before="0" w:after="0" w:line="288" w:lineRule="auto"/>
              <w:jc w:val="both"/>
            </w:pPr>
            <w:r>
              <w:rPr>
                <w:b/>
                <w:shd w:val="clear" w:color="auto" w:fill="D9D9D9"/>
              </w:rPr>
              <w:t>Обозначение</w:t>
            </w:r>
          </w:p>
        </w:tc>
      </w:tr>
      <w:tr w:rsidR="000E443C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43C" w:rsidRDefault="00AA7E83">
            <w:pPr>
              <w:pStyle w:val="normal"/>
              <w:spacing w:before="0" w:after="0" w:line="288" w:lineRule="auto"/>
              <w:jc w:val="both"/>
            </w:pPr>
            <w:r>
              <w:rPr>
                <w:highlight w:val="white"/>
              </w:rPr>
              <w:t>‘r’</w:t>
            </w:r>
          </w:p>
        </w:tc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43C" w:rsidRDefault="00AA7E83">
            <w:pPr>
              <w:pStyle w:val="normal"/>
              <w:spacing w:before="0" w:after="0" w:line="288" w:lineRule="auto"/>
              <w:jc w:val="both"/>
            </w:pPr>
            <w:r>
              <w:rPr>
                <w:highlight w:val="white"/>
              </w:rPr>
              <w:t>открытие на чтение (является значением по умолчанию).</w:t>
            </w:r>
          </w:p>
        </w:tc>
      </w:tr>
      <w:tr w:rsidR="000E443C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43C" w:rsidRDefault="00AA7E83">
            <w:pPr>
              <w:pStyle w:val="normal"/>
              <w:spacing w:before="0" w:after="0" w:line="288" w:lineRule="auto"/>
              <w:jc w:val="both"/>
            </w:pPr>
            <w:r>
              <w:t>‘w’</w:t>
            </w:r>
          </w:p>
        </w:tc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43C" w:rsidRDefault="00AA7E83">
            <w:pPr>
              <w:pStyle w:val="normal"/>
              <w:spacing w:before="0" w:after="0" w:line="288" w:lineRule="auto"/>
              <w:jc w:val="both"/>
            </w:pPr>
            <w:r>
              <w:t>открытие на запись, содержимое файла удаляется, если файла не существует, создается новый.</w:t>
            </w:r>
          </w:p>
        </w:tc>
      </w:tr>
      <w:tr w:rsidR="000E443C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43C" w:rsidRDefault="00AA7E83">
            <w:pPr>
              <w:pStyle w:val="normal"/>
              <w:spacing w:before="0" w:after="0" w:line="288" w:lineRule="auto"/>
              <w:jc w:val="both"/>
            </w:pPr>
            <w:r>
              <w:t>‘x’</w:t>
            </w:r>
          </w:p>
        </w:tc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43C" w:rsidRDefault="00AA7E83">
            <w:pPr>
              <w:pStyle w:val="normal"/>
              <w:spacing w:before="0" w:after="0" w:line="288" w:lineRule="auto"/>
              <w:jc w:val="both"/>
            </w:pPr>
            <w:r>
              <w:t>открытие на запись, если файла не существует, иначе исключение.</w:t>
            </w:r>
          </w:p>
        </w:tc>
      </w:tr>
      <w:tr w:rsidR="000E443C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43C" w:rsidRDefault="00AA7E83">
            <w:pPr>
              <w:pStyle w:val="normal"/>
              <w:spacing w:before="0" w:after="0" w:line="288" w:lineRule="auto"/>
              <w:jc w:val="both"/>
            </w:pPr>
            <w:r>
              <w:t>‘a’</w:t>
            </w:r>
          </w:p>
        </w:tc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43C" w:rsidRDefault="00AA7E83">
            <w:pPr>
              <w:pStyle w:val="normal"/>
              <w:spacing w:before="0" w:after="0" w:line="288" w:lineRule="auto"/>
              <w:jc w:val="both"/>
            </w:pPr>
            <w:r>
              <w:t>открытие на дозапись, информация добавляется в конец файла.</w:t>
            </w:r>
          </w:p>
        </w:tc>
      </w:tr>
      <w:tr w:rsidR="000E443C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43C" w:rsidRDefault="00AA7E83">
            <w:pPr>
              <w:pStyle w:val="normal"/>
              <w:spacing w:before="0" w:after="0" w:line="288" w:lineRule="auto"/>
              <w:jc w:val="both"/>
            </w:pPr>
            <w:r>
              <w:t>‘b’</w:t>
            </w:r>
          </w:p>
        </w:tc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43C" w:rsidRDefault="00AA7E83">
            <w:pPr>
              <w:pStyle w:val="normal"/>
              <w:spacing w:before="0" w:after="0" w:line="288" w:lineRule="auto"/>
              <w:jc w:val="both"/>
            </w:pPr>
            <w:r>
              <w:t>открытие в двоичном режиме.</w:t>
            </w:r>
          </w:p>
        </w:tc>
      </w:tr>
      <w:tr w:rsidR="000E443C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43C" w:rsidRDefault="00AA7E83">
            <w:pPr>
              <w:pStyle w:val="normal"/>
              <w:spacing w:before="0" w:after="0" w:line="288" w:lineRule="auto"/>
              <w:jc w:val="both"/>
            </w:pPr>
            <w:r>
              <w:t>‘+’</w:t>
            </w:r>
          </w:p>
        </w:tc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43C" w:rsidRDefault="00AA7E83">
            <w:pPr>
              <w:pStyle w:val="normal"/>
              <w:spacing w:before="0" w:after="0" w:line="288" w:lineRule="auto"/>
              <w:jc w:val="both"/>
            </w:pPr>
            <w:r>
              <w:t>открытие на чтение и запись</w:t>
            </w:r>
          </w:p>
        </w:tc>
      </w:tr>
    </w:tbl>
    <w:p w:rsidR="000E443C" w:rsidRDefault="00AA7E83" w:rsidP="005D1457">
      <w:pPr>
        <w:pStyle w:val="normal"/>
        <w:spacing w:before="120" w:after="120" w:line="240" w:lineRule="auto"/>
        <w:jc w:val="both"/>
      </w:pPr>
      <w:r>
        <w:lastRenderedPageBreak/>
        <w:t>Режимы могут быть объединены, то есть, к примеру, 'rb' - чтение в двоичном режиме. По умолчанию режим равен 'rt'.</w:t>
      </w:r>
    </w:p>
    <w:p w:rsidR="000E443C" w:rsidRDefault="00AA7E83" w:rsidP="005D1457">
      <w:pPr>
        <w:pStyle w:val="normal"/>
        <w:spacing w:before="120" w:after="120" w:line="240" w:lineRule="auto"/>
        <w:jc w:val="both"/>
      </w:pPr>
      <w:r>
        <w:t>open() - при открытии файла, возвращает итератор, используя цикл for in, мы можем читать информацию построчно.</w:t>
      </w:r>
    </w:p>
    <w:tbl>
      <w:tblPr>
        <w:tblStyle w:val="afa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0E443C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path 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0000"/>
                <w:lang w:val="en-US"/>
              </w:rPr>
              <w:t xml:space="preserve"> os</w:t>
            </w:r>
            <w:r w:rsidRPr="00884F5D">
              <w:rPr>
                <w:color w:val="666600"/>
                <w:lang w:val="en-US"/>
              </w:rPr>
              <w:t>.</w:t>
            </w:r>
            <w:r w:rsidRPr="00884F5D">
              <w:rPr>
                <w:color w:val="000000"/>
                <w:lang w:val="en-US"/>
              </w:rPr>
              <w:t>path</w:t>
            </w:r>
            <w:r w:rsidRPr="00884F5D">
              <w:rPr>
                <w:color w:val="666600"/>
                <w:lang w:val="en-US"/>
              </w:rPr>
              <w:t>.</w:t>
            </w:r>
            <w:r w:rsidRPr="00884F5D">
              <w:rPr>
                <w:color w:val="000000"/>
                <w:lang w:val="en-US"/>
              </w:rPr>
              <w:t>join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8800"/>
                <w:lang w:val="en-US"/>
              </w:rPr>
              <w:t>'files'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8800"/>
                <w:lang w:val="en-US"/>
              </w:rPr>
              <w:t>'text.txt')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f 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0000"/>
                <w:lang w:val="en-US"/>
              </w:rPr>
              <w:t xml:space="preserve"> open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path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8800"/>
                <w:lang w:val="en-US"/>
              </w:rPr>
              <w:t>'r'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encoding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8800"/>
                <w:lang w:val="en-US"/>
              </w:rPr>
              <w:t>'UTF-8')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wanted_symbol 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8800"/>
                <w:lang w:val="en-US"/>
              </w:rPr>
              <w:t xml:space="preserve">"+"  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88"/>
                <w:lang w:val="en-US"/>
              </w:rPr>
              <w:t>for</w:t>
            </w:r>
            <w:r w:rsidRPr="00884F5D">
              <w:rPr>
                <w:color w:val="000000"/>
                <w:lang w:val="en-US"/>
              </w:rPr>
              <w:t xml:space="preserve"> line </w:t>
            </w:r>
            <w:r w:rsidRPr="00884F5D">
              <w:rPr>
                <w:color w:val="000088"/>
                <w:lang w:val="en-US"/>
              </w:rPr>
              <w:t>in</w:t>
            </w:r>
            <w:r w:rsidRPr="00884F5D">
              <w:rPr>
                <w:color w:val="000000"/>
                <w:lang w:val="en-US"/>
              </w:rPr>
              <w:t xml:space="preserve"> f</w:t>
            </w:r>
            <w:r w:rsidRPr="00884F5D">
              <w:rPr>
                <w:color w:val="666600"/>
                <w:lang w:val="en-US"/>
              </w:rPr>
              <w:t>:</w:t>
            </w:r>
            <w:r w:rsidRPr="00884F5D">
              <w:rPr>
                <w:color w:val="000000"/>
                <w:lang w:val="en-US"/>
              </w:rPr>
              <w:t xml:space="preserve">                           </w:t>
            </w:r>
            <w:r w:rsidRPr="00884F5D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считываем</w:t>
            </w:r>
            <w:r w:rsidRPr="00884F5D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файл</w:t>
            </w:r>
            <w:r w:rsidRPr="00884F5D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построчно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 w:rsidRPr="00884F5D">
              <w:rPr>
                <w:color w:val="000000"/>
                <w:lang w:val="en-US"/>
              </w:rPr>
              <w:t xml:space="preserve">    </w:t>
            </w:r>
            <w:r>
              <w:rPr>
                <w:color w:val="000088"/>
              </w:rPr>
              <w:t>if</w:t>
            </w:r>
            <w:r>
              <w:rPr>
                <w:color w:val="000000"/>
              </w:rPr>
              <w:t xml:space="preserve"> wanted_symbol </w:t>
            </w:r>
            <w:r>
              <w:rPr>
                <w:color w:val="000088"/>
              </w:rPr>
              <w:t>in</w:t>
            </w:r>
            <w:r>
              <w:rPr>
                <w:color w:val="000000"/>
              </w:rPr>
              <w:t xml:space="preserve"> line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 </w:t>
            </w:r>
            <w:r>
              <w:rPr>
                <w:color w:val="880000"/>
              </w:rPr>
              <w:t># пока не найдем нужную информацию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line)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break</w:t>
            </w:r>
            <w:r>
              <w:rPr>
                <w:color w:val="000000"/>
              </w:rPr>
              <w:t xml:space="preserve">                            </w:t>
            </w:r>
            <w:r>
              <w:rPr>
                <w:color w:val="880000"/>
              </w:rPr>
              <w:t># как нашли, заканчиваем чтение файла</w:t>
            </w:r>
          </w:p>
        </w:tc>
      </w:tr>
    </w:tbl>
    <w:p w:rsidR="000E443C" w:rsidRDefault="00AA7E83">
      <w:pPr>
        <w:pStyle w:val="normal"/>
        <w:jc w:val="both"/>
      </w:pPr>
      <w:r>
        <w:t>Рекомендуется работать с файлами, используя менеджер контекста with</w:t>
      </w:r>
    </w:p>
    <w:tbl>
      <w:tblPr>
        <w:tblStyle w:val="afb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0E443C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Наиболее правильный способ работы с файлами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По окончанию инструкции with, файл гарантировано будет закрыт, даже если произойдёт ошибка</w:t>
            </w:r>
          </w:p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88"/>
                <w:lang w:val="en-US"/>
              </w:rPr>
              <w:t>with</w:t>
            </w:r>
            <w:r w:rsidRPr="00884F5D">
              <w:rPr>
                <w:color w:val="000000"/>
                <w:lang w:val="en-US"/>
              </w:rPr>
              <w:t xml:space="preserve"> open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0000"/>
                <w:lang w:val="en-US"/>
              </w:rPr>
              <w:t>path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8800"/>
                <w:lang w:val="en-US"/>
              </w:rPr>
              <w:t>'r'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encoding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8800"/>
                <w:lang w:val="en-US"/>
              </w:rPr>
              <w:t>'UTF-8'</w:t>
            </w:r>
            <w:r w:rsidRPr="00884F5D">
              <w:rPr>
                <w:color w:val="666600"/>
                <w:lang w:val="en-US"/>
              </w:rPr>
              <w:t>)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0088"/>
                <w:lang w:val="en-US"/>
              </w:rPr>
              <w:t>as</w:t>
            </w:r>
            <w:r w:rsidRPr="00884F5D">
              <w:rPr>
                <w:color w:val="000000"/>
                <w:lang w:val="en-US"/>
              </w:rPr>
              <w:t xml:space="preserve"> f: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 w:rsidRPr="00884F5D">
              <w:rPr>
                <w:color w:val="000000"/>
                <w:lang w:val="en-US"/>
              </w:rPr>
              <w:t xml:space="preserve">    </w:t>
            </w: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readlines</w:t>
            </w:r>
            <w:r>
              <w:rPr>
                <w:color w:val="666600"/>
              </w:rPr>
              <w:t>())</w:t>
            </w:r>
          </w:p>
        </w:tc>
      </w:tr>
    </w:tbl>
    <w:p w:rsidR="000E443C" w:rsidRDefault="00AA7E83">
      <w:pPr>
        <w:pStyle w:val="normal"/>
        <w:jc w:val="both"/>
      </w:pPr>
      <w:r>
        <w:t>Для записи информации в файл используется метод .write()</w:t>
      </w:r>
    </w:p>
    <w:tbl>
      <w:tblPr>
        <w:tblStyle w:val="afc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0E443C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443C" w:rsidRPr="00884F5D" w:rsidRDefault="00AA7E8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884F5D">
              <w:rPr>
                <w:color w:val="000000"/>
                <w:lang w:val="en-US"/>
              </w:rPr>
              <w:t xml:space="preserve">my_file </w:t>
            </w:r>
            <w:r w:rsidRPr="00884F5D">
              <w:rPr>
                <w:color w:val="666600"/>
                <w:lang w:val="en-US"/>
              </w:rPr>
              <w:t>=</w:t>
            </w:r>
            <w:r w:rsidRPr="00884F5D">
              <w:rPr>
                <w:color w:val="000000"/>
                <w:lang w:val="en-US"/>
              </w:rPr>
              <w:t xml:space="preserve"> open</w:t>
            </w:r>
            <w:r w:rsidRPr="00884F5D">
              <w:rPr>
                <w:color w:val="666600"/>
                <w:lang w:val="en-US"/>
              </w:rPr>
              <w:t>(</w:t>
            </w:r>
            <w:r w:rsidRPr="00884F5D">
              <w:rPr>
                <w:color w:val="008800"/>
                <w:lang w:val="en-US"/>
              </w:rPr>
              <w:t>"some.txt"</w:t>
            </w:r>
            <w:r w:rsidRPr="00884F5D">
              <w:rPr>
                <w:color w:val="666600"/>
                <w:lang w:val="en-US"/>
              </w:rPr>
              <w:t>,</w:t>
            </w:r>
            <w:r w:rsidRPr="00884F5D">
              <w:rPr>
                <w:color w:val="000000"/>
                <w:lang w:val="en-US"/>
              </w:rPr>
              <w:t xml:space="preserve"> </w:t>
            </w:r>
            <w:r w:rsidRPr="00884F5D">
              <w:rPr>
                <w:color w:val="008800"/>
                <w:lang w:val="en-US"/>
              </w:rPr>
              <w:t>"w")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>my_file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write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"Мне нравится Python!\Это классный язык!")</w:t>
            </w:r>
          </w:p>
          <w:p w:rsidR="000E443C" w:rsidRDefault="00AA7E8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>my_file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close</w:t>
            </w:r>
            <w:r>
              <w:rPr>
                <w:color w:val="666600"/>
              </w:rPr>
              <w:t>()</w:t>
            </w:r>
          </w:p>
        </w:tc>
      </w:tr>
    </w:tbl>
    <w:p w:rsidR="000E443C" w:rsidRDefault="00AA7E83">
      <w:pPr>
        <w:pStyle w:val="1"/>
        <w:contextualSpacing w:val="0"/>
        <w:jc w:val="both"/>
      </w:pPr>
      <w:bookmarkStart w:id="18" w:name="_q81f2g28ili5" w:colFirst="0" w:colLast="0"/>
      <w:bookmarkEnd w:id="18"/>
      <w:r>
        <w:t xml:space="preserve">Домашнее задание </w:t>
      </w:r>
    </w:p>
    <w:p w:rsidR="000E443C" w:rsidRDefault="00AA7E83">
      <w:pPr>
        <w:pStyle w:val="normal"/>
        <w:jc w:val="both"/>
      </w:pPr>
      <w:r>
        <w:t>Большинство заданий делятся на три категории easy, normal и hard.</w:t>
      </w:r>
    </w:p>
    <w:p w:rsidR="000E443C" w:rsidRDefault="00AA7E83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easy - простенькие задачи, на понимание основ.</w:t>
      </w:r>
    </w:p>
    <w:p w:rsidR="000E443C" w:rsidRDefault="00AA7E83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normal - если вы делаете эти задачи, то вы хорошо усвоили урок.</w:t>
      </w:r>
    </w:p>
    <w:p w:rsidR="000E443C" w:rsidRDefault="00AA7E83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hard - наиболее хитрые задачи, часто с подвохами, для продвинутых слушателей.</w:t>
      </w:r>
    </w:p>
    <w:p w:rsidR="000E443C" w:rsidRDefault="00AA7E83">
      <w:pPr>
        <w:pStyle w:val="normal"/>
        <w:jc w:val="both"/>
      </w:pPr>
      <w:r>
        <w:t>Если вы не можете сделать normal задачи - это повод пересмотреть урок, перечитать методичку и обратиться к преподавателю за помощью.</w:t>
      </w:r>
    </w:p>
    <w:p w:rsidR="000E443C" w:rsidRDefault="00AA7E83">
      <w:pPr>
        <w:pStyle w:val="normal"/>
        <w:jc w:val="both"/>
      </w:pPr>
      <w:r>
        <w:t>Если не можете сделать hard - не переживайте, со временем научитесь.</w:t>
      </w:r>
    </w:p>
    <w:p w:rsidR="000E443C" w:rsidRDefault="00AA7E83">
      <w:pPr>
        <w:pStyle w:val="normal"/>
        <w:jc w:val="both"/>
      </w:pPr>
      <w:r>
        <w:t>Решение большинства задач будем разбирать в начале каждого вебинара.</w:t>
      </w:r>
    </w:p>
    <w:p w:rsidR="000E443C" w:rsidRDefault="00AA7E83">
      <w:pPr>
        <w:pStyle w:val="1"/>
        <w:contextualSpacing w:val="0"/>
        <w:jc w:val="both"/>
      </w:pPr>
      <w:bookmarkStart w:id="19" w:name="_ms0pceoqro6" w:colFirst="0" w:colLast="0"/>
      <w:bookmarkEnd w:id="19"/>
      <w:r>
        <w:t>Дополнительные материалы</w:t>
      </w:r>
    </w:p>
    <w:p w:rsidR="000E443C" w:rsidRDefault="00AA7E83">
      <w:pPr>
        <w:pStyle w:val="normal"/>
        <w:spacing w:before="0" w:after="120"/>
        <w:jc w:val="both"/>
      </w:pPr>
      <w:r>
        <w:t>Все то, о чем сказано здесь, но подробнее:</w:t>
      </w:r>
    </w:p>
    <w:p w:rsidR="000E443C" w:rsidRDefault="003C3D1B">
      <w:pPr>
        <w:pStyle w:val="normal"/>
        <w:numPr>
          <w:ilvl w:val="0"/>
          <w:numId w:val="7"/>
        </w:numPr>
        <w:spacing w:before="0" w:after="120"/>
        <w:ind w:hanging="360"/>
        <w:contextualSpacing/>
        <w:jc w:val="both"/>
      </w:pPr>
      <w:hyperlink r:id="rId9">
        <w:r w:rsidR="00AA7E83">
          <w:rPr>
            <w:color w:val="1155CC"/>
            <w:u w:val="single"/>
          </w:rPr>
          <w:t>Функции и аргументы</w:t>
        </w:r>
      </w:hyperlink>
    </w:p>
    <w:p w:rsidR="000E443C" w:rsidRDefault="003C3D1B">
      <w:pPr>
        <w:pStyle w:val="normal"/>
        <w:numPr>
          <w:ilvl w:val="0"/>
          <w:numId w:val="7"/>
        </w:numPr>
        <w:spacing w:before="0" w:after="120"/>
        <w:ind w:hanging="360"/>
        <w:contextualSpacing/>
        <w:jc w:val="both"/>
      </w:pPr>
      <w:hyperlink r:id="rId10">
        <w:r w:rsidR="00AA7E83">
          <w:rPr>
            <w:color w:val="1155CC"/>
            <w:u w:val="single"/>
          </w:rPr>
          <w:t>Функции map, zip, lambda</w:t>
        </w:r>
      </w:hyperlink>
    </w:p>
    <w:p w:rsidR="000E443C" w:rsidRDefault="003C3D1B">
      <w:pPr>
        <w:pStyle w:val="normal"/>
        <w:numPr>
          <w:ilvl w:val="0"/>
          <w:numId w:val="7"/>
        </w:numPr>
        <w:spacing w:before="0" w:after="120"/>
        <w:ind w:hanging="360"/>
        <w:contextualSpacing/>
        <w:jc w:val="both"/>
      </w:pPr>
      <w:hyperlink r:id="rId11">
        <w:r w:rsidR="00AA7E83">
          <w:rPr>
            <w:color w:val="1155CC"/>
            <w:u w:val="single"/>
          </w:rPr>
          <w:t>Работа с файлами</w:t>
        </w:r>
      </w:hyperlink>
    </w:p>
    <w:p w:rsidR="000E443C" w:rsidRDefault="00AA7E83">
      <w:pPr>
        <w:pStyle w:val="1"/>
        <w:contextualSpacing w:val="0"/>
        <w:jc w:val="both"/>
      </w:pPr>
      <w:bookmarkStart w:id="20" w:name="_uvp6qax5r1ok" w:colFirst="0" w:colLast="0"/>
      <w:bookmarkEnd w:id="20"/>
      <w:r>
        <w:t>Используемая литература</w:t>
      </w:r>
    </w:p>
    <w:p w:rsidR="000E443C" w:rsidRDefault="00AA7E83">
      <w:pPr>
        <w:pStyle w:val="normal"/>
        <w:jc w:val="both"/>
      </w:pPr>
      <w:r>
        <w:t>Для подготовки данного методического пособия были использованы следующие ресурсы:</w:t>
      </w:r>
    </w:p>
    <w:p w:rsidR="000E443C" w:rsidRDefault="003C3D1B">
      <w:pPr>
        <w:pStyle w:val="normal"/>
        <w:numPr>
          <w:ilvl w:val="0"/>
          <w:numId w:val="1"/>
        </w:numPr>
        <w:spacing w:before="0" w:after="120"/>
        <w:ind w:hanging="360"/>
        <w:contextualSpacing/>
        <w:jc w:val="both"/>
      </w:pPr>
      <w:hyperlink r:id="rId12">
        <w:r w:rsidR="00AA7E83">
          <w:rPr>
            <w:color w:val="1155CC"/>
            <w:u w:val="single"/>
          </w:rPr>
          <w:t>Учим python качественно(habr)</w:t>
        </w:r>
      </w:hyperlink>
    </w:p>
    <w:p w:rsidR="000E443C" w:rsidRDefault="003C3D1B">
      <w:pPr>
        <w:pStyle w:val="normal"/>
        <w:numPr>
          <w:ilvl w:val="0"/>
          <w:numId w:val="1"/>
        </w:numPr>
        <w:spacing w:before="0" w:after="120"/>
        <w:ind w:hanging="360"/>
        <w:contextualSpacing/>
        <w:jc w:val="both"/>
      </w:pPr>
      <w:hyperlink r:id="rId13">
        <w:r w:rsidR="00AA7E83">
          <w:rPr>
            <w:color w:val="1155CC"/>
            <w:u w:val="single"/>
          </w:rPr>
          <w:t>Самоучитель по python</w:t>
        </w:r>
      </w:hyperlink>
    </w:p>
    <w:p w:rsidR="000E443C" w:rsidRDefault="003C3D1B">
      <w:pPr>
        <w:pStyle w:val="normal"/>
        <w:numPr>
          <w:ilvl w:val="0"/>
          <w:numId w:val="1"/>
        </w:numPr>
        <w:spacing w:before="0" w:after="120"/>
        <w:ind w:hanging="360"/>
        <w:contextualSpacing/>
        <w:jc w:val="both"/>
      </w:pPr>
      <w:hyperlink r:id="rId14">
        <w:r w:rsidR="00AA7E83">
          <w:rPr>
            <w:color w:val="1155CC"/>
            <w:u w:val="single"/>
          </w:rPr>
          <w:t>Книга Лутц М. “Изучаем Python” (4-е издание)</w:t>
        </w:r>
      </w:hyperlink>
      <w:r w:rsidR="00AA7E83">
        <w:t>.</w:t>
      </w:r>
    </w:p>
    <w:p w:rsidR="000E443C" w:rsidRDefault="003C3D1B">
      <w:pPr>
        <w:pStyle w:val="normal"/>
        <w:numPr>
          <w:ilvl w:val="0"/>
          <w:numId w:val="1"/>
        </w:numPr>
        <w:spacing w:before="0" w:after="120"/>
        <w:ind w:hanging="360"/>
        <w:contextualSpacing/>
        <w:jc w:val="both"/>
      </w:pPr>
      <w:hyperlink r:id="rId15">
        <w:r w:rsidR="00AA7E83">
          <w:rPr>
            <w:color w:val="1155CC"/>
            <w:u w:val="single"/>
          </w:rPr>
          <w:t>younglinux</w:t>
        </w:r>
      </w:hyperlink>
    </w:p>
    <w:sectPr w:rsidR="000E443C" w:rsidSect="003B10A7">
      <w:footerReference w:type="default" r:id="rId16"/>
      <w:headerReference w:type="first" r:id="rId17"/>
      <w:pgSz w:w="11906" w:h="16838"/>
      <w:pgMar w:top="683" w:right="1133" w:bottom="1133" w:left="1133" w:header="142" w:footer="415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D60" w:rsidRDefault="00657D60" w:rsidP="000E443C">
      <w:pPr>
        <w:spacing w:before="0" w:after="0" w:line="240" w:lineRule="auto"/>
      </w:pPr>
      <w:r>
        <w:separator/>
      </w:r>
    </w:p>
  </w:endnote>
  <w:endnote w:type="continuationSeparator" w:id="0">
    <w:p w:rsidR="00657D60" w:rsidRDefault="00657D60" w:rsidP="000E44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43C" w:rsidRDefault="00AA7E83">
    <w:pPr>
      <w:pStyle w:val="normal"/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fldSimple w:instr="PAGE">
      <w:r w:rsidR="005D1457"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D60" w:rsidRDefault="00657D60" w:rsidP="000E443C">
      <w:pPr>
        <w:spacing w:before="0" w:after="0" w:line="240" w:lineRule="auto"/>
      </w:pPr>
      <w:r>
        <w:separator/>
      </w:r>
    </w:p>
  </w:footnote>
  <w:footnote w:type="continuationSeparator" w:id="0">
    <w:p w:rsidR="00657D60" w:rsidRDefault="00657D60" w:rsidP="000E443C">
      <w:pPr>
        <w:spacing w:before="0" w:after="0" w:line="240" w:lineRule="auto"/>
      </w:pPr>
      <w:r>
        <w:continuationSeparator/>
      </w:r>
    </w:p>
  </w:footnote>
  <w:footnote w:id="1">
    <w:p w:rsidR="000E443C" w:rsidRDefault="00AA7E83">
      <w:pPr>
        <w:pStyle w:val="normal"/>
        <w:spacing w:before="0" w:after="0" w:line="240" w:lineRule="auto"/>
      </w:pPr>
      <w:r>
        <w:rPr>
          <w:vertAlign w:val="superscript"/>
        </w:rPr>
        <w:footnoteRef/>
      </w:r>
      <w:r>
        <w:t xml:space="preserve"> На самом деле, если функция ничего не возвращает, она возвращается специальный тип None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43C" w:rsidRDefault="00AA7E83">
    <w:pPr>
      <w:pStyle w:val="normal"/>
    </w:pP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0" distT="0" distL="0" distR="0" hidden="0" layoutInCell="0" locked="0" relativeHeight="0" simplePos="0">
            <wp:simplePos x="0" y="0"/>
            <wp:positionH relativeFrom="margin">
              <wp:posOffset>123825</wp:posOffset>
            </wp:positionH>
            <wp:positionV relativeFrom="paragraph">
              <wp:posOffset>1162050</wp:posOffset>
            </wp:positionV>
            <wp:extent cx="2342288" cy="647366"/>
            <wp:effectExtent b="0" l="0" r="0" t="0"/>
            <wp:wrapTopAndBottom distB="0" distT="0"/>
            <wp:docPr id="4" name=""/>
            <a:graphic>
              <a:graphicData uri="http://schemas.microsoft.com/office/word/2010/wordprocessingShape">
                <wps:wsp>
                  <wps:cNvSpPr txBox="1"/>
                  <wps:cNvPr id="4" name="Shape 4"/>
                  <wps:spPr>
                    <a:xfrm>
                      <a:off x="1304925" y="773250"/>
                      <a:ext cx="1876500" cy="50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4c5d6e"/>
                            <w:sz w:val="48"/>
                            <w:vertAlign w:val="baseline"/>
                          </w:rPr>
                          <w:t xml:space="preserve">Урок 3</w:t>
                        </w:r>
                      </w:p>
                    </w:txbxContent>
                  </wps:txbx>
                  <wps:bodyPr anchorCtr="0" anchor="t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0" allowOverlap="1">
              <wp:simplePos x="0" y="0"/>
              <wp:positionH relativeFrom="margin">
                <wp:posOffset>123825</wp:posOffset>
              </wp:positionH>
              <wp:positionV relativeFrom="paragraph">
                <wp:posOffset>1162050</wp:posOffset>
              </wp:positionV>
              <wp:extent cx="2342288" cy="647366"/>
              <wp:effectExtent l="0" t="0" r="0" b="0"/>
              <wp:wrapTopAndBottom distT="0" distB="0"/>
              <wp:docPr id="4" name="image0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2288" cy="647366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0" distT="0" distL="0" distR="0" hidden="0" layoutInCell="0" locked="0" relativeHeight="0" simplePos="0">
            <wp:simplePos x="0" y="0"/>
            <wp:positionH relativeFrom="margin">
              <wp:posOffset>-771524</wp:posOffset>
            </wp:positionH>
            <wp:positionV relativeFrom="paragraph">
              <wp:posOffset>-66674</wp:posOffset>
            </wp:positionV>
            <wp:extent cx="7609613" cy="1189002"/>
            <wp:effectExtent b="0" l="0" r="0" t="0"/>
            <wp:wrapSquare wrapText="bothSides" distB="0" distT="0" distL="0" distR="0"/>
            <wp:docPr id="3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7609613" cy="1189002"/>
                      <a:chOff x="0" y="0"/>
                      <a:chExt cx="9753600" cy="1516199"/>
                    </a:xfrm>
                  </wpg:grpSpPr>
                  <wps:wsp>
                    <wps:cNvSpPr/>
                    <wps:cNvPr id="2" name="Shape 2"/>
                    <wps:spPr>
                      <a:xfrm>
                        <a:off x="0" y="0"/>
                        <a:ext cx="9753600" cy="1516199"/>
                      </a:xfrm>
                      <a:prstGeom prst="rect">
                        <a:avLst/>
                      </a:prstGeom>
                      <a:solidFill>
                        <a:srgbClr val="6586F2">
                          <a:alpha val="4269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 txBox="1"/>
                    <wps:cNvPr id="3" name="Shape 3"/>
                    <wps:spPr>
                      <a:xfrm>
                        <a:off x="1209675" y="381000"/>
                        <a:ext cx="2057400" cy="695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Python 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0" locked="0" layoutInCell="0" allowOverlap="1">
              <wp:simplePos x="0" y="0"/>
              <wp:positionH relativeFrom="margin">
                <wp:posOffset>-771524</wp:posOffset>
              </wp:positionH>
              <wp:positionV relativeFrom="paragraph">
                <wp:posOffset>-66674</wp:posOffset>
              </wp:positionV>
              <wp:extent cx="7609613" cy="1189002"/>
              <wp:effectExtent l="0" t="0" r="0" b="0"/>
              <wp:wrapSquare wrapText="bothSides" distT="0" distB="0" distL="0" distR="0"/>
              <wp:docPr id="3" name="image0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9613" cy="1189002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57150" distT="57150" distL="57150" distR="57150" hidden="0" layoutInCell="0" locked="0" relativeHeight="0" simplePos="0">
            <wp:simplePos x="0" y="0"/>
            <wp:positionH relativeFrom="margin">
              <wp:posOffset>4713150</wp:posOffset>
            </wp:positionH>
            <wp:positionV relativeFrom="paragraph">
              <wp:posOffset>400050</wp:posOffset>
            </wp:positionV>
            <wp:extent cx="1353413" cy="1353413"/>
            <wp:effectExtent b="0" l="0" r="0" t="0"/>
            <wp:wrapTopAndBottom distB="57150" distT="57150"/>
            <wp:docPr id="5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3448050" y="2228850"/>
                      <a:ext cx="1353413" cy="1353413"/>
                      <a:chOff x="3448050" y="2228850"/>
                      <a:chExt cx="2857500" cy="2857500"/>
                    </a:xfrm>
                  </wpg:grpSpPr>
                  <pic:pic>
                    <pic:nvPicPr>
                      <pic:cNvPr descr="Python.png" id="5" name="Shape 5"/>
                      <pic:cNvPicPr preferRelativeResize="0"/>
                    </pic:nvPicPr>
                    <pic:blipFill/>
                    <pic:spPr>
                      <a:xfrm>
                        <a:off x="3448050" y="2228850"/>
                        <a:ext cx="2857500" cy="285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57150" distB="57150" distL="57150" distR="57150" simplePos="0" relativeHeight="251660288" behindDoc="0" locked="0" layoutInCell="0" allowOverlap="1">
              <wp:simplePos x="0" y="0"/>
              <wp:positionH relativeFrom="margin">
                <wp:posOffset>4713150</wp:posOffset>
              </wp:positionH>
              <wp:positionV relativeFrom="paragraph">
                <wp:posOffset>400050</wp:posOffset>
              </wp:positionV>
              <wp:extent cx="1353413" cy="1353413"/>
              <wp:effectExtent l="0" t="0" r="0" b="0"/>
              <wp:wrapTopAndBottom distT="57150" distB="57150"/>
              <wp:docPr id="5" name="image0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121D9"/>
    <w:multiLevelType w:val="multilevel"/>
    <w:tmpl w:val="5FC8F2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E0853C1"/>
    <w:multiLevelType w:val="multilevel"/>
    <w:tmpl w:val="C77467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CA75FCE"/>
    <w:multiLevelType w:val="multilevel"/>
    <w:tmpl w:val="39B41F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08D4413"/>
    <w:multiLevelType w:val="multilevel"/>
    <w:tmpl w:val="82D83B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63A2094F"/>
    <w:multiLevelType w:val="multilevel"/>
    <w:tmpl w:val="ADE01D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12A34A9"/>
    <w:multiLevelType w:val="multilevel"/>
    <w:tmpl w:val="FB28CE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EF42FB2"/>
    <w:multiLevelType w:val="multilevel"/>
    <w:tmpl w:val="F2FC30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443C"/>
    <w:rsid w:val="000E443C"/>
    <w:rsid w:val="003B10A7"/>
    <w:rsid w:val="003C3D1B"/>
    <w:rsid w:val="005D1457"/>
    <w:rsid w:val="00657D60"/>
    <w:rsid w:val="00884F5D"/>
    <w:rsid w:val="00AA7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D1B"/>
  </w:style>
  <w:style w:type="paragraph" w:styleId="1">
    <w:name w:val="heading 1"/>
    <w:basedOn w:val="normal"/>
    <w:next w:val="normal"/>
    <w:rsid w:val="000E443C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normal"/>
    <w:next w:val="normal"/>
    <w:rsid w:val="000E443C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3">
    <w:name w:val="heading 3"/>
    <w:basedOn w:val="normal"/>
    <w:next w:val="normal"/>
    <w:rsid w:val="000E443C"/>
    <w:pPr>
      <w:keepNext/>
      <w:keepLines/>
      <w:spacing w:before="360" w:after="12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normal"/>
    <w:next w:val="normal"/>
    <w:rsid w:val="000E443C"/>
    <w:pPr>
      <w:keepNext/>
      <w:keepLines/>
      <w:contextualSpacing/>
      <w:outlineLvl w:val="3"/>
    </w:pPr>
    <w:rPr>
      <w:i/>
      <w:color w:val="ABB1B9"/>
    </w:rPr>
  </w:style>
  <w:style w:type="paragraph" w:styleId="5">
    <w:name w:val="heading 5"/>
    <w:basedOn w:val="normal"/>
    <w:next w:val="normal"/>
    <w:rsid w:val="000E443C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0E443C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E443C"/>
  </w:style>
  <w:style w:type="table" w:customStyle="1" w:styleId="TableNormal">
    <w:name w:val="Table Normal"/>
    <w:rsid w:val="000E443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E443C"/>
    <w:pPr>
      <w:keepNext/>
      <w:keepLines/>
      <w:contextualSpacing/>
    </w:pPr>
    <w:rPr>
      <w:color w:val="4D5D6D"/>
      <w:sz w:val="88"/>
      <w:szCs w:val="88"/>
    </w:rPr>
  </w:style>
  <w:style w:type="paragraph" w:styleId="a4">
    <w:name w:val="Subtitle"/>
    <w:basedOn w:val="normal"/>
    <w:next w:val="normal"/>
    <w:rsid w:val="000E443C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table" w:customStyle="1" w:styleId="a5">
    <w:basedOn w:val="TableNormal"/>
    <w:rsid w:val="000E443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0E443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0E443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0E443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0E443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0E443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0E443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0E443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0E443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0E443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sid w:val="000E443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rsid w:val="000E443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rsid w:val="000E443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rsid w:val="000E443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rsid w:val="000E443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rsid w:val="000E443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rsid w:val="000E443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rsid w:val="000E443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rsid w:val="000E443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rsid w:val="000E443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rsid w:val="000E443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rsid w:val="000E443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rsid w:val="000E443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rsid w:val="000E443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d">
    <w:name w:val="Balloon Text"/>
    <w:basedOn w:val="a"/>
    <w:link w:val="afe"/>
    <w:uiPriority w:val="99"/>
    <w:semiHidden/>
    <w:unhideWhenUsed/>
    <w:rsid w:val="00884F5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884F5D"/>
    <w:rPr>
      <w:rFonts w:ascii="Tahoma" w:hAnsi="Tahoma" w:cs="Tahoma"/>
      <w:sz w:val="16"/>
      <w:szCs w:val="16"/>
    </w:rPr>
  </w:style>
  <w:style w:type="paragraph" w:styleId="aff">
    <w:name w:val="header"/>
    <w:basedOn w:val="a"/>
    <w:link w:val="aff0"/>
    <w:uiPriority w:val="99"/>
    <w:semiHidden/>
    <w:unhideWhenUsed/>
    <w:rsid w:val="003B10A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semiHidden/>
    <w:rsid w:val="003B10A7"/>
  </w:style>
  <w:style w:type="paragraph" w:styleId="aff1">
    <w:name w:val="footer"/>
    <w:basedOn w:val="a"/>
    <w:link w:val="aff2"/>
    <w:uiPriority w:val="99"/>
    <w:semiHidden/>
    <w:unhideWhenUsed/>
    <w:rsid w:val="003B10A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semiHidden/>
    <w:rsid w:val="003B10A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ythonworld.ru/samouchitel-pyth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abrahabr.ru/post/150302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ythonicway.com/python-filei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younglinux.info/python.php" TargetMode="External"/><Relationship Id="rId10" Type="http://schemas.openxmlformats.org/officeDocument/2006/relationships/hyperlink" Target="http://ninjaside.info/blog/ru/funkcii-map-i-zip-i-lambda-pytho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ythonworld.ru/tipy-dannyx-v-python/vse-o-funkciyax-i-ix-argumentax.html" TargetMode="External"/><Relationship Id="rId14" Type="http://schemas.openxmlformats.org/officeDocument/2006/relationships/hyperlink" Target="http://www.shashkovs.ru/_prog/Lutc_M._-_Izuchaem_Python_(4-e_izdanie)-_2011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2570</Words>
  <Characters>14653</Characters>
  <Application>Microsoft Office Word</Application>
  <DocSecurity>0</DocSecurity>
  <Lines>122</Lines>
  <Paragraphs>34</Paragraphs>
  <ScaleCrop>false</ScaleCrop>
  <Company/>
  <LinksUpToDate>false</LinksUpToDate>
  <CharactersWithSpaces>17189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2016-09-30T16:08:00Z</dcterms:created>
  <dcterms:modified xsi:type="dcterms:W3CDTF">2016-11-29T20:22:00Z</dcterms:modified>
</cp:coreProperties>
</file>