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t>ОБНИНСКИЙ ХАКАТОН 2026</w:t>
      </w:r>
    </w:p>
    <w:p>
      <w:pPr>
        <w:pStyle w:val="Title"/>
      </w:pPr>
      <w:r>
        <w:t>Направление «Сельское хозяйство»</w:t>
      </w:r>
    </w:p>
    <w:p>
      <w:pPr>
        <w:pStyle w:val="DeckAccent"/>
      </w:pPr>
      <w:r>
        <w:t>Задания для команд. Четыре кейса, обязательные MVP и сценарии демонстрации.</w:t>
      </w:r>
    </w:p>
    <w:p>
      <w:r>
        <w:rPr>
          <w:b/>
          <w:color w:val="11607F"/>
        </w:rPr>
        <w:t>16–17 октября 2026 года   ·   окончание разработки 17 октября в 17:00</w:t>
      </w:r>
    </w:p>
    <w:p>
      <w:r>
        <w:t>4 кейса  /  1 направление</w:t>
      </w:r>
    </w:p>
    <w:p>
      <w:pPr>
        <w:pStyle w:val="Heading1"/>
      </w:pPr>
      <w:r>
        <w:t>Памятка участникам</w:t>
      </w:r>
    </w:p>
    <w:p>
      <w:pPr>
        <w:pStyle w:val="Heading3"/>
      </w:pPr>
      <w:r>
        <w:t>Формат и срок</w:t>
      </w:r>
    </w:p>
    <w:p>
      <w:r>
        <w:t>Хакатон проходит 16–17 октября 2026 года. Рабочий прототип и материалы защиты необходимо подготовить к 17:00 17 октября. Срок указан как конечная точка разработки, а не требование круглосуточной работы.</w:t>
      </w:r>
    </w:p>
    <w:p>
      <w:pPr>
        <w:pStyle w:val="Heading3"/>
      </w:pPr>
      <w:r>
        <w:t>Что считается результатом</w:t>
      </w:r>
    </w:p>
    <w:p>
      <w:r>
        <w:t>Жюри должно иметь возможность увидеть и проверить один законченный пользовательский сценарий: входные данные → обработка → осмысленный результат. Полностью промышленный продукт не требуется.</w:t>
      </w:r>
    </w:p>
    <w:p>
      <w:pPr>
        <w:pStyle w:val="Heading3"/>
      </w:pPr>
      <w:r>
        <w:t>Что можно использовать</w:t>
      </w:r>
    </w:p>
    <w:p>
      <w:r>
        <w:t>Допускаются любые языки программирования, библиотеки, готовые модели, открытые API и заранее подготовленные данные. Важно уметь объяснить собственный вклад команды и используемые компоненты.</w:t>
      </w:r>
    </w:p>
    <w:p>
      <w:pPr>
        <w:pStyle w:val="Heading3"/>
      </w:pPr>
      <w:r>
        <w:t>Что показать на защите</w:t>
      </w:r>
    </w:p>
    <w:p>
      <w:r>
        <w:t>Демонстрацию работающего прототипа, краткую презентацию (ориентир: 3–5 слайдов), ссылку на исходный код/проект и честное описание ограничений. Если интернет недоступен, допустим локальный запуск.</w:t>
      </w:r>
    </w:p>
    <w:p>
      <w:pPr>
        <w:pStyle w:val="Heading3"/>
      </w:pPr>
      <w:r>
        <w:t>Данные и безопасность</w:t>
      </w:r>
    </w:p>
    <w:p>
      <w:r>
        <w:t>Используйте синтетические, открытые, законно доступные либо корректно обезличенные данные. Не загружайте в сторонние сервисы конфиденциальные сведения. Медицинские прототипы исключительно учебные и не предназначены для клинического применения.</w:t>
      </w:r>
    </w:p>
    <w:p>
      <w:pPr>
        <w:pStyle w:val="Heading3"/>
      </w:pPr>
      <w:r>
        <w:t>Как оцениваем</w:t>
      </w:r>
    </w:p>
    <w:p>
      <w:r>
        <w:t>Работоспособность MVP — до 30 баллов; корректность решения — до 25; удобство использования — до 20; техническая реализация — до 15; защита и перспективы — до 10. Максимум — 100 баллов. Дополнительные функции оцениваются в рамках тех же критериев и не заменяют обязательный MVP.</w:t>
      </w:r>
    </w:p>
    <w:p>
      <w:r>
        <w:br w:type="page"/>
      </w:r>
    </w:p>
    <w:p>
      <w:pPr>
        <w:pStyle w:val="Heading1"/>
      </w:pPr>
      <w:r>
        <w:t>Сельское хозяйство</w:t>
      </w:r>
    </w:p>
    <w:p>
      <w:pPr>
        <w:pStyle w:val="DeckAccent"/>
      </w:pPr>
      <w:r>
        <w:t>Четыре задания направления «Сельское хозяйство». Выберите один кейс и продемонстрируйте работающий MVP к 17:00 17 октября.</w:t>
      </w:r>
    </w:p>
    <w:p>
      <w:pPr>
        <w:pStyle w:val="CaseLabel"/>
      </w:pPr>
      <w:r>
        <w:t>СЕЛЬСКОЕ ХОЗЯЙСТВО    /    КЕЙС 01</w:t>
      </w:r>
    </w:p>
    <w:p>
      <w:pPr>
        <w:pStyle w:val="Heading2"/>
      </w:pPr>
      <w:r>
        <w:t>Спаси урожай: логистика на грани</w:t>
      </w:r>
    </w:p>
    <w:p>
      <w:pPr>
        <w:pStyle w:val="DeckAccent"/>
      </w:pPr>
      <w:r>
        <w:t>Кому, сколько и куда отправить скоропортящуюся продукцию, чтобы минимизировать потери?</w:t>
      </w:r>
    </w:p>
    <w:p>
      <w:r>
        <w:rPr>
          <w:b/>
        </w:rPr>
        <w:t xml:space="preserve">Для кого: </w:t>
      </w:r>
      <w:r>
        <w:t>Фермерские хозяйства, агрокооперативы, распределительные центры, региональные поставщики продуктов.</w:t>
      </w:r>
    </w:p>
    <w:p>
      <w:pPr>
        <w:pStyle w:val="Heading3"/>
      </w:pPr>
      <w:r>
        <w:t>1. Почему это важно</w:t>
      </w:r>
    </w:p>
    <w:p>
      <w:pPr>
        <w:keepLines/>
      </w:pPr>
      <w:r>
        <w:t>После сбора урожая у хозяйства остается мало времени на поставку скоропортящейся продукции. Покупатели предлагают разные цены и объемы заказа, транспорт ограничен, а затраты на рейсы отличаются. Неверное распределение может оставить часть урожая невостребованной или привести к убытку, даже если все машины будут заняты.</w:t>
      </w:r>
    </w:p>
    <w:p>
      <w:pPr>
        <w:pStyle w:val="Heading3"/>
      </w:pPr>
      <w:r>
        <w:t>2. Задача команды</w:t>
      </w:r>
    </w:p>
    <w:p>
      <w:pPr>
        <w:keepLines/>
      </w:pPr>
      <w:r>
        <w:t>Создать систему планирования поставок, которая по известным объемам продукции, потребностям покупателей, транспортным ограничениям и условным затратам предлагает обоснованный план распределения. Команда выбирает подход к оптимизации и объясняет целевую функцию.</w:t>
      </w:r>
    </w:p>
    <w:p>
      <w:pPr>
        <w:pStyle w:val="Heading3"/>
      </w:pPr>
      <w:r>
        <w:t>3. Пользовательский сценарий</w:t>
      </w:r>
    </w:p>
    <w:p>
      <w:pPr>
        <w:pStyle w:val="ListBullet"/>
        <w:keepLines/>
      </w:pPr>
      <w:r>
        <w:t>Фермер загружает набор данных о сборе клубники, томатов и огурцов.</w:t>
      </w:r>
    </w:p>
    <w:p>
      <w:pPr>
        <w:pStyle w:val="ListBullet"/>
        <w:keepLines/>
      </w:pPr>
      <w:r>
        <w:t>Сервис показывает 4–5 покупателей с разными заказами и закупочными ценами, а также парк из 2–3 машин.</w:t>
      </w:r>
    </w:p>
    <w:p>
      <w:pPr>
        <w:pStyle w:val="ListBullet"/>
        <w:keepLines/>
      </w:pPr>
      <w:r>
        <w:t>Пользователь нажимает «Рассчитать поставки» и получает объемы отгрузок, транспортные затраты, ожидаемую прибыль и остатки.</w:t>
      </w:r>
    </w:p>
    <w:p>
      <w:pPr>
        <w:pStyle w:val="ListBullet"/>
        <w:keepLines/>
      </w:pPr>
      <w:r>
        <w:t>После поломки одной машины или изменения цены у покупателя оптимальный план пересчитывается.</w:t>
      </w:r>
    </w:p>
    <w:p>
      <w:pPr>
        <w:pStyle w:val="Heading3"/>
      </w:pPr>
      <w:r>
        <w:t>4. Обязательный MVP за два дня</w:t>
      </w:r>
    </w:p>
    <w:p>
      <w:pPr>
        <w:pStyle w:val="ListBullet"/>
        <w:keepLines/>
      </w:pPr>
      <w:r>
        <w:t>Минимум 3 вида продукции с запасами и условным предельным временем доставки; 4–5 покупателей с ограничениями по спросу.</w:t>
      </w:r>
    </w:p>
    <w:p>
      <w:pPr>
        <w:pStyle w:val="ListBullet"/>
        <w:keepLines/>
      </w:pPr>
      <w:r>
        <w:t>Минимум 2 транспортных средства с заданной грузоподъемностью и стоимостью рейса; допустимы условные матрицы времени/стоимости доставки.</w:t>
      </w:r>
    </w:p>
    <w:p>
      <w:pPr>
        <w:pStyle w:val="ListBullet"/>
        <w:keepLines/>
      </w:pPr>
      <w:r>
        <w:t>Алгоритм формирует допустимый план распределения, не превышающий запасов, заказов и доступной вместимости транспорта.</w:t>
      </w:r>
    </w:p>
    <w:p>
      <w:pPr>
        <w:pStyle w:val="ListBullet"/>
        <w:keepLines/>
      </w:pPr>
      <w:r>
        <w:t>Вывод таблицы поставок, выручки, затрат, расчетной прибыли и остатков/потерь с понятными формулами.</w:t>
      </w:r>
    </w:p>
    <w:p>
      <w:pPr>
        <w:pStyle w:val="ListBullet"/>
        <w:keepLines/>
      </w:pPr>
      <w:r>
        <w:t>Изменение хотя бы одного ограничения и повторный расчет с реальным изменением плана или объяснением, почему он остался прежним.</w:t>
      </w:r>
    </w:p>
    <w:p>
      <w:pPr>
        <w:pStyle w:val="Heading3"/>
      </w:pPr>
      <w:r>
        <w:t>5. Данные и материалы</w:t>
      </w:r>
    </w:p>
    <w:p>
      <w:pPr>
        <w:keepLines/>
      </w:pPr>
      <w:r>
        <w:t>Весь набор данных может быть демонстрационным. Если для оптимизации недостаточно ограничений, команда должна явно указать сделанные допущения: вместимость по массе, сколько рейсов делает машина, что считается потерей, как связаны время доставки и порча.</w:t>
      </w:r>
    </w:p>
    <w:p>
      <w:pPr>
        <w:pStyle w:val="Heading3"/>
      </w:pPr>
      <w:r>
        <w:t>6. Дополнительные возможности</w:t>
      </w:r>
    </w:p>
    <w:p>
      <w:pPr>
        <w:pStyle w:val="ListBullet"/>
        <w:keepLines/>
      </w:pPr>
      <w:r>
        <w:t>Интерактивная карта маршрутов.</w:t>
      </w:r>
    </w:p>
    <w:p>
      <w:pPr>
        <w:pStyle w:val="ListBullet"/>
        <w:keepLines/>
      </w:pPr>
      <w:r>
        <w:t>Ограничения по температурному режиму, складским мощностям и времени разгрузки.</w:t>
      </w:r>
    </w:p>
    <w:p>
      <w:pPr>
        <w:pStyle w:val="ListBullet"/>
        <w:keepLines/>
      </w:pPr>
      <w:r>
        <w:t>Сценарии «что, если» и сравнение ручного плана с автоматическим.</w:t>
      </w:r>
    </w:p>
    <w:p>
      <w:pPr>
        <w:pStyle w:val="ListBullet"/>
        <w:keepLines/>
      </w:pPr>
      <w:r>
        <w:t>Объяснение решений алгоритма на естественном языке.</w:t>
      </w:r>
    </w:p>
    <w:p>
      <w:pPr>
        <w:pStyle w:val="Heading3"/>
      </w:pPr>
      <w:r>
        <w:t>7. Что не требуется</w:t>
      </w:r>
    </w:p>
    <w:p>
      <w:pPr>
        <w:pStyle w:val="ListBullet"/>
        <w:keepLines/>
      </w:pPr>
      <w:r>
        <w:t>Подключаться к настоящим ERP/WMS/TMS предприятия.</w:t>
      </w:r>
    </w:p>
    <w:p>
      <w:pPr>
        <w:pStyle w:val="ListBullet"/>
        <w:keepLines/>
      </w:pPr>
      <w:r>
        <w:t>Строить маршруты по всем дорогам области и учитывать реальные пробки.</w:t>
      </w:r>
    </w:p>
    <w:p>
      <w:pPr>
        <w:pStyle w:val="ListBullet"/>
        <w:keepLines/>
      </w:pPr>
      <w:r>
        <w:t>Прогнозировать физическую порчу продукции с медицинской или лабораторной точностью.</w:t>
      </w:r>
    </w:p>
    <w:p>
      <w:pPr>
        <w:pStyle w:val="Heading3"/>
      </w:pPr>
      <w:r>
        <w:t>8. Демонстрация на защите</w:t>
      </w:r>
    </w:p>
    <w:p>
      <w:pPr>
        <w:keepLines/>
      </w:pPr>
      <w:r>
        <w:t>Жюри видит исходный допустимый план. Затем «ломает» одну машину и увеличивает цену на клубнику для одного покупателя. Команда запускает пересчет, показывает изменившийся план, сравнивает прибыль и доказывает отсутствие превышения ограничений.</w:t>
      </w:r>
    </w:p>
    <w:p>
      <w:pPr>
        <w:pStyle w:val="Heading3"/>
      </w:pPr>
      <w:r>
        <w:t>9. На что обратить внимание</w:t>
      </w:r>
    </w:p>
    <w:p>
      <w:pPr>
        <w:keepLines/>
      </w:pPr>
      <w:r>
        <w:t>Учитываются корректность ограничений и целевой функции, воспроизводимость расчета, объяснение компромиссов и изменение решения при новых вводных. Простая таблица с заранее вручную расставленными заказами не подходит.</w:t>
      </w:r>
    </w:p>
    <w:p>
      <w:pPr>
        <w:pStyle w:val="Heading3"/>
      </w:pPr>
      <w:r>
        <w:t>10. Возможный технический подход</w:t>
      </w:r>
    </w:p>
    <w:p>
      <w:pPr>
        <w:keepLines/>
      </w:pPr>
      <w:r>
        <w:t>Возможны линейное/целочисленное программирование (OR-Tools, PuLP, SciPy), эвристика с честным сравнением, Python/JS, небольшая веб-панель. Достаточно одной демонстрационной расчетной модели.</w:t>
      </w:r>
    </w:p>
    <w:p>
      <w:pPr>
        <w:pStyle w:val="Heading3"/>
      </w:pPr>
      <w:r>
        <w:t>11. Ограничения и ответственное использование</w:t>
      </w:r>
    </w:p>
    <w:p>
      <w:pPr>
        <w:keepLines/>
      </w:pPr>
      <w:r>
        <w:t>Модель упрощена и работает на условных данных. Участники должны явно назвать, что оптимизируют: прибыль, выручку либо расходы, и не смешивать показатели.</w:t>
      </w:r>
    </w:p>
    <w:p>
      <w:r>
        <w:br w:type="page"/>
      </w:r>
    </w:p>
    <w:p>
      <w:pPr>
        <w:pStyle w:val="CaseLabel"/>
      </w:pPr>
      <w:r>
        <w:t>СЕЛЬСКОЕ ХОЗЯЙСТВО    /    КЕЙС 02</w:t>
      </w:r>
    </w:p>
    <w:p>
      <w:pPr>
        <w:pStyle w:val="Heading2"/>
      </w:pPr>
      <w:r>
        <w:t>Урожай под прицелом: компьютерное зрение на ферме</w:t>
      </w:r>
    </w:p>
    <w:p>
      <w:pPr>
        <w:pStyle w:val="DeckAccent"/>
      </w:pPr>
      <w:r>
        <w:t>Подсчитывайте видимые плоды на фотографии и оценивайте их визуальную зрелость.</w:t>
      </w:r>
    </w:p>
    <w:p>
      <w:r>
        <w:rPr>
          <w:b/>
        </w:rPr>
        <w:t xml:space="preserve">Для кого: </w:t>
      </w:r>
      <w:r>
        <w:t>Тепличные хозяйства, фермеры, агрономы, специалисты по компьютерному зрению.</w:t>
      </w:r>
    </w:p>
    <w:p>
      <w:pPr>
        <w:pStyle w:val="Heading3"/>
      </w:pPr>
      <w:r>
        <w:t>1. Почему это важно</w:t>
      </w:r>
    </w:p>
    <w:p>
      <w:pPr>
        <w:keepLines/>
      </w:pPr>
      <w:r>
        <w:t>Подсчет плодов и визуальная оценка созревания требуют много ручной работы. Фотографии позволяют частично автоматизировать учет, однако плоды могут перекрывать друг друга, а цвет зависит от освещения. Цель кейса — научиться не только классифицировать картинку целиком, но и находить отдельные объекты.</w:t>
      </w:r>
    </w:p>
    <w:p>
      <w:pPr>
        <w:pStyle w:val="Heading3"/>
      </w:pPr>
      <w:r>
        <w:t>2. Задача команды</w:t>
      </w:r>
    </w:p>
    <w:p>
      <w:pPr>
        <w:keepLines/>
      </w:pPr>
      <w:r>
        <w:t>Создать приложение для обработки фотографии одной выбранной культуры (томаты, яблоки, огурцы и др.), подсчета видимых плодов и разделения на две визуальные категории, например «зрелый/незрелый».</w:t>
      </w:r>
    </w:p>
    <w:p>
      <w:pPr>
        <w:pStyle w:val="Heading3"/>
      </w:pPr>
      <w:r>
        <w:t>3. Пользовательский сценарий</w:t>
      </w:r>
    </w:p>
    <w:p>
      <w:pPr>
        <w:pStyle w:val="ListBullet"/>
        <w:keepLines/>
      </w:pPr>
      <w:r>
        <w:t>Пользователь загружает тестовую фотографию с несколькими плодами.</w:t>
      </w:r>
    </w:p>
    <w:p>
      <w:pPr>
        <w:pStyle w:val="ListBullet"/>
        <w:keepLines/>
      </w:pPr>
      <w:r>
        <w:t>Сервис выделяет обнаруженные плоды рамками, точками или контурами.</w:t>
      </w:r>
    </w:p>
    <w:p>
      <w:pPr>
        <w:pStyle w:val="ListBullet"/>
        <w:keepLines/>
      </w:pPr>
      <w:r>
        <w:t>Показывает общее количество и число плодов в двух выбранных категориях.</w:t>
      </w:r>
    </w:p>
    <w:p>
      <w:pPr>
        <w:pStyle w:val="ListBullet"/>
        <w:keepLines/>
      </w:pPr>
      <w:r>
        <w:t>Команда сравнивает подсчет с вручную размеченным тестовым примером и отмечает случаи ошибок.</w:t>
      </w:r>
    </w:p>
    <w:p>
      <w:pPr>
        <w:pStyle w:val="Heading3"/>
      </w:pPr>
      <w:r>
        <w:t>4. Обязательный MVP за два дня</w:t>
      </w:r>
    </w:p>
    <w:p>
      <w:pPr>
        <w:pStyle w:val="ListBullet"/>
        <w:keepLines/>
      </w:pPr>
      <w:r>
        <w:t>Работа с одной культурой и набором минимум из 10 тестовых фотографий, которые доступны в момент демонстрации.</w:t>
      </w:r>
    </w:p>
    <w:p>
      <w:pPr>
        <w:pStyle w:val="ListBullet"/>
        <w:keepLines/>
      </w:pPr>
      <w:r>
        <w:t>Детекция отдельных видимых плодов, а не только выбор класса для изображения в целом.</w:t>
      </w:r>
    </w:p>
    <w:p>
      <w:pPr>
        <w:pStyle w:val="ListBullet"/>
        <w:keepLines/>
      </w:pPr>
      <w:r>
        <w:t>Подсчет найденных объектов и разделение хотя бы на две категории по выбранному визуальному признаку.</w:t>
      </w:r>
    </w:p>
    <w:p>
      <w:pPr>
        <w:pStyle w:val="ListBullet"/>
        <w:keepLines/>
      </w:pPr>
      <w:r>
        <w:t>Наглядная разметка на исходной фотографии и сводка по количеству.</w:t>
      </w:r>
    </w:p>
    <w:p>
      <w:pPr>
        <w:pStyle w:val="ListBullet"/>
        <w:keepLines/>
      </w:pPr>
      <w:r>
        <w:t>Проверка на 3 ранее не показанных системе тестовых фотографиях с ручным сравнением результатов.</w:t>
      </w:r>
    </w:p>
    <w:p>
      <w:pPr>
        <w:pStyle w:val="Heading3"/>
      </w:pPr>
      <w:r>
        <w:t>5. Данные и материалы</w:t>
      </w:r>
    </w:p>
    <w:p>
      <w:pPr>
        <w:keepLines/>
      </w:pPr>
      <w:r>
        <w:t>Можно использовать открытый набор фотографий, собственные снимки или синтетические изображения с явной пометкой. Готовые модели компьютерного зрения разрешены; важно честно объяснить, обучала ли их команда дополнительно.</w:t>
      </w:r>
    </w:p>
    <w:p>
      <w:pPr>
        <w:pStyle w:val="Heading3"/>
      </w:pPr>
      <w:r>
        <w:t>6. Дополнительные возможности</w:t>
      </w:r>
    </w:p>
    <w:p>
      <w:pPr>
        <w:pStyle w:val="ListBullet"/>
        <w:keepLines/>
      </w:pPr>
      <w:r>
        <w:t>Обработка видеороликов.</w:t>
      </w:r>
    </w:p>
    <w:p>
      <w:pPr>
        <w:pStyle w:val="ListBullet"/>
        <w:keepLines/>
      </w:pPr>
      <w:r>
        <w:t>Сравнение одного куста по датам.</w:t>
      </w:r>
    </w:p>
    <w:p>
      <w:pPr>
        <w:pStyle w:val="ListBullet"/>
        <w:keepLines/>
      </w:pPr>
      <w:r>
        <w:t>Автоматическая оценка точности, precision/recall на размеченной выборке.</w:t>
      </w:r>
    </w:p>
    <w:p>
      <w:pPr>
        <w:pStyle w:val="ListBullet"/>
        <w:keepLines/>
      </w:pPr>
      <w:r>
        <w:t>Оценка визуальных дефектов поверхности без диагностических обещаний.</w:t>
      </w:r>
    </w:p>
    <w:p>
      <w:pPr>
        <w:pStyle w:val="Heading3"/>
      </w:pPr>
      <w:r>
        <w:t>7. Что не требуется</w:t>
      </w:r>
    </w:p>
    <w:p>
      <w:pPr>
        <w:pStyle w:val="ListBullet"/>
        <w:keepLines/>
      </w:pPr>
      <w:r>
        <w:t>Гарантировать обнаружение всех скрытых за листьями плодов.</w:t>
      </w:r>
    </w:p>
    <w:p>
      <w:pPr>
        <w:pStyle w:val="ListBullet"/>
        <w:keepLines/>
      </w:pPr>
      <w:r>
        <w:t>Точно прогнозировать массу или урожайность всего хозяйства.</w:t>
      </w:r>
    </w:p>
    <w:p>
      <w:pPr>
        <w:pStyle w:val="ListBullet"/>
        <w:keepLines/>
      </w:pPr>
      <w:r>
        <w:t>Обучать нейросеть с нуля на миллионах изображений или разрабатывать мобильное приложение промышленного качества.</w:t>
      </w:r>
    </w:p>
    <w:p>
      <w:pPr>
        <w:pStyle w:val="Heading3"/>
      </w:pPr>
      <w:r>
        <w:t>8. Демонстрация на защите</w:t>
      </w:r>
    </w:p>
    <w:p>
      <w:pPr>
        <w:keepLines/>
      </w:pPr>
      <w:r>
        <w:t>Жюри загружает одну новую фотографию выбранной культуры. Программа размечает найденные объекты, выдает счетчики; участники показывают разницу с ручной разметкой и объясняют ошибки, например перекрытия и сложное освещение.</w:t>
      </w:r>
    </w:p>
    <w:p>
      <w:pPr>
        <w:pStyle w:val="Heading3"/>
      </w:pPr>
      <w:r>
        <w:t>9. На что обратить внимание</w:t>
      </w:r>
    </w:p>
    <w:p>
      <w:pPr>
        <w:keepLines/>
      </w:pPr>
      <w:r>
        <w:t>Оцениваются корректная детекция отдельных плодов, честная проверка на новых изображениях, понятная визуализация и воспроизводимость. Не следует требовать идеальных показателей точности на малой выборке.</w:t>
      </w:r>
    </w:p>
    <w:p>
      <w:pPr>
        <w:pStyle w:val="Heading3"/>
      </w:pPr>
      <w:r>
        <w:t>10. Возможный технический подход</w:t>
      </w:r>
    </w:p>
    <w:p>
      <w:pPr>
        <w:keepLines/>
      </w:pPr>
      <w:r>
        <w:t>OpenCV, предобученная YOLO/детектор объектов, сегментация, простой классификатор цвета; интерфейс Streamlit, Gradio или веб-страница. Допустимо выбрать один способ решения.</w:t>
      </w:r>
    </w:p>
    <w:p>
      <w:pPr>
        <w:pStyle w:val="Heading3"/>
      </w:pPr>
      <w:r>
        <w:t>11. Ограничения и ответственное использование</w:t>
      </w:r>
    </w:p>
    <w:p>
      <w:pPr>
        <w:keepLines/>
      </w:pPr>
      <w:r>
        <w:t>Категории отражают визуальные признаки, а не подтвержденную пищевую безопасность и не фактическую степень биологической зрелости. Источники изображений должны допускать их использование.</w:t>
      </w:r>
    </w:p>
    <w:p>
      <w:r>
        <w:br w:type="page"/>
      </w:r>
    </w:p>
    <w:p>
      <w:pPr>
        <w:pStyle w:val="CaseLabel"/>
      </w:pPr>
      <w:r>
        <w:t>СЕЛЬСКОЕ ХОЗЯЙСТВО    /    КЕЙС 03</w:t>
      </w:r>
    </w:p>
    <w:p>
      <w:pPr>
        <w:pStyle w:val="Heading2"/>
      </w:pPr>
      <w:r>
        <w:t>Агроэпидемия: останови заражение теплицы</w:t>
      </w:r>
    </w:p>
    <w:p>
      <w:pPr>
        <w:pStyle w:val="DeckAccent"/>
      </w:pPr>
      <w:r>
        <w:t>Запускайте вспышку условного заболевания и проверяйте стратегии защиты растений.</w:t>
      </w:r>
    </w:p>
    <w:p>
      <w:r>
        <w:rPr>
          <w:b/>
        </w:rPr>
        <w:t xml:space="preserve">Для кого: </w:t>
      </w:r>
      <w:r>
        <w:t>Агрономы, тепличные хозяйства, специалисты по математическим моделям и игровым симуляциям.</w:t>
      </w:r>
    </w:p>
    <w:p>
      <w:pPr>
        <w:pStyle w:val="Heading3"/>
      </w:pPr>
      <w:r>
        <w:t>1. Почему это важно</w:t>
      </w:r>
    </w:p>
    <w:p>
      <w:pPr>
        <w:keepLines/>
      </w:pPr>
      <w:r>
        <w:t>В теплице инфекция может распространяться между соседними растениями, а решения по изоляции и удалению зараженных посадок приводят к различным последствиям. На практике нельзя без риска ставить подобные опыты на реальном урожае; учебный симулятор помогает изучать причинно-следственные связи.</w:t>
      </w:r>
    </w:p>
    <w:p>
      <w:pPr>
        <w:pStyle w:val="Heading3"/>
      </w:pPr>
      <w:r>
        <w:t>2. Задача команды</w:t>
      </w:r>
    </w:p>
    <w:p>
      <w:pPr>
        <w:keepLines/>
      </w:pPr>
      <w:r>
        <w:t>Создать интерактивную математическую модель распространения условного заболевания по теплице. Пользователь задает исходное заражение, управляет доступными мерами защиты и сравнивает результаты сценариев.</w:t>
      </w:r>
    </w:p>
    <w:p>
      <w:pPr>
        <w:pStyle w:val="Heading3"/>
      </w:pPr>
      <w:r>
        <w:t>3. Пользовательский сценарий</w:t>
      </w:r>
    </w:p>
    <w:p>
      <w:pPr>
        <w:pStyle w:val="ListBullet"/>
        <w:keepLines/>
      </w:pPr>
      <w:r>
        <w:t>На поле из условных растений 1–3 экземпляра отмечены как зараженные.</w:t>
      </w:r>
    </w:p>
    <w:p>
      <w:pPr>
        <w:pStyle w:val="ListBullet"/>
        <w:keepLines/>
      </w:pPr>
      <w:r>
        <w:t>Пользователь запускает течение 20 условных дней.</w:t>
      </w:r>
    </w:p>
    <w:p>
      <w:pPr>
        <w:pStyle w:val="ListBullet"/>
        <w:keepLines/>
      </w:pPr>
      <w:r>
        <w:t>Сервис моделирует переход растений между состояниями «здоровое», «зараженное», «удалено/выздоровело» согласно явным правилам.</w:t>
      </w:r>
    </w:p>
    <w:p>
      <w:pPr>
        <w:pStyle w:val="ListBullet"/>
        <w:keepLines/>
      </w:pPr>
      <w:r>
        <w:t>Пользователь выбирает меру — например, удаление зараженного растения или изоляцию участка — и повторяет эксперимент с теми же начальными условиями.</w:t>
      </w:r>
    </w:p>
    <w:p>
      <w:pPr>
        <w:pStyle w:val="Heading3"/>
      </w:pPr>
      <w:r>
        <w:t>4. Обязательный MVP за два дня</w:t>
      </w:r>
    </w:p>
    <w:p>
      <w:pPr>
        <w:pStyle w:val="ListBullet"/>
        <w:keepLines/>
      </w:pPr>
      <w:r>
        <w:t>Сетка теплицы минимум 10×10 растений и не менее трех состояний объектов.</w:t>
      </w:r>
    </w:p>
    <w:p>
      <w:pPr>
        <w:pStyle w:val="ListBullet"/>
        <w:keepLines/>
      </w:pPr>
      <w:r>
        <w:t>Алгоритм распространения по соседним клеткам с параметрами риска и воспроизводимым сценарием (фиксированный seed для случайности или детерминированные правила).</w:t>
      </w:r>
    </w:p>
    <w:p>
      <w:pPr>
        <w:pStyle w:val="ListBullet"/>
        <w:keepLines/>
      </w:pPr>
      <w:r>
        <w:t>Минимум два вмешательства с разным эффектом и условной стоимостью; например, удаление растения и изоляция зоны.</w:t>
      </w:r>
    </w:p>
    <w:p>
      <w:pPr>
        <w:pStyle w:val="ListBullet"/>
        <w:keepLines/>
      </w:pPr>
      <w:r>
        <w:t>Анимация или покадровая визуализация не менее 15–20 шагов симуляции.</w:t>
      </w:r>
    </w:p>
    <w:p>
      <w:pPr>
        <w:pStyle w:val="ListBullet"/>
        <w:keepLines/>
      </w:pPr>
      <w:r>
        <w:t>Сравнение «без вмешательства / с вмешательством»: зараженные, сохраненные растения и условные расходы.</w:t>
      </w:r>
    </w:p>
    <w:p>
      <w:pPr>
        <w:pStyle w:val="Heading3"/>
      </w:pPr>
      <w:r>
        <w:t>5. Данные и материалы</w:t>
      </w:r>
    </w:p>
    <w:p>
      <w:pPr>
        <w:keepLines/>
      </w:pPr>
      <w:r>
        <w:t>Разрешена полностью синтетическая модель. Команда фиксирует значения вероятностей, правила заражения и стоимость мер; реальные биологические параметры и названия препаратов не обязательны.</w:t>
      </w:r>
    </w:p>
    <w:p>
      <w:pPr>
        <w:pStyle w:val="Heading3"/>
      </w:pPr>
      <w:r>
        <w:t>6. Дополнительные возможности</w:t>
      </w:r>
    </w:p>
    <w:p>
      <w:pPr>
        <w:pStyle w:val="ListBullet"/>
        <w:keepLines/>
      </w:pPr>
      <w:r>
        <w:t>Несколько типов условных заболеваний.</w:t>
      </w:r>
    </w:p>
    <w:p>
      <w:pPr>
        <w:pStyle w:val="ListBullet"/>
        <w:keepLines/>
      </w:pPr>
      <w:r>
        <w:t>Параметры влажности и температуры с описанным влиянием на модель.</w:t>
      </w:r>
    </w:p>
    <w:p>
      <w:pPr>
        <w:pStyle w:val="ListBullet"/>
        <w:keepLines/>
      </w:pPr>
      <w:r>
        <w:t>Автоматический поиск стратегии минимизации потерь.</w:t>
      </w:r>
    </w:p>
    <w:p>
      <w:pPr>
        <w:pStyle w:val="ListBullet"/>
        <w:keepLines/>
      </w:pPr>
      <w:r>
        <w:t>История сценариев и графики динамики заражения.</w:t>
      </w:r>
    </w:p>
    <w:p>
      <w:pPr>
        <w:pStyle w:val="Heading3"/>
      </w:pPr>
      <w:r>
        <w:t>7. Что не требуется</w:t>
      </w:r>
    </w:p>
    <w:p>
      <w:pPr>
        <w:pStyle w:val="ListBullet"/>
        <w:keepLines/>
      </w:pPr>
      <w:r>
        <w:t>Моделировать конкретного патогена с претензией на научную точность.</w:t>
      </w:r>
    </w:p>
    <w:p>
      <w:pPr>
        <w:pStyle w:val="ListBullet"/>
        <w:keepLines/>
      </w:pPr>
      <w:r>
        <w:t>Давать рекомендации о применении химических средств защиты растений.</w:t>
      </w:r>
    </w:p>
    <w:p>
      <w:pPr>
        <w:pStyle w:val="ListBullet"/>
        <w:keepLines/>
      </w:pPr>
      <w:r>
        <w:t>Подключать датчики реальной теплицы.</w:t>
      </w:r>
    </w:p>
    <w:p>
      <w:pPr>
        <w:pStyle w:val="Heading3"/>
      </w:pPr>
      <w:r>
        <w:t>8. Демонстрация на защите</w:t>
      </w:r>
    </w:p>
    <w:p>
      <w:pPr>
        <w:keepLines/>
      </w:pPr>
      <w:r>
        <w:t>Жюри выбирает точку первичного заражения и вариант вмешательства. Команда запускает два эксперимента с одинаковыми начальными данными, показывает изменение динамики и объясняет, почему получен именно такой результат.</w:t>
      </w:r>
    </w:p>
    <w:p>
      <w:pPr>
        <w:pStyle w:val="Heading3"/>
      </w:pPr>
      <w:r>
        <w:t>9. На что обратить внимание</w:t>
      </w:r>
    </w:p>
    <w:p>
      <w:pPr>
        <w:keepLines/>
      </w:pPr>
      <w:r>
        <w:t>Проверяются понятность законов модели, корректность воспроизведения одинаковых условий, влияние вмешательств на результат и прозрачность сравнения. Произвольные анимации без расчетного состояния не подходят.</w:t>
      </w:r>
    </w:p>
    <w:p>
      <w:pPr>
        <w:pStyle w:val="Heading3"/>
      </w:pPr>
      <w:r>
        <w:t>10. Возможный технический подход</w:t>
      </w:r>
    </w:p>
    <w:p>
      <w:pPr>
        <w:keepLines/>
      </w:pPr>
      <w:r>
        <w:t>Клеточные автоматы, дискретные вероятностные симуляции, Python/JS, Canvas или SVG, простая панель параметров. Сохраненный random seed позволит воспроизводимо сравнивать сценарии.</w:t>
      </w:r>
    </w:p>
    <w:p>
      <w:pPr>
        <w:pStyle w:val="Heading3"/>
      </w:pPr>
      <w:r>
        <w:t>11. Ограничения и ответственное использование</w:t>
      </w:r>
    </w:p>
    <w:p>
      <w:pPr>
        <w:keepLines/>
      </w:pPr>
      <w:r>
        <w:t>Модель предназначена исключительно для обучения алгоритмам. Она не является агрономической экспертизой или инструментом принятия решений о реальных обработках.</w:t>
      </w:r>
    </w:p>
    <w:p>
      <w:r>
        <w:br w:type="page"/>
      </w:r>
    </w:p>
    <w:p>
      <w:pPr>
        <w:pStyle w:val="CaseLabel"/>
      </w:pPr>
      <w:r>
        <w:t>СЕЛЬСКОЕ ХОЗЯЙСТВО    /    КЕЙС 04</w:t>
      </w:r>
    </w:p>
    <w:p>
      <w:pPr>
        <w:pStyle w:val="Heading2"/>
      </w:pPr>
      <w:r>
        <w:t>Марсианская ферма: 30 дней до первого урожая</w:t>
      </w:r>
    </w:p>
    <w:p>
      <w:pPr>
        <w:pStyle w:val="DeckAccent"/>
      </w:pPr>
      <w:r>
        <w:t>Сохраните жизнь растений в замкнутой системе с ограниченным запасом воды и энергии.</w:t>
      </w:r>
    </w:p>
    <w:p>
      <w:r>
        <w:rPr>
          <w:b/>
        </w:rPr>
        <w:t xml:space="preserve">Для кого: </w:t>
      </w:r>
      <w:r>
        <w:t>Разработчики симуляторов, инженеры, агротехнологи, студенты и проектные команды.</w:t>
      </w:r>
    </w:p>
    <w:p>
      <w:pPr>
        <w:pStyle w:val="Heading3"/>
      </w:pPr>
      <w:r>
        <w:t>1. Почему это важно</w:t>
      </w:r>
    </w:p>
    <w:p>
      <w:pPr>
        <w:keepLines/>
      </w:pPr>
      <w:r>
        <w:t>На удаленной исследовательской станции воду, электроэнергию и площадь выращивания нельзя использовать без ограничений. Аналогичные задачи распределения ресурсов возникают в закрытых теплицах, вертикальных фермах и автономных агросистемах. Нужно оценивать последствия каждого решения, а не просто составлять список задач.</w:t>
      </w:r>
    </w:p>
    <w:p>
      <w:pPr>
        <w:pStyle w:val="Heading3"/>
      </w:pPr>
      <w:r>
        <w:t>2. Задача команды</w:t>
      </w:r>
    </w:p>
    <w:p>
      <w:pPr>
        <w:keepLines/>
      </w:pPr>
      <w:r>
        <w:t>Разработать игровой, но математически последовательный симулятор работы небольшой автономной фермы в течение 30 условных дней. Пользователь выбирает культуры и правила распределения ресурсов, пытаясь получить урожай и не исчерпать запасы.</w:t>
      </w:r>
    </w:p>
    <w:p>
      <w:pPr>
        <w:pStyle w:val="Heading3"/>
      </w:pPr>
      <w:r>
        <w:t>3. Пользовательский сценарий</w:t>
      </w:r>
    </w:p>
    <w:p>
      <w:pPr>
        <w:pStyle w:val="ListBullet"/>
        <w:keepLines/>
      </w:pPr>
      <w:r>
        <w:t>Пользователь получает стартовые запасы воды, энергии и число посадочных мест.</w:t>
      </w:r>
    </w:p>
    <w:p>
      <w:pPr>
        <w:pStyle w:val="ListBullet"/>
        <w:keepLines/>
      </w:pPr>
      <w:r>
        <w:t>Выбирает две-три культуры с условными характеристиками роста и потребления ресурсов.</w:t>
      </w:r>
    </w:p>
    <w:p>
      <w:pPr>
        <w:pStyle w:val="ListBullet"/>
        <w:keepLines/>
      </w:pPr>
      <w:r>
        <w:t>Запускает симуляцию по дням, наблюдая рост растений и расход ресурсов.</w:t>
      </w:r>
    </w:p>
    <w:p>
      <w:pPr>
        <w:pStyle w:val="ListBullet"/>
        <w:keepLines/>
      </w:pPr>
      <w:r>
        <w:t>На 15-м или 20-м дне происходит событие, например падение выработки энергии; пользователь меняет распределение ресурсов и продолжает игру.</w:t>
      </w:r>
    </w:p>
    <w:p>
      <w:pPr>
        <w:pStyle w:val="Heading3"/>
      </w:pPr>
      <w:r>
        <w:t>4. Обязательный MVP за два дня</w:t>
      </w:r>
    </w:p>
    <w:p>
      <w:pPr>
        <w:pStyle w:val="ListBullet"/>
        <w:keepLines/>
      </w:pPr>
      <w:r>
        <w:t>Минимум две культуры и явно заданная таблица условных потребностей в воде, энергии и времени до урожая.</w:t>
      </w:r>
    </w:p>
    <w:p>
      <w:pPr>
        <w:pStyle w:val="ListBullet"/>
        <w:keepLines/>
      </w:pPr>
      <w:r>
        <w:t>Тридцать расчетных шагов (дней), учтенные остатки ресурсов и состояния выращиваемых растений.</w:t>
      </w:r>
    </w:p>
    <w:p>
      <w:pPr>
        <w:pStyle w:val="ListBullet"/>
        <w:keepLines/>
      </w:pPr>
      <w:r>
        <w:t>Действия пользователя по перераспределению ресурсов между культурами или изменению освещения/полива.</w:t>
      </w:r>
    </w:p>
    <w:p>
      <w:pPr>
        <w:pStyle w:val="ListBullet"/>
        <w:keepLines/>
      </w:pPr>
      <w:r>
        <w:t>Как минимум одно внешнее событие, изменяющее условия; оно должно отражаться в расчетах.</w:t>
      </w:r>
    </w:p>
    <w:p>
      <w:pPr>
        <w:pStyle w:val="ListBullet"/>
        <w:keepLines/>
      </w:pPr>
      <w:r>
        <w:t>Финальный отчет: урожай, ресурсный баланс, потери, объяснение принятой стратегии.</w:t>
      </w:r>
    </w:p>
    <w:p>
      <w:pPr>
        <w:pStyle w:val="Heading3"/>
      </w:pPr>
      <w:r>
        <w:t>5. Данные и материалы</w:t>
      </w:r>
    </w:p>
    <w:p>
      <w:pPr>
        <w:keepLines/>
      </w:pPr>
      <w:r>
        <w:t>Синтетические параметры культур и событий задаются явно и приводятся рядом с симуляцией. Все расчеты могут быть условными — задача заключается в программной модели и оптимизации ограниченных ресурсов, а не в достоверной агрономии Марса.</w:t>
      </w:r>
    </w:p>
    <w:p>
      <w:pPr>
        <w:pStyle w:val="Heading3"/>
      </w:pPr>
      <w:r>
        <w:t>6. Дополнительные возможности</w:t>
      </w:r>
    </w:p>
    <w:p>
      <w:pPr>
        <w:pStyle w:val="ListBullet"/>
        <w:keepLines/>
      </w:pPr>
      <w:r>
        <w:t>Автопилот-управляющий, который оптимизирует выделение ресурсов.</w:t>
      </w:r>
    </w:p>
    <w:p>
      <w:pPr>
        <w:pStyle w:val="ListBullet"/>
        <w:keepLines/>
      </w:pPr>
      <w:r>
        <w:t>Система переработки воды с коэффициентом возврата.</w:t>
      </w:r>
    </w:p>
    <w:p>
      <w:pPr>
        <w:pStyle w:val="ListBullet"/>
        <w:keepLines/>
      </w:pPr>
      <w:r>
        <w:t>Несколько отсеков с разными условиями выращивания.</w:t>
      </w:r>
    </w:p>
    <w:p>
      <w:pPr>
        <w:pStyle w:val="ListBullet"/>
        <w:keepLines/>
      </w:pPr>
      <w:r>
        <w:t>3D-визуализация станции и сравнение стратегий нескольких игроков.</w:t>
      </w:r>
    </w:p>
    <w:p>
      <w:pPr>
        <w:pStyle w:val="Heading3"/>
      </w:pPr>
      <w:r>
        <w:t>7. Что не требуется</w:t>
      </w:r>
    </w:p>
    <w:p>
      <w:pPr>
        <w:pStyle w:val="ListBullet"/>
        <w:keepLines/>
      </w:pPr>
      <w:r>
        <w:t>Проектировать настоящую марсианскую теплицу, систему жизнеобеспечения или ракетное оборудование.</w:t>
      </w:r>
    </w:p>
    <w:p>
      <w:pPr>
        <w:pStyle w:val="ListBullet"/>
        <w:keepLines/>
      </w:pPr>
      <w:r>
        <w:t>Использовать подтвержденные космические агробиологические нормативы.</w:t>
      </w:r>
    </w:p>
    <w:p>
      <w:pPr>
        <w:pStyle w:val="ListBullet"/>
        <w:keepLines/>
      </w:pPr>
      <w:r>
        <w:t>Создавать компьютерную игру с десятками уровней и сложной графикой.</w:t>
      </w:r>
    </w:p>
    <w:p>
      <w:pPr>
        <w:pStyle w:val="Heading3"/>
      </w:pPr>
      <w:r>
        <w:t>8. Демонстрация на защите</w:t>
      </w:r>
    </w:p>
    <w:p>
      <w:pPr>
        <w:keepLines/>
      </w:pPr>
      <w:r>
        <w:t>Жюри выбирает стартовую стратегию, запускает симуляцию, меняет параметр на середине периода и наблюдает, как меняется прогноз урожая и запасов. Команда показывает, что одинаковые условия приводят к одинаковым результатам.</w:t>
      </w:r>
    </w:p>
    <w:p>
      <w:pPr>
        <w:pStyle w:val="Heading3"/>
      </w:pPr>
      <w:r>
        <w:t>9. На что обратить внимание</w:t>
      </w:r>
    </w:p>
    <w:p>
      <w:pPr>
        <w:keepLines/>
      </w:pPr>
      <w:r>
        <w:t>Важнее логическая согласованность ресурсов и состояний, возможность изменять решения и наблюдать их эффект, чем трехмерная графика и сюжет. Не допускаются отрицательные запасы без обработанного штрафа/аварии.</w:t>
      </w:r>
    </w:p>
    <w:p>
      <w:pPr>
        <w:pStyle w:val="Heading3"/>
      </w:pPr>
      <w:r>
        <w:t>10. Возможный технический подход</w:t>
      </w:r>
    </w:p>
    <w:p>
      <w:pPr>
        <w:keepLines/>
      </w:pPr>
      <w:r>
        <w:t>Дискретно-событийная модель, таблицы состояний, Python или JavaScript, Chart.js и интерактивная панель. Достаточно двух культур и двух ресурсов для минимального сценария, третья группа ограничений повышает ценность.</w:t>
      </w:r>
    </w:p>
    <w:p>
      <w:pPr>
        <w:pStyle w:val="Heading3"/>
      </w:pPr>
      <w:r>
        <w:t>11. Ограничения и ответственное использование</w:t>
      </w:r>
    </w:p>
    <w:p>
      <w:pPr>
        <w:keepLines/>
      </w:pPr>
      <w:r>
        <w:t>Это игровая инженерная модель. Она не подтверждает пригодность культур к выращиванию в марсианских условиях и не служит инструкцией для реальной замкнутой биосистемы.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02" w:right="1202" w:bottom="1032" w:left="1321" w:header="499" w:footer="49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776"/>
        <w:sz w:val="16"/>
      </w:rPr>
      <w:t xml:space="preserve">ОБНИНСК  ·  ДЛЯ УЧАСТНИКОВ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Overline"/>
    </w:pPr>
    <w:r>
      <w:t>ОБНИНСКИЙ ХАКАТОН 2026   /   16–17 ОКТЯБРЯ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C2D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2D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1C2D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1607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C2D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pPr>
      <w:spacing w:after="140"/>
    </w:pPr>
    <w:rPr>
      <w:rFonts w:ascii="Aptos" w:hAnsi="Aptos"/>
      <w:b/>
      <w:color w:val="11607F"/>
      <w:sz w:val="18"/>
    </w:rPr>
  </w:style>
  <w:style w:type="paragraph" w:customStyle="1" w:styleId="DeckAccent">
    <w:name w:val="Deck Accent"/>
    <w:pPr>
      <w:spacing w:after="240"/>
    </w:pPr>
    <w:rPr>
      <w:rFonts w:ascii="Aptos" w:hAnsi="Aptos"/>
      <w:color w:val="11607F"/>
      <w:sz w:val="23"/>
    </w:rPr>
  </w:style>
  <w:style w:type="paragraph" w:customStyle="1" w:styleId="CaseLabel">
    <w:name w:val="Case Label"/>
    <w:pPr>
      <w:keepNext/>
      <w:spacing w:after="80"/>
    </w:pPr>
    <w:rPr>
      <w:rFonts w:ascii="Aptos" w:hAnsi="Aptos"/>
      <w:b/>
      <w:color w:val="11607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Направление «Сельское хозяйство»</dc:title>
  <dc:subject>Обнинский хакатон 2026 — задания для участников</dc:subject>
  <dc:creator>Оргкомитет Обнинского хакатона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